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93A" w:rsidRDefault="005B093A" w:rsidP="005B093A">
      <w:pPr>
        <w:pStyle w:val="Texto"/>
        <w:spacing w:before="120" w:after="120" w:line="240" w:lineRule="auto"/>
        <w:ind w:firstLine="0"/>
        <w:jc w:val="center"/>
        <w:rPr>
          <w:rFonts w:cs="Arial"/>
          <w:b/>
          <w:sz w:val="28"/>
          <w:szCs w:val="24"/>
        </w:rPr>
      </w:pPr>
    </w:p>
    <w:p w:rsidR="005B093A" w:rsidRDefault="005B093A" w:rsidP="005B093A">
      <w:pPr>
        <w:pStyle w:val="Texto"/>
        <w:spacing w:before="120" w:after="120" w:line="240" w:lineRule="auto"/>
        <w:ind w:firstLine="0"/>
        <w:jc w:val="center"/>
        <w:rPr>
          <w:rFonts w:cs="Arial"/>
          <w:b/>
          <w:sz w:val="28"/>
          <w:szCs w:val="24"/>
        </w:rPr>
      </w:pPr>
    </w:p>
    <w:p w:rsidR="005B093A" w:rsidRDefault="005B093A" w:rsidP="005B093A">
      <w:pPr>
        <w:pStyle w:val="Texto"/>
        <w:spacing w:before="120" w:after="120" w:line="240" w:lineRule="auto"/>
        <w:ind w:firstLine="0"/>
        <w:jc w:val="center"/>
        <w:rPr>
          <w:rFonts w:cs="Arial"/>
          <w:b/>
          <w:sz w:val="28"/>
          <w:szCs w:val="24"/>
        </w:rPr>
      </w:pPr>
    </w:p>
    <w:p w:rsidR="005B093A" w:rsidRDefault="005B093A" w:rsidP="005B093A">
      <w:pPr>
        <w:pStyle w:val="Texto"/>
        <w:spacing w:before="120" w:after="120" w:line="240" w:lineRule="auto"/>
        <w:ind w:firstLine="0"/>
        <w:jc w:val="center"/>
        <w:rPr>
          <w:rFonts w:cs="Arial"/>
          <w:b/>
          <w:sz w:val="28"/>
          <w:szCs w:val="24"/>
        </w:rPr>
      </w:pPr>
    </w:p>
    <w:p w:rsidR="005B093A" w:rsidRDefault="005B093A" w:rsidP="005B093A">
      <w:pPr>
        <w:pStyle w:val="Texto"/>
        <w:spacing w:before="120" w:after="120" w:line="240" w:lineRule="auto"/>
        <w:ind w:firstLine="0"/>
        <w:jc w:val="center"/>
        <w:rPr>
          <w:rFonts w:cs="Arial"/>
          <w:b/>
          <w:sz w:val="28"/>
          <w:szCs w:val="24"/>
        </w:rPr>
      </w:pPr>
    </w:p>
    <w:p w:rsidR="005B093A" w:rsidRDefault="005B093A" w:rsidP="005B093A">
      <w:pPr>
        <w:pStyle w:val="Texto"/>
        <w:spacing w:before="120" w:after="120" w:line="240" w:lineRule="auto"/>
        <w:ind w:firstLine="0"/>
        <w:jc w:val="center"/>
        <w:rPr>
          <w:rFonts w:cs="Arial"/>
          <w:b/>
          <w:sz w:val="28"/>
          <w:szCs w:val="24"/>
        </w:rPr>
      </w:pPr>
    </w:p>
    <w:p w:rsidR="005B093A" w:rsidRDefault="005B093A" w:rsidP="005B093A">
      <w:pPr>
        <w:pStyle w:val="Texto"/>
        <w:spacing w:before="120" w:after="120" w:line="240" w:lineRule="auto"/>
        <w:ind w:firstLine="0"/>
        <w:jc w:val="center"/>
        <w:rPr>
          <w:rFonts w:cs="Arial"/>
          <w:b/>
          <w:sz w:val="28"/>
          <w:szCs w:val="24"/>
        </w:rPr>
      </w:pPr>
    </w:p>
    <w:p w:rsidR="005B093A" w:rsidRDefault="005B093A" w:rsidP="005B093A">
      <w:pPr>
        <w:pStyle w:val="Texto"/>
        <w:spacing w:before="120" w:after="120" w:line="240" w:lineRule="auto"/>
        <w:ind w:firstLine="0"/>
        <w:jc w:val="center"/>
        <w:rPr>
          <w:rFonts w:cs="Arial"/>
          <w:b/>
          <w:sz w:val="28"/>
          <w:szCs w:val="24"/>
        </w:rPr>
      </w:pPr>
    </w:p>
    <w:p w:rsidR="005B093A" w:rsidRDefault="005B093A" w:rsidP="005B093A">
      <w:pPr>
        <w:pStyle w:val="Texto"/>
        <w:spacing w:before="120" w:after="120" w:line="240" w:lineRule="auto"/>
        <w:ind w:firstLine="0"/>
        <w:jc w:val="center"/>
        <w:rPr>
          <w:rFonts w:cs="Arial"/>
          <w:b/>
          <w:sz w:val="28"/>
          <w:szCs w:val="24"/>
        </w:rPr>
      </w:pPr>
    </w:p>
    <w:p w:rsidR="005B093A" w:rsidRDefault="005B093A" w:rsidP="005B093A">
      <w:pPr>
        <w:pStyle w:val="Texto"/>
        <w:spacing w:before="120" w:after="120" w:line="240" w:lineRule="auto"/>
        <w:ind w:firstLine="0"/>
        <w:jc w:val="center"/>
        <w:rPr>
          <w:rFonts w:cs="Arial"/>
          <w:b/>
          <w:sz w:val="28"/>
          <w:szCs w:val="24"/>
        </w:rPr>
      </w:pPr>
      <w:r w:rsidRPr="005B093A">
        <w:rPr>
          <w:rFonts w:cs="Arial"/>
          <w:b/>
          <w:sz w:val="28"/>
          <w:szCs w:val="24"/>
        </w:rPr>
        <w:t xml:space="preserve">Norma para </w:t>
      </w:r>
      <w:r w:rsidR="001870E5" w:rsidRPr="005B093A">
        <w:rPr>
          <w:rFonts w:cs="Arial"/>
          <w:b/>
          <w:sz w:val="28"/>
          <w:szCs w:val="24"/>
        </w:rPr>
        <w:t xml:space="preserve">Armonizar </w:t>
      </w:r>
      <w:r w:rsidRPr="005B093A">
        <w:rPr>
          <w:rFonts w:cs="Arial"/>
          <w:b/>
          <w:sz w:val="28"/>
          <w:szCs w:val="24"/>
        </w:rPr>
        <w:t xml:space="preserve">la </w:t>
      </w:r>
      <w:r w:rsidR="001870E5" w:rsidRPr="005B093A">
        <w:rPr>
          <w:rFonts w:cs="Arial"/>
          <w:b/>
          <w:sz w:val="28"/>
          <w:szCs w:val="24"/>
        </w:rPr>
        <w:t xml:space="preserve">Presentación </w:t>
      </w:r>
      <w:r w:rsidRPr="005B093A">
        <w:rPr>
          <w:rFonts w:cs="Arial"/>
          <w:b/>
          <w:sz w:val="28"/>
          <w:szCs w:val="24"/>
        </w:rPr>
        <w:t xml:space="preserve">de la </w:t>
      </w:r>
      <w:r w:rsidR="001870E5" w:rsidRPr="005B093A">
        <w:rPr>
          <w:rFonts w:cs="Arial"/>
          <w:b/>
          <w:sz w:val="28"/>
          <w:szCs w:val="24"/>
        </w:rPr>
        <w:t xml:space="preserve">Información </w:t>
      </w:r>
      <w:r w:rsidRPr="005B093A">
        <w:rPr>
          <w:rFonts w:cs="Arial"/>
          <w:b/>
          <w:sz w:val="28"/>
          <w:szCs w:val="24"/>
        </w:rPr>
        <w:br/>
      </w:r>
      <w:r w:rsidR="001870E5" w:rsidRPr="005B093A">
        <w:rPr>
          <w:rFonts w:cs="Arial"/>
          <w:b/>
          <w:sz w:val="28"/>
          <w:szCs w:val="24"/>
        </w:rPr>
        <w:t xml:space="preserve">Adicional </w:t>
      </w:r>
      <w:r w:rsidRPr="005B093A">
        <w:rPr>
          <w:rFonts w:cs="Arial"/>
          <w:b/>
          <w:sz w:val="28"/>
          <w:szCs w:val="24"/>
        </w:rPr>
        <w:t>del Proyecto del Presupuesto de Egresos</w:t>
      </w:r>
    </w:p>
    <w:p w:rsidR="009B0615" w:rsidRPr="009B0615" w:rsidRDefault="009B0615" w:rsidP="005B093A">
      <w:pPr>
        <w:pStyle w:val="Texto"/>
        <w:spacing w:before="120" w:after="120" w:line="240" w:lineRule="auto"/>
        <w:ind w:firstLine="0"/>
        <w:jc w:val="center"/>
        <w:rPr>
          <w:rFonts w:cs="Arial"/>
          <w:b/>
          <w:sz w:val="48"/>
          <w:szCs w:val="24"/>
        </w:rPr>
      </w:pPr>
      <w:r w:rsidRPr="009B0615">
        <w:rPr>
          <w:rFonts w:cs="Arial"/>
          <w:b/>
          <w:sz w:val="48"/>
          <w:szCs w:val="24"/>
        </w:rPr>
        <w:t>2018</w:t>
      </w:r>
    </w:p>
    <w:p w:rsidR="005B093A" w:rsidRPr="005B093A" w:rsidRDefault="005B093A" w:rsidP="005B093A">
      <w:pPr>
        <w:spacing w:before="120" w:after="120" w:line="240" w:lineRule="auto"/>
        <w:rPr>
          <w:rFonts w:ascii="Arial" w:eastAsia="Times New Roman" w:hAnsi="Arial" w:cs="Arial"/>
          <w:b/>
          <w:sz w:val="24"/>
          <w:szCs w:val="24"/>
          <w:lang w:val="es-ES" w:eastAsia="es-MX"/>
        </w:rPr>
      </w:pPr>
      <w:r w:rsidRPr="005B093A">
        <w:rPr>
          <w:rFonts w:cs="Arial"/>
          <w:b/>
          <w:sz w:val="24"/>
          <w:szCs w:val="24"/>
        </w:rPr>
        <w:br w:type="page"/>
      </w:r>
      <w:bookmarkStart w:id="0" w:name="_GoBack"/>
      <w:bookmarkEnd w:id="0"/>
    </w:p>
    <w:p w:rsidR="005B093A" w:rsidRPr="005B093A" w:rsidRDefault="005B093A" w:rsidP="005B093A">
      <w:pPr>
        <w:pStyle w:val="Texto"/>
        <w:spacing w:before="120" w:after="120" w:line="240" w:lineRule="auto"/>
        <w:rPr>
          <w:rFonts w:cs="Arial"/>
          <w:b/>
          <w:sz w:val="24"/>
          <w:szCs w:val="24"/>
        </w:rPr>
      </w:pPr>
    </w:p>
    <w:p w:rsidR="005B093A" w:rsidRPr="005B093A" w:rsidRDefault="005B093A" w:rsidP="001870E5">
      <w:pPr>
        <w:pStyle w:val="Texto"/>
        <w:spacing w:before="120" w:after="120" w:line="240" w:lineRule="auto"/>
        <w:ind w:firstLine="0"/>
        <w:rPr>
          <w:rFonts w:cs="Arial"/>
          <w:sz w:val="24"/>
          <w:szCs w:val="24"/>
        </w:rPr>
      </w:pPr>
      <w:r w:rsidRPr="005B093A">
        <w:rPr>
          <w:rFonts w:cs="Arial"/>
          <w:sz w:val="24"/>
          <w:szCs w:val="24"/>
        </w:rPr>
        <w:t>Con fundamento en los artículos 9, fracciones I y IX, 14 y 61, fracción II, último párrafo, de la Ley General de Contabilidad Gubernamental Cuarto Transitorio del Decreto por el que se reforma y adiciona la Ley General de Contabilidad Gubernamental, para transparentar y armonizar la información financiera relativa a la aplicación de recursos públicos en los distintos órdenes de gobierno, publicado en el Diario Oficial de la Federación el 12 de noviembre de 2012 se emite la:</w:t>
      </w:r>
    </w:p>
    <w:p w:rsidR="005B093A" w:rsidRDefault="005B093A" w:rsidP="005B093A">
      <w:pPr>
        <w:pStyle w:val="Texto"/>
        <w:spacing w:before="120" w:after="120" w:line="240" w:lineRule="auto"/>
        <w:rPr>
          <w:rFonts w:cs="Arial"/>
          <w:b/>
          <w:sz w:val="24"/>
          <w:szCs w:val="24"/>
        </w:rPr>
      </w:pPr>
    </w:p>
    <w:p w:rsidR="005B093A" w:rsidRDefault="005B093A" w:rsidP="001870E5">
      <w:pPr>
        <w:pStyle w:val="Texto"/>
        <w:spacing w:before="120" w:after="120" w:line="240" w:lineRule="auto"/>
        <w:ind w:firstLine="0"/>
        <w:rPr>
          <w:rFonts w:cs="Arial"/>
          <w:b/>
          <w:sz w:val="24"/>
          <w:szCs w:val="24"/>
        </w:rPr>
      </w:pPr>
      <w:r w:rsidRPr="005B093A">
        <w:rPr>
          <w:rFonts w:cs="Arial"/>
          <w:b/>
          <w:sz w:val="24"/>
          <w:szCs w:val="24"/>
        </w:rPr>
        <w:t>Norma para armonizar la presentación de la información adicional del Proyecto del Presupuesto de Egresos.</w:t>
      </w:r>
    </w:p>
    <w:p w:rsidR="005B093A" w:rsidRPr="005B093A" w:rsidRDefault="005B093A" w:rsidP="005B093A">
      <w:pPr>
        <w:pStyle w:val="Texto"/>
        <w:spacing w:before="120" w:after="120" w:line="240" w:lineRule="auto"/>
        <w:rPr>
          <w:rFonts w:cs="Arial"/>
          <w:b/>
          <w:sz w:val="24"/>
          <w:szCs w:val="24"/>
        </w:rPr>
      </w:pPr>
    </w:p>
    <w:p w:rsidR="005B093A" w:rsidRPr="005B093A" w:rsidRDefault="005B093A" w:rsidP="005B093A">
      <w:pPr>
        <w:pStyle w:val="Texto"/>
        <w:spacing w:before="120" w:after="120" w:line="240" w:lineRule="auto"/>
        <w:rPr>
          <w:rFonts w:cs="Arial"/>
          <w:b/>
          <w:sz w:val="24"/>
          <w:szCs w:val="24"/>
        </w:rPr>
      </w:pPr>
      <w:r w:rsidRPr="005B093A">
        <w:rPr>
          <w:rFonts w:cs="Arial"/>
          <w:b/>
          <w:sz w:val="24"/>
          <w:szCs w:val="24"/>
        </w:rPr>
        <w:t>Objeto</w:t>
      </w:r>
    </w:p>
    <w:p w:rsidR="005B093A" w:rsidRPr="005B093A" w:rsidRDefault="005B093A" w:rsidP="005B093A">
      <w:pPr>
        <w:pStyle w:val="ROMANOS"/>
        <w:spacing w:before="120" w:after="120" w:line="240" w:lineRule="auto"/>
        <w:rPr>
          <w:rFonts w:cs="Arial"/>
          <w:sz w:val="24"/>
          <w:szCs w:val="24"/>
        </w:rPr>
      </w:pPr>
      <w:r w:rsidRPr="005B093A">
        <w:rPr>
          <w:rFonts w:cs="Arial"/>
          <w:sz w:val="24"/>
          <w:szCs w:val="24"/>
        </w:rPr>
        <w:t>1.</w:t>
      </w:r>
      <w:r w:rsidRPr="005B093A">
        <w:rPr>
          <w:rFonts w:cs="Arial"/>
          <w:sz w:val="24"/>
          <w:szCs w:val="24"/>
        </w:rPr>
        <w:tab/>
        <w:t>Establecer la estructura y contenido de la información adicional para la presentación del Proyecto del Presupuesto de Egresos, para que la información financiera que generen y publiquen los entes obligados, sea con basen en estructuras y formatos armonizados.</w:t>
      </w:r>
    </w:p>
    <w:p w:rsidR="005B093A" w:rsidRDefault="005B093A" w:rsidP="005B093A">
      <w:pPr>
        <w:pStyle w:val="Texto"/>
        <w:spacing w:before="120" w:after="120" w:line="240" w:lineRule="auto"/>
        <w:rPr>
          <w:rFonts w:cs="Arial"/>
          <w:b/>
          <w:sz w:val="24"/>
          <w:szCs w:val="24"/>
        </w:rPr>
      </w:pPr>
    </w:p>
    <w:p w:rsidR="005B093A" w:rsidRPr="005B093A" w:rsidRDefault="005B093A" w:rsidP="005B093A">
      <w:pPr>
        <w:pStyle w:val="Texto"/>
        <w:spacing w:before="120" w:after="120" w:line="240" w:lineRule="auto"/>
        <w:rPr>
          <w:rFonts w:cs="Arial"/>
          <w:b/>
          <w:sz w:val="24"/>
          <w:szCs w:val="24"/>
        </w:rPr>
      </w:pPr>
      <w:r w:rsidRPr="005B093A">
        <w:rPr>
          <w:rFonts w:cs="Arial"/>
          <w:b/>
          <w:sz w:val="24"/>
          <w:szCs w:val="24"/>
        </w:rPr>
        <w:t>Ámbito de aplicación</w:t>
      </w:r>
    </w:p>
    <w:p w:rsidR="005B093A" w:rsidRPr="005B093A" w:rsidRDefault="005B093A" w:rsidP="005B093A">
      <w:pPr>
        <w:pStyle w:val="ROMANOS"/>
        <w:spacing w:before="120" w:after="120" w:line="240" w:lineRule="auto"/>
        <w:rPr>
          <w:rFonts w:cs="Arial"/>
          <w:sz w:val="24"/>
          <w:szCs w:val="24"/>
        </w:rPr>
      </w:pPr>
      <w:r w:rsidRPr="005B093A">
        <w:rPr>
          <w:rFonts w:cs="Arial"/>
          <w:sz w:val="24"/>
          <w:szCs w:val="24"/>
        </w:rPr>
        <w:t>2.</w:t>
      </w:r>
      <w:r w:rsidRPr="005B093A">
        <w:rPr>
          <w:rFonts w:cs="Arial"/>
          <w:sz w:val="24"/>
          <w:szCs w:val="24"/>
        </w:rPr>
        <w:tab/>
        <w:t>Las presentes disposiciones serán de observancia obligatoria para la Federación, las entidades federativas, los municipios, y en su caso, las demarcaciones territoriales del Distrito Federal.</w:t>
      </w:r>
    </w:p>
    <w:p w:rsidR="005B093A" w:rsidRDefault="005B093A" w:rsidP="005B093A">
      <w:pPr>
        <w:pStyle w:val="Texto"/>
        <w:spacing w:before="120" w:after="120" w:line="240" w:lineRule="auto"/>
        <w:rPr>
          <w:rFonts w:cs="Arial"/>
          <w:b/>
          <w:sz w:val="24"/>
          <w:szCs w:val="24"/>
        </w:rPr>
      </w:pPr>
    </w:p>
    <w:p w:rsidR="005B093A" w:rsidRPr="005B093A" w:rsidRDefault="005B093A" w:rsidP="005B093A">
      <w:pPr>
        <w:pStyle w:val="Texto"/>
        <w:spacing w:before="120" w:after="120" w:line="240" w:lineRule="auto"/>
        <w:rPr>
          <w:rFonts w:cs="Arial"/>
          <w:b/>
          <w:sz w:val="24"/>
          <w:szCs w:val="24"/>
        </w:rPr>
      </w:pPr>
      <w:r w:rsidRPr="005B093A">
        <w:rPr>
          <w:rFonts w:cs="Arial"/>
          <w:b/>
          <w:sz w:val="24"/>
          <w:szCs w:val="24"/>
        </w:rPr>
        <w:t>Normas</w:t>
      </w:r>
    </w:p>
    <w:p w:rsidR="005B093A" w:rsidRPr="005B093A" w:rsidRDefault="005B093A" w:rsidP="005B093A">
      <w:pPr>
        <w:pStyle w:val="ROMANOS"/>
        <w:spacing w:before="120" w:after="120" w:line="240" w:lineRule="auto"/>
        <w:rPr>
          <w:rFonts w:cs="Arial"/>
          <w:sz w:val="24"/>
          <w:szCs w:val="24"/>
        </w:rPr>
      </w:pPr>
      <w:r w:rsidRPr="005B093A">
        <w:rPr>
          <w:rFonts w:cs="Arial"/>
          <w:sz w:val="24"/>
          <w:szCs w:val="24"/>
        </w:rPr>
        <w:t>3.</w:t>
      </w:r>
      <w:r w:rsidRPr="005B093A">
        <w:rPr>
          <w:rFonts w:cs="Arial"/>
          <w:sz w:val="24"/>
          <w:szCs w:val="24"/>
        </w:rPr>
        <w:tab/>
        <w:t>El Proyecto del Presupuesto de Egresos atendiendo lo dispuesto por el artículo 61 de la Ley General de Contabilidad Gubernamental, con la apertura del Clasificador por Objeto de Gasto, Clasificación Administrativa, Clasificación Funcional, Clasificación por Tipo de Gasto, vigentes a la fecha.</w:t>
      </w:r>
    </w:p>
    <w:p w:rsidR="005B093A" w:rsidRPr="005B093A" w:rsidRDefault="005B093A" w:rsidP="005B093A">
      <w:pPr>
        <w:pStyle w:val="ROMANOS"/>
        <w:spacing w:before="120" w:after="120" w:line="240" w:lineRule="auto"/>
        <w:rPr>
          <w:rFonts w:cs="Arial"/>
          <w:sz w:val="24"/>
          <w:szCs w:val="24"/>
        </w:rPr>
      </w:pPr>
      <w:r w:rsidRPr="005B093A">
        <w:rPr>
          <w:rFonts w:cs="Arial"/>
          <w:sz w:val="24"/>
          <w:szCs w:val="24"/>
        </w:rPr>
        <w:t>4.</w:t>
      </w:r>
      <w:r w:rsidRPr="005B093A">
        <w:rPr>
          <w:rFonts w:cs="Arial"/>
          <w:sz w:val="24"/>
          <w:szCs w:val="24"/>
        </w:rPr>
        <w:tab/>
        <w:t>Para el caso de la Federación la información a que se refiere esta norma se realizará de conformidad con lo establecido en la Ley Federal de Presupuesto y Responsabilidad Hacendaria.</w:t>
      </w:r>
    </w:p>
    <w:p w:rsidR="005B093A" w:rsidRDefault="005B093A" w:rsidP="005B093A">
      <w:pPr>
        <w:pStyle w:val="Texto"/>
        <w:spacing w:before="120" w:after="120" w:line="240" w:lineRule="auto"/>
        <w:rPr>
          <w:rFonts w:cs="Arial"/>
          <w:b/>
          <w:sz w:val="24"/>
          <w:szCs w:val="24"/>
        </w:rPr>
      </w:pPr>
    </w:p>
    <w:p w:rsidR="005B093A" w:rsidRPr="005B093A" w:rsidRDefault="005B093A" w:rsidP="005B093A">
      <w:pPr>
        <w:pStyle w:val="Texto"/>
        <w:spacing w:before="120" w:after="120" w:line="240" w:lineRule="auto"/>
        <w:rPr>
          <w:rFonts w:cs="Arial"/>
          <w:b/>
          <w:sz w:val="24"/>
          <w:szCs w:val="24"/>
        </w:rPr>
      </w:pPr>
      <w:r w:rsidRPr="005B093A">
        <w:rPr>
          <w:rFonts w:cs="Arial"/>
          <w:b/>
          <w:sz w:val="24"/>
          <w:szCs w:val="24"/>
        </w:rPr>
        <w:t>Precisiones al Formato</w:t>
      </w:r>
    </w:p>
    <w:p w:rsidR="005B093A" w:rsidRPr="005B093A" w:rsidRDefault="005B093A" w:rsidP="005B093A">
      <w:pPr>
        <w:pStyle w:val="ROMANOS"/>
        <w:spacing w:before="120" w:after="120" w:line="240" w:lineRule="auto"/>
        <w:rPr>
          <w:rFonts w:cs="Arial"/>
          <w:sz w:val="24"/>
          <w:szCs w:val="24"/>
        </w:rPr>
      </w:pPr>
      <w:r w:rsidRPr="005B093A">
        <w:rPr>
          <w:rFonts w:cs="Arial"/>
          <w:sz w:val="24"/>
          <w:szCs w:val="24"/>
        </w:rPr>
        <w:t>5.</w:t>
      </w:r>
      <w:r w:rsidRPr="005B093A">
        <w:rPr>
          <w:rFonts w:cs="Arial"/>
          <w:sz w:val="24"/>
          <w:szCs w:val="24"/>
        </w:rPr>
        <w:tab/>
        <w:t>Se deberá de considerar lo siguiente:</w:t>
      </w:r>
    </w:p>
    <w:p w:rsidR="005B093A" w:rsidRPr="005B093A" w:rsidRDefault="005B093A" w:rsidP="005B093A">
      <w:pPr>
        <w:pStyle w:val="ROMANOS"/>
        <w:spacing w:before="120" w:after="120" w:line="240" w:lineRule="auto"/>
        <w:rPr>
          <w:rFonts w:cs="Arial"/>
          <w:sz w:val="24"/>
          <w:szCs w:val="24"/>
        </w:rPr>
      </w:pPr>
      <w:r w:rsidRPr="005B093A">
        <w:rPr>
          <w:rFonts w:cs="Arial"/>
          <w:sz w:val="24"/>
          <w:szCs w:val="24"/>
        </w:rPr>
        <w:lastRenderedPageBreak/>
        <w:tab/>
        <w:t>Presentar como mínimo con la apertura del Clasificador por Objeto de Gasto a segundo nivel, la Clasificación Administrativa a primer nivel, la Clasificación Funcional a primer nivel y la Clasificación por Tipo de Gasto.</w:t>
      </w:r>
    </w:p>
    <w:p w:rsidR="00446C59" w:rsidRDefault="00446C59" w:rsidP="00446C59">
      <w:pPr>
        <w:spacing w:after="0"/>
        <w:jc w:val="center"/>
        <w:rPr>
          <w:rFonts w:ascii="Arial" w:eastAsia="Times New Roman" w:hAnsi="Arial" w:cs="Arial"/>
          <w:b/>
          <w:szCs w:val="24"/>
          <w:lang w:val="es-ES" w:eastAsia="es-MX"/>
        </w:rPr>
      </w:pPr>
    </w:p>
    <w:p w:rsidR="00446C59" w:rsidRPr="00446C59" w:rsidRDefault="00446C59" w:rsidP="00446C59">
      <w:pPr>
        <w:spacing w:after="0"/>
        <w:jc w:val="center"/>
        <w:rPr>
          <w:rFonts w:ascii="Arial" w:eastAsia="Times New Roman" w:hAnsi="Arial" w:cs="Arial"/>
          <w:b/>
          <w:szCs w:val="24"/>
          <w:lang w:val="es-ES" w:eastAsia="es-MX"/>
        </w:rPr>
      </w:pPr>
      <w:r w:rsidRPr="00446C59">
        <w:rPr>
          <w:rFonts w:ascii="Arial" w:eastAsia="Times New Roman" w:hAnsi="Arial" w:cs="Arial"/>
          <w:b/>
          <w:szCs w:val="24"/>
          <w:lang w:val="es-ES" w:eastAsia="es-MX"/>
        </w:rPr>
        <w:t>Gobierno del Estado de Colima</w:t>
      </w:r>
    </w:p>
    <w:p w:rsidR="00446C59" w:rsidRPr="00446C59" w:rsidRDefault="00446C59" w:rsidP="00446C59">
      <w:pPr>
        <w:spacing w:after="0"/>
        <w:jc w:val="center"/>
        <w:rPr>
          <w:rFonts w:ascii="Arial" w:eastAsia="Times New Roman" w:hAnsi="Arial" w:cs="Arial"/>
          <w:b/>
          <w:szCs w:val="24"/>
          <w:lang w:val="es-ES" w:eastAsia="es-MX"/>
        </w:rPr>
      </w:pPr>
      <w:r w:rsidRPr="00446C59">
        <w:rPr>
          <w:rFonts w:ascii="Arial" w:eastAsia="Times New Roman" w:hAnsi="Arial" w:cs="Arial"/>
          <w:b/>
          <w:szCs w:val="24"/>
          <w:lang w:val="es-ES" w:eastAsia="es-MX"/>
        </w:rPr>
        <w:t>Presupuesto de Egresos del Ejercicio Fiscal 2018</w:t>
      </w:r>
    </w:p>
    <w:p w:rsidR="00446C59" w:rsidRDefault="00446C59" w:rsidP="00446C59">
      <w:pPr>
        <w:jc w:val="center"/>
        <w:rPr>
          <w:rFonts w:ascii="Arial" w:eastAsia="Times New Roman" w:hAnsi="Arial" w:cs="Arial"/>
          <w:b/>
          <w:szCs w:val="24"/>
          <w:lang w:val="es-ES" w:eastAsia="es-MX"/>
        </w:rPr>
      </w:pPr>
    </w:p>
    <w:p w:rsidR="00E47899" w:rsidRPr="00446C59" w:rsidRDefault="00446C59" w:rsidP="00446C59">
      <w:pPr>
        <w:jc w:val="center"/>
        <w:rPr>
          <w:rFonts w:ascii="Arial" w:eastAsia="Times New Roman" w:hAnsi="Arial" w:cs="Arial"/>
          <w:b/>
          <w:szCs w:val="24"/>
          <w:lang w:val="es-ES" w:eastAsia="es-MX"/>
        </w:rPr>
      </w:pPr>
      <w:r w:rsidRPr="00446C59">
        <w:rPr>
          <w:rFonts w:ascii="Arial" w:eastAsia="Times New Roman" w:hAnsi="Arial" w:cs="Arial"/>
          <w:b/>
          <w:szCs w:val="24"/>
          <w:lang w:val="es-ES" w:eastAsia="es-MX"/>
        </w:rPr>
        <w:t>La Clasificación del Presupuesto de Egresos en la Clasificación por Objeto del Gasto a segundo nivel de Capitulo y Concepto del Gasto</w:t>
      </w:r>
    </w:p>
    <w:tbl>
      <w:tblPr>
        <w:tblW w:w="8978" w:type="dxa"/>
        <w:tblCellMar>
          <w:left w:w="70" w:type="dxa"/>
          <w:right w:w="70" w:type="dxa"/>
        </w:tblCellMar>
        <w:tblLook w:val="04A0" w:firstRow="1" w:lastRow="0" w:firstColumn="1" w:lastColumn="0" w:noHBand="0" w:noVBand="1"/>
      </w:tblPr>
      <w:tblGrid>
        <w:gridCol w:w="674"/>
        <w:gridCol w:w="6585"/>
        <w:gridCol w:w="1719"/>
      </w:tblGrid>
      <w:tr w:rsidR="00E47899" w:rsidRPr="00E47899" w:rsidTr="00446C59">
        <w:trPr>
          <w:trHeight w:val="465"/>
        </w:trPr>
        <w:tc>
          <w:tcPr>
            <w:tcW w:w="67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47899" w:rsidRPr="00E47899" w:rsidRDefault="00E47899" w:rsidP="00E47899">
            <w:pPr>
              <w:spacing w:after="0" w:line="240" w:lineRule="auto"/>
              <w:jc w:val="center"/>
              <w:rPr>
                <w:rFonts w:ascii="Arial" w:eastAsia="Times New Roman" w:hAnsi="Arial" w:cs="Arial"/>
                <w:b/>
                <w:sz w:val="20"/>
                <w:szCs w:val="18"/>
                <w:lang w:eastAsia="es-MX"/>
              </w:rPr>
            </w:pPr>
            <w:r w:rsidRPr="00E47899">
              <w:rPr>
                <w:rFonts w:ascii="Arial" w:eastAsia="Times New Roman" w:hAnsi="Arial" w:cs="Arial"/>
                <w:b/>
                <w:sz w:val="20"/>
                <w:szCs w:val="18"/>
                <w:lang w:eastAsia="es-MX"/>
              </w:rPr>
              <w:t>Clave</w:t>
            </w:r>
          </w:p>
        </w:tc>
        <w:tc>
          <w:tcPr>
            <w:tcW w:w="658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E47899" w:rsidRPr="00E47899" w:rsidRDefault="00E47899" w:rsidP="00E47899">
            <w:pPr>
              <w:spacing w:after="0" w:line="240" w:lineRule="auto"/>
              <w:jc w:val="center"/>
              <w:rPr>
                <w:rFonts w:ascii="Arial" w:eastAsia="Times New Roman" w:hAnsi="Arial" w:cs="Arial"/>
                <w:b/>
                <w:sz w:val="20"/>
                <w:szCs w:val="18"/>
                <w:lang w:eastAsia="es-MX"/>
              </w:rPr>
            </w:pPr>
            <w:r w:rsidRPr="00E47899">
              <w:rPr>
                <w:rFonts w:ascii="Arial" w:eastAsia="Times New Roman" w:hAnsi="Arial" w:cs="Arial"/>
                <w:b/>
                <w:sz w:val="20"/>
                <w:szCs w:val="18"/>
                <w:lang w:eastAsia="es-MX"/>
              </w:rPr>
              <w:t>Descripción</w:t>
            </w:r>
          </w:p>
        </w:tc>
        <w:tc>
          <w:tcPr>
            <w:tcW w:w="171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E47899" w:rsidRPr="00E47899" w:rsidRDefault="00E47899" w:rsidP="00E47899">
            <w:pPr>
              <w:spacing w:after="0" w:line="240" w:lineRule="auto"/>
              <w:jc w:val="center"/>
              <w:rPr>
                <w:rFonts w:ascii="Arial" w:eastAsia="Times New Roman" w:hAnsi="Arial" w:cs="Arial"/>
                <w:b/>
                <w:sz w:val="20"/>
                <w:szCs w:val="18"/>
                <w:lang w:eastAsia="es-MX"/>
              </w:rPr>
            </w:pPr>
            <w:r w:rsidRPr="00E47899">
              <w:rPr>
                <w:rFonts w:ascii="Arial" w:eastAsia="Times New Roman" w:hAnsi="Arial" w:cs="Arial"/>
                <w:b/>
                <w:sz w:val="20"/>
                <w:szCs w:val="18"/>
                <w:lang w:eastAsia="es-MX"/>
              </w:rPr>
              <w:t>Importe</w:t>
            </w:r>
          </w:p>
        </w:tc>
      </w:tr>
      <w:tr w:rsidR="00E47899" w:rsidRPr="00E47899" w:rsidTr="00446C59">
        <w:trPr>
          <w:trHeight w:val="255"/>
        </w:trPr>
        <w:tc>
          <w:tcPr>
            <w:tcW w:w="674" w:type="dxa"/>
            <w:tcBorders>
              <w:top w:val="single" w:sz="4" w:space="0" w:color="auto"/>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b/>
                <w:bCs/>
                <w:sz w:val="18"/>
                <w:szCs w:val="18"/>
                <w:lang w:eastAsia="es-MX"/>
              </w:rPr>
            </w:pPr>
            <w:r w:rsidRPr="00E47899">
              <w:rPr>
                <w:rFonts w:ascii="Arial" w:eastAsia="Times New Roman" w:hAnsi="Arial" w:cs="Arial"/>
                <w:b/>
                <w:bCs/>
                <w:sz w:val="18"/>
                <w:szCs w:val="18"/>
                <w:lang w:eastAsia="es-MX"/>
              </w:rPr>
              <w:t>10000</w:t>
            </w:r>
          </w:p>
        </w:tc>
        <w:tc>
          <w:tcPr>
            <w:tcW w:w="6585"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b/>
                <w:bCs/>
                <w:sz w:val="18"/>
                <w:szCs w:val="18"/>
                <w:lang w:eastAsia="es-MX"/>
              </w:rPr>
            </w:pPr>
            <w:r w:rsidRPr="00E47899">
              <w:rPr>
                <w:rFonts w:ascii="Arial" w:eastAsia="Times New Roman" w:hAnsi="Arial" w:cs="Arial"/>
                <w:b/>
                <w:bCs/>
                <w:sz w:val="18"/>
                <w:szCs w:val="18"/>
                <w:lang w:eastAsia="es-MX"/>
              </w:rPr>
              <w:t>Servicios Personales</w:t>
            </w:r>
          </w:p>
        </w:tc>
        <w:tc>
          <w:tcPr>
            <w:tcW w:w="1719" w:type="dxa"/>
            <w:tcBorders>
              <w:top w:val="single" w:sz="4" w:space="0" w:color="auto"/>
              <w:left w:val="single" w:sz="4" w:space="0" w:color="auto"/>
              <w:bottom w:val="nil"/>
              <w:right w:val="single" w:sz="4" w:space="0" w:color="auto"/>
            </w:tcBorders>
            <w:shd w:val="clear" w:color="auto" w:fill="auto"/>
            <w:noWrap/>
            <w:vAlign w:val="bottom"/>
            <w:hideMark/>
          </w:tcPr>
          <w:p w:rsidR="00E47899" w:rsidRPr="00E47899" w:rsidRDefault="00A801C2" w:rsidP="00E47899">
            <w:pPr>
              <w:spacing w:after="0" w:line="240" w:lineRule="auto"/>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2,213,544,864</w:t>
            </w:r>
          </w:p>
        </w:tc>
      </w:tr>
      <w:tr w:rsidR="00E47899" w:rsidRPr="00E47899" w:rsidTr="00446C59">
        <w:trPr>
          <w:trHeight w:val="255"/>
        </w:trPr>
        <w:tc>
          <w:tcPr>
            <w:tcW w:w="674"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11000</w:t>
            </w:r>
          </w:p>
        </w:tc>
        <w:tc>
          <w:tcPr>
            <w:tcW w:w="6585"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Remuneraciones al Personal de Carácter Permanente</w:t>
            </w:r>
          </w:p>
        </w:tc>
        <w:tc>
          <w:tcPr>
            <w:tcW w:w="1719" w:type="dxa"/>
            <w:tcBorders>
              <w:top w:val="nil"/>
              <w:left w:val="single" w:sz="4" w:space="0" w:color="auto"/>
              <w:bottom w:val="nil"/>
              <w:right w:val="single" w:sz="4" w:space="0" w:color="auto"/>
            </w:tcBorders>
            <w:shd w:val="clear" w:color="auto" w:fill="auto"/>
            <w:noWrap/>
            <w:vAlign w:val="bottom"/>
            <w:hideMark/>
          </w:tcPr>
          <w:p w:rsidR="00E47899" w:rsidRPr="00E47899" w:rsidRDefault="00A801C2" w:rsidP="00E4789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714,957,110</w:t>
            </w:r>
          </w:p>
        </w:tc>
      </w:tr>
      <w:tr w:rsidR="00E47899" w:rsidRPr="00E47899" w:rsidTr="00446C59">
        <w:trPr>
          <w:trHeight w:val="255"/>
        </w:trPr>
        <w:tc>
          <w:tcPr>
            <w:tcW w:w="674"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12000</w:t>
            </w:r>
          </w:p>
        </w:tc>
        <w:tc>
          <w:tcPr>
            <w:tcW w:w="6585"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Remuneraciones al Personal de Carácter Transitorio</w:t>
            </w:r>
          </w:p>
        </w:tc>
        <w:tc>
          <w:tcPr>
            <w:tcW w:w="1719" w:type="dxa"/>
            <w:tcBorders>
              <w:top w:val="nil"/>
              <w:left w:val="single" w:sz="4" w:space="0" w:color="auto"/>
              <w:bottom w:val="nil"/>
              <w:right w:val="single" w:sz="4" w:space="0" w:color="auto"/>
            </w:tcBorders>
            <w:shd w:val="clear" w:color="auto" w:fill="auto"/>
            <w:noWrap/>
            <w:vAlign w:val="bottom"/>
            <w:hideMark/>
          </w:tcPr>
          <w:p w:rsidR="00E47899" w:rsidRPr="00E47899" w:rsidRDefault="00A801C2" w:rsidP="00E4789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124,084,520</w:t>
            </w:r>
          </w:p>
        </w:tc>
      </w:tr>
      <w:tr w:rsidR="00E47899" w:rsidRPr="00E47899" w:rsidTr="00446C59">
        <w:trPr>
          <w:trHeight w:val="255"/>
        </w:trPr>
        <w:tc>
          <w:tcPr>
            <w:tcW w:w="674"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13000</w:t>
            </w:r>
          </w:p>
        </w:tc>
        <w:tc>
          <w:tcPr>
            <w:tcW w:w="6585"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Remuneraciones Adicionales y Especiales</w:t>
            </w:r>
          </w:p>
        </w:tc>
        <w:tc>
          <w:tcPr>
            <w:tcW w:w="1719" w:type="dxa"/>
            <w:tcBorders>
              <w:top w:val="nil"/>
              <w:left w:val="single" w:sz="4" w:space="0" w:color="auto"/>
              <w:bottom w:val="nil"/>
              <w:right w:val="single" w:sz="4" w:space="0" w:color="auto"/>
            </w:tcBorders>
            <w:shd w:val="clear" w:color="auto" w:fill="auto"/>
            <w:noWrap/>
            <w:vAlign w:val="bottom"/>
            <w:hideMark/>
          </w:tcPr>
          <w:p w:rsidR="00E47899" w:rsidRPr="00E47899" w:rsidRDefault="00A801C2" w:rsidP="00E4789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597,273,289</w:t>
            </w:r>
          </w:p>
        </w:tc>
      </w:tr>
      <w:tr w:rsidR="00E47899" w:rsidRPr="00E47899" w:rsidTr="00446C59">
        <w:trPr>
          <w:trHeight w:val="255"/>
        </w:trPr>
        <w:tc>
          <w:tcPr>
            <w:tcW w:w="674"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14000</w:t>
            </w:r>
          </w:p>
        </w:tc>
        <w:tc>
          <w:tcPr>
            <w:tcW w:w="6585"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Seguridad Social</w:t>
            </w:r>
          </w:p>
        </w:tc>
        <w:tc>
          <w:tcPr>
            <w:tcW w:w="1719" w:type="dxa"/>
            <w:tcBorders>
              <w:top w:val="nil"/>
              <w:left w:val="single" w:sz="4" w:space="0" w:color="auto"/>
              <w:bottom w:val="nil"/>
              <w:right w:val="single" w:sz="4" w:space="0" w:color="auto"/>
            </w:tcBorders>
            <w:shd w:val="clear" w:color="auto" w:fill="auto"/>
            <w:noWrap/>
            <w:vAlign w:val="bottom"/>
            <w:hideMark/>
          </w:tcPr>
          <w:p w:rsidR="00E47899" w:rsidRPr="00E47899" w:rsidRDefault="00A801C2" w:rsidP="00E4789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161,875,975</w:t>
            </w:r>
          </w:p>
        </w:tc>
      </w:tr>
      <w:tr w:rsidR="00E47899" w:rsidRPr="00E47899" w:rsidTr="00446C59">
        <w:trPr>
          <w:trHeight w:val="255"/>
        </w:trPr>
        <w:tc>
          <w:tcPr>
            <w:tcW w:w="674"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15000</w:t>
            </w:r>
          </w:p>
        </w:tc>
        <w:tc>
          <w:tcPr>
            <w:tcW w:w="6585"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Otras Prestaciones Sociales y Económicas</w:t>
            </w:r>
          </w:p>
        </w:tc>
        <w:tc>
          <w:tcPr>
            <w:tcW w:w="1719" w:type="dxa"/>
            <w:tcBorders>
              <w:top w:val="nil"/>
              <w:left w:val="single" w:sz="4" w:space="0" w:color="auto"/>
              <w:bottom w:val="nil"/>
              <w:right w:val="single" w:sz="4" w:space="0" w:color="auto"/>
            </w:tcBorders>
            <w:shd w:val="clear" w:color="auto" w:fill="auto"/>
            <w:noWrap/>
            <w:vAlign w:val="bottom"/>
            <w:hideMark/>
          </w:tcPr>
          <w:p w:rsidR="00E47899" w:rsidRPr="00E47899" w:rsidRDefault="00A801C2" w:rsidP="00E4789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478,961,712</w:t>
            </w:r>
          </w:p>
        </w:tc>
      </w:tr>
      <w:tr w:rsidR="00E47899" w:rsidRPr="00E47899" w:rsidTr="00446C59">
        <w:trPr>
          <w:trHeight w:val="255"/>
        </w:trPr>
        <w:tc>
          <w:tcPr>
            <w:tcW w:w="674"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16000</w:t>
            </w:r>
          </w:p>
        </w:tc>
        <w:tc>
          <w:tcPr>
            <w:tcW w:w="6585"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Previsiones</w:t>
            </w:r>
          </w:p>
        </w:tc>
        <w:tc>
          <w:tcPr>
            <w:tcW w:w="1719" w:type="dxa"/>
            <w:tcBorders>
              <w:top w:val="nil"/>
              <w:left w:val="single" w:sz="4" w:space="0" w:color="auto"/>
              <w:bottom w:val="nil"/>
              <w:right w:val="single" w:sz="4" w:space="0" w:color="auto"/>
            </w:tcBorders>
            <w:shd w:val="clear" w:color="auto" w:fill="auto"/>
            <w:noWrap/>
            <w:vAlign w:val="bottom"/>
            <w:hideMark/>
          </w:tcPr>
          <w:p w:rsidR="00E47899" w:rsidRPr="00E47899" w:rsidRDefault="00A801C2" w:rsidP="00E4789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52,890,214</w:t>
            </w:r>
          </w:p>
        </w:tc>
      </w:tr>
      <w:tr w:rsidR="00E47899" w:rsidRPr="00E47899" w:rsidTr="00446C59">
        <w:trPr>
          <w:trHeight w:val="255"/>
        </w:trPr>
        <w:tc>
          <w:tcPr>
            <w:tcW w:w="674"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17000</w:t>
            </w:r>
          </w:p>
        </w:tc>
        <w:tc>
          <w:tcPr>
            <w:tcW w:w="6585" w:type="dxa"/>
            <w:tcBorders>
              <w:top w:val="nil"/>
              <w:left w:val="single" w:sz="4" w:space="0" w:color="auto"/>
              <w:bottom w:val="nil"/>
              <w:right w:val="single" w:sz="4" w:space="0" w:color="auto"/>
            </w:tcBorders>
            <w:shd w:val="clear" w:color="auto" w:fill="auto"/>
            <w:noWrap/>
            <w:vAlign w:val="bottom"/>
            <w:hideMark/>
          </w:tcPr>
          <w:p w:rsidR="00E47899" w:rsidRPr="00E47899" w:rsidRDefault="00EE6B4B" w:rsidP="00E47899">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Pago d</w:t>
            </w:r>
            <w:r w:rsidR="00E47899" w:rsidRPr="00E47899">
              <w:rPr>
                <w:rFonts w:ascii="Arial" w:eastAsia="Times New Roman" w:hAnsi="Arial" w:cs="Arial"/>
                <w:sz w:val="18"/>
                <w:szCs w:val="18"/>
                <w:lang w:eastAsia="es-MX"/>
              </w:rPr>
              <w:t>e Estímulos</w:t>
            </w:r>
            <w:r>
              <w:rPr>
                <w:rFonts w:ascii="Arial" w:eastAsia="Times New Roman" w:hAnsi="Arial" w:cs="Arial"/>
                <w:sz w:val="18"/>
                <w:szCs w:val="18"/>
                <w:lang w:eastAsia="es-MX"/>
              </w:rPr>
              <w:t xml:space="preserve"> a</w:t>
            </w:r>
            <w:r w:rsidR="00E47899" w:rsidRPr="00E47899">
              <w:rPr>
                <w:rFonts w:ascii="Arial" w:eastAsia="Times New Roman" w:hAnsi="Arial" w:cs="Arial"/>
                <w:sz w:val="18"/>
                <w:szCs w:val="18"/>
                <w:lang w:eastAsia="es-MX"/>
              </w:rPr>
              <w:t xml:space="preserve"> Servidores Públicos</w:t>
            </w:r>
          </w:p>
        </w:tc>
        <w:tc>
          <w:tcPr>
            <w:tcW w:w="1719" w:type="dxa"/>
            <w:tcBorders>
              <w:top w:val="nil"/>
              <w:left w:val="single" w:sz="4" w:space="0" w:color="auto"/>
              <w:bottom w:val="nil"/>
              <w:right w:val="single" w:sz="4" w:space="0" w:color="auto"/>
            </w:tcBorders>
            <w:shd w:val="clear" w:color="auto" w:fill="auto"/>
            <w:noWrap/>
            <w:vAlign w:val="bottom"/>
            <w:hideMark/>
          </w:tcPr>
          <w:p w:rsidR="00E47899" w:rsidRPr="00E47899" w:rsidRDefault="00A801C2" w:rsidP="00E4789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83,502,043</w:t>
            </w:r>
          </w:p>
        </w:tc>
      </w:tr>
      <w:tr w:rsidR="00E47899" w:rsidRPr="00E47899" w:rsidTr="00446C59">
        <w:trPr>
          <w:trHeight w:val="255"/>
        </w:trPr>
        <w:tc>
          <w:tcPr>
            <w:tcW w:w="674"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b/>
                <w:bCs/>
                <w:sz w:val="18"/>
                <w:szCs w:val="18"/>
                <w:lang w:eastAsia="es-MX"/>
              </w:rPr>
            </w:pPr>
            <w:r w:rsidRPr="00E47899">
              <w:rPr>
                <w:rFonts w:ascii="Arial" w:eastAsia="Times New Roman" w:hAnsi="Arial" w:cs="Arial"/>
                <w:b/>
                <w:bCs/>
                <w:sz w:val="18"/>
                <w:szCs w:val="18"/>
                <w:lang w:eastAsia="es-MX"/>
              </w:rPr>
              <w:t>20000</w:t>
            </w:r>
          </w:p>
        </w:tc>
        <w:tc>
          <w:tcPr>
            <w:tcW w:w="6585"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E6B4B">
            <w:pPr>
              <w:spacing w:after="0" w:line="240" w:lineRule="auto"/>
              <w:rPr>
                <w:rFonts w:ascii="Arial" w:eastAsia="Times New Roman" w:hAnsi="Arial" w:cs="Arial"/>
                <w:b/>
                <w:bCs/>
                <w:sz w:val="18"/>
                <w:szCs w:val="18"/>
                <w:lang w:eastAsia="es-MX"/>
              </w:rPr>
            </w:pPr>
            <w:r w:rsidRPr="00E47899">
              <w:rPr>
                <w:rFonts w:ascii="Arial" w:eastAsia="Times New Roman" w:hAnsi="Arial" w:cs="Arial"/>
                <w:b/>
                <w:bCs/>
                <w:sz w:val="18"/>
                <w:szCs w:val="18"/>
                <w:lang w:eastAsia="es-MX"/>
              </w:rPr>
              <w:t xml:space="preserve">Materiales </w:t>
            </w:r>
            <w:r w:rsidR="00EE6B4B">
              <w:rPr>
                <w:rFonts w:ascii="Arial" w:eastAsia="Times New Roman" w:hAnsi="Arial" w:cs="Arial"/>
                <w:b/>
                <w:bCs/>
                <w:sz w:val="18"/>
                <w:szCs w:val="18"/>
                <w:lang w:eastAsia="es-MX"/>
              </w:rPr>
              <w:t>y</w:t>
            </w:r>
            <w:r w:rsidRPr="00E47899">
              <w:rPr>
                <w:rFonts w:ascii="Arial" w:eastAsia="Times New Roman" w:hAnsi="Arial" w:cs="Arial"/>
                <w:b/>
                <w:bCs/>
                <w:sz w:val="18"/>
                <w:szCs w:val="18"/>
                <w:lang w:eastAsia="es-MX"/>
              </w:rPr>
              <w:t xml:space="preserve"> Suministros</w:t>
            </w:r>
          </w:p>
        </w:tc>
        <w:tc>
          <w:tcPr>
            <w:tcW w:w="1719" w:type="dxa"/>
            <w:tcBorders>
              <w:top w:val="nil"/>
              <w:left w:val="single" w:sz="4" w:space="0" w:color="auto"/>
              <w:bottom w:val="nil"/>
              <w:right w:val="single" w:sz="4" w:space="0" w:color="auto"/>
            </w:tcBorders>
            <w:shd w:val="clear" w:color="auto" w:fill="auto"/>
            <w:noWrap/>
            <w:vAlign w:val="bottom"/>
            <w:hideMark/>
          </w:tcPr>
          <w:p w:rsidR="00E47899" w:rsidRPr="00E47899" w:rsidRDefault="00A801C2" w:rsidP="00E47899">
            <w:pPr>
              <w:spacing w:after="0" w:line="240" w:lineRule="auto"/>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212,336,957</w:t>
            </w:r>
          </w:p>
        </w:tc>
      </w:tr>
      <w:tr w:rsidR="00E47899" w:rsidRPr="00E47899" w:rsidTr="00446C59">
        <w:trPr>
          <w:trHeight w:val="255"/>
        </w:trPr>
        <w:tc>
          <w:tcPr>
            <w:tcW w:w="674"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21000</w:t>
            </w:r>
          </w:p>
        </w:tc>
        <w:tc>
          <w:tcPr>
            <w:tcW w:w="6585" w:type="dxa"/>
            <w:tcBorders>
              <w:top w:val="nil"/>
              <w:left w:val="single" w:sz="4" w:space="0" w:color="auto"/>
              <w:bottom w:val="nil"/>
              <w:right w:val="single" w:sz="4" w:space="0" w:color="auto"/>
            </w:tcBorders>
            <w:shd w:val="clear" w:color="auto" w:fill="auto"/>
            <w:noWrap/>
            <w:vAlign w:val="bottom"/>
            <w:hideMark/>
          </w:tcPr>
          <w:p w:rsidR="00E47899" w:rsidRPr="00E47899" w:rsidRDefault="00EE6B4B" w:rsidP="00E47899">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Materiales de Administración, Emisión de Documentos y</w:t>
            </w:r>
            <w:r w:rsidRPr="00EE6B4B">
              <w:rPr>
                <w:rFonts w:ascii="Arial" w:eastAsia="Times New Roman" w:hAnsi="Arial" w:cs="Arial"/>
                <w:sz w:val="18"/>
                <w:szCs w:val="18"/>
                <w:lang w:eastAsia="es-MX"/>
              </w:rPr>
              <w:t xml:space="preserve"> Artículos Oficiales</w:t>
            </w:r>
          </w:p>
        </w:tc>
        <w:tc>
          <w:tcPr>
            <w:tcW w:w="1719" w:type="dxa"/>
            <w:tcBorders>
              <w:top w:val="nil"/>
              <w:left w:val="single" w:sz="4" w:space="0" w:color="auto"/>
              <w:bottom w:val="nil"/>
              <w:right w:val="single" w:sz="4" w:space="0" w:color="auto"/>
            </w:tcBorders>
            <w:shd w:val="clear" w:color="auto" w:fill="auto"/>
            <w:noWrap/>
            <w:vAlign w:val="bottom"/>
            <w:hideMark/>
          </w:tcPr>
          <w:p w:rsidR="00E47899" w:rsidRPr="00E47899" w:rsidRDefault="00A801C2" w:rsidP="00E4789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31,649,462</w:t>
            </w:r>
          </w:p>
        </w:tc>
      </w:tr>
      <w:tr w:rsidR="00E47899" w:rsidRPr="00E47899" w:rsidTr="00446C59">
        <w:trPr>
          <w:trHeight w:val="255"/>
        </w:trPr>
        <w:tc>
          <w:tcPr>
            <w:tcW w:w="674"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22000</w:t>
            </w:r>
          </w:p>
        </w:tc>
        <w:tc>
          <w:tcPr>
            <w:tcW w:w="6585" w:type="dxa"/>
            <w:tcBorders>
              <w:top w:val="nil"/>
              <w:left w:val="single" w:sz="4" w:space="0" w:color="auto"/>
              <w:bottom w:val="nil"/>
              <w:right w:val="single" w:sz="4" w:space="0" w:color="auto"/>
            </w:tcBorders>
            <w:shd w:val="clear" w:color="auto" w:fill="auto"/>
            <w:noWrap/>
            <w:vAlign w:val="bottom"/>
            <w:hideMark/>
          </w:tcPr>
          <w:p w:rsidR="00E47899" w:rsidRPr="00E47899" w:rsidRDefault="00EE6B4B" w:rsidP="00E47899">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Alimentos y</w:t>
            </w:r>
            <w:r w:rsidR="00E47899" w:rsidRPr="00E47899">
              <w:rPr>
                <w:rFonts w:ascii="Arial" w:eastAsia="Times New Roman" w:hAnsi="Arial" w:cs="Arial"/>
                <w:sz w:val="18"/>
                <w:szCs w:val="18"/>
                <w:lang w:eastAsia="es-MX"/>
              </w:rPr>
              <w:t xml:space="preserve"> Utensilios</w:t>
            </w:r>
          </w:p>
        </w:tc>
        <w:tc>
          <w:tcPr>
            <w:tcW w:w="1719" w:type="dxa"/>
            <w:tcBorders>
              <w:top w:val="nil"/>
              <w:left w:val="single" w:sz="4" w:space="0" w:color="auto"/>
              <w:bottom w:val="nil"/>
              <w:right w:val="single" w:sz="4" w:space="0" w:color="auto"/>
            </w:tcBorders>
            <w:shd w:val="clear" w:color="auto" w:fill="auto"/>
            <w:noWrap/>
            <w:vAlign w:val="bottom"/>
            <w:hideMark/>
          </w:tcPr>
          <w:p w:rsidR="00E47899" w:rsidRPr="00E47899" w:rsidRDefault="00A801C2" w:rsidP="00E4789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33,458,733</w:t>
            </w:r>
          </w:p>
        </w:tc>
      </w:tr>
      <w:tr w:rsidR="00E47899" w:rsidRPr="00E47899" w:rsidTr="00446C59">
        <w:trPr>
          <w:trHeight w:val="255"/>
        </w:trPr>
        <w:tc>
          <w:tcPr>
            <w:tcW w:w="674"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23000</w:t>
            </w:r>
          </w:p>
        </w:tc>
        <w:tc>
          <w:tcPr>
            <w:tcW w:w="6585" w:type="dxa"/>
            <w:tcBorders>
              <w:top w:val="nil"/>
              <w:left w:val="single" w:sz="4" w:space="0" w:color="auto"/>
              <w:bottom w:val="nil"/>
              <w:right w:val="single" w:sz="4" w:space="0" w:color="auto"/>
            </w:tcBorders>
            <w:shd w:val="clear" w:color="auto" w:fill="auto"/>
            <w:noWrap/>
            <w:vAlign w:val="bottom"/>
            <w:hideMark/>
          </w:tcPr>
          <w:p w:rsidR="00E47899" w:rsidRPr="00E47899" w:rsidRDefault="00EE6B4B"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Materias Pri</w:t>
            </w:r>
            <w:r>
              <w:rPr>
                <w:rFonts w:ascii="Arial" w:eastAsia="Times New Roman" w:hAnsi="Arial" w:cs="Arial"/>
                <w:sz w:val="18"/>
                <w:szCs w:val="18"/>
                <w:lang w:eastAsia="es-MX"/>
              </w:rPr>
              <w:t xml:space="preserve">mas y Materiales de Producción y </w:t>
            </w:r>
            <w:r w:rsidRPr="00EE6B4B">
              <w:rPr>
                <w:rFonts w:ascii="Arial" w:eastAsia="Times New Roman" w:hAnsi="Arial" w:cs="Arial"/>
                <w:sz w:val="18"/>
                <w:szCs w:val="18"/>
                <w:lang w:eastAsia="es-MX"/>
              </w:rPr>
              <w:t>Comercialización</w:t>
            </w:r>
          </w:p>
        </w:tc>
        <w:tc>
          <w:tcPr>
            <w:tcW w:w="1719" w:type="dxa"/>
            <w:tcBorders>
              <w:top w:val="nil"/>
              <w:left w:val="single" w:sz="4" w:space="0" w:color="auto"/>
              <w:bottom w:val="nil"/>
              <w:right w:val="single" w:sz="4" w:space="0" w:color="auto"/>
            </w:tcBorders>
            <w:shd w:val="clear" w:color="auto" w:fill="auto"/>
            <w:noWrap/>
            <w:vAlign w:val="bottom"/>
            <w:hideMark/>
          </w:tcPr>
          <w:p w:rsidR="00E47899" w:rsidRPr="00E47899" w:rsidRDefault="00A801C2" w:rsidP="00E4789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71,819</w:t>
            </w:r>
          </w:p>
        </w:tc>
      </w:tr>
      <w:tr w:rsidR="00E47899" w:rsidRPr="00E47899" w:rsidTr="00446C59">
        <w:trPr>
          <w:trHeight w:val="255"/>
        </w:trPr>
        <w:tc>
          <w:tcPr>
            <w:tcW w:w="674"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24000</w:t>
            </w:r>
          </w:p>
        </w:tc>
        <w:tc>
          <w:tcPr>
            <w:tcW w:w="6585" w:type="dxa"/>
            <w:tcBorders>
              <w:top w:val="nil"/>
              <w:left w:val="single" w:sz="4" w:space="0" w:color="auto"/>
              <w:bottom w:val="nil"/>
              <w:right w:val="single" w:sz="4" w:space="0" w:color="auto"/>
            </w:tcBorders>
            <w:shd w:val="clear" w:color="auto" w:fill="auto"/>
            <w:noWrap/>
            <w:vAlign w:val="bottom"/>
            <w:hideMark/>
          </w:tcPr>
          <w:p w:rsidR="00E47899" w:rsidRPr="00E47899" w:rsidRDefault="00EE6B4B" w:rsidP="00E47899">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Materiales y Artículos d</w:t>
            </w:r>
            <w:r w:rsidR="00E47899" w:rsidRPr="00E47899">
              <w:rPr>
                <w:rFonts w:ascii="Arial" w:eastAsia="Times New Roman" w:hAnsi="Arial" w:cs="Arial"/>
                <w:sz w:val="18"/>
                <w:szCs w:val="18"/>
                <w:lang w:eastAsia="es-MX"/>
              </w:rPr>
              <w:t>e Construcción</w:t>
            </w:r>
            <w:r>
              <w:rPr>
                <w:rFonts w:ascii="Arial" w:eastAsia="Times New Roman" w:hAnsi="Arial" w:cs="Arial"/>
                <w:sz w:val="18"/>
                <w:szCs w:val="18"/>
                <w:lang w:eastAsia="es-MX"/>
              </w:rPr>
              <w:t xml:space="preserve"> y de R</w:t>
            </w:r>
            <w:r w:rsidRPr="00EE6B4B">
              <w:rPr>
                <w:rFonts w:ascii="Arial" w:eastAsia="Times New Roman" w:hAnsi="Arial" w:cs="Arial"/>
                <w:sz w:val="18"/>
                <w:szCs w:val="18"/>
                <w:lang w:eastAsia="es-MX"/>
              </w:rPr>
              <w:t>eparación</w:t>
            </w:r>
          </w:p>
        </w:tc>
        <w:tc>
          <w:tcPr>
            <w:tcW w:w="1719" w:type="dxa"/>
            <w:tcBorders>
              <w:top w:val="nil"/>
              <w:left w:val="single" w:sz="4" w:space="0" w:color="auto"/>
              <w:bottom w:val="nil"/>
              <w:right w:val="single" w:sz="4" w:space="0" w:color="auto"/>
            </w:tcBorders>
            <w:shd w:val="clear" w:color="auto" w:fill="auto"/>
            <w:noWrap/>
            <w:vAlign w:val="bottom"/>
            <w:hideMark/>
          </w:tcPr>
          <w:p w:rsidR="00E47899" w:rsidRPr="00E47899" w:rsidRDefault="00A801C2" w:rsidP="00E4789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2,207,965</w:t>
            </w:r>
          </w:p>
        </w:tc>
      </w:tr>
      <w:tr w:rsidR="00E47899" w:rsidRPr="00E47899" w:rsidTr="00446C59">
        <w:trPr>
          <w:trHeight w:val="255"/>
        </w:trPr>
        <w:tc>
          <w:tcPr>
            <w:tcW w:w="674"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25000</w:t>
            </w:r>
          </w:p>
        </w:tc>
        <w:tc>
          <w:tcPr>
            <w:tcW w:w="6585"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Produ</w:t>
            </w:r>
            <w:r w:rsidR="00EE6B4B">
              <w:rPr>
                <w:rFonts w:ascii="Arial" w:eastAsia="Times New Roman" w:hAnsi="Arial" w:cs="Arial"/>
                <w:sz w:val="18"/>
                <w:szCs w:val="18"/>
                <w:lang w:eastAsia="es-MX"/>
              </w:rPr>
              <w:t>ctos Químicos, Farmacéuticos y d</w:t>
            </w:r>
            <w:r w:rsidRPr="00E47899">
              <w:rPr>
                <w:rFonts w:ascii="Arial" w:eastAsia="Times New Roman" w:hAnsi="Arial" w:cs="Arial"/>
                <w:sz w:val="18"/>
                <w:szCs w:val="18"/>
                <w:lang w:eastAsia="es-MX"/>
              </w:rPr>
              <w:t>e Laboratorio</w:t>
            </w:r>
          </w:p>
        </w:tc>
        <w:tc>
          <w:tcPr>
            <w:tcW w:w="1719" w:type="dxa"/>
            <w:tcBorders>
              <w:top w:val="nil"/>
              <w:left w:val="single" w:sz="4" w:space="0" w:color="auto"/>
              <w:bottom w:val="nil"/>
              <w:right w:val="single" w:sz="4" w:space="0" w:color="auto"/>
            </w:tcBorders>
            <w:shd w:val="clear" w:color="auto" w:fill="auto"/>
            <w:noWrap/>
            <w:vAlign w:val="bottom"/>
            <w:hideMark/>
          </w:tcPr>
          <w:p w:rsidR="00E47899" w:rsidRPr="00E47899" w:rsidRDefault="00A801C2" w:rsidP="00E4789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15,554,660</w:t>
            </w:r>
          </w:p>
        </w:tc>
      </w:tr>
      <w:tr w:rsidR="00E47899" w:rsidRPr="00E47899" w:rsidTr="00446C59">
        <w:trPr>
          <w:trHeight w:val="255"/>
        </w:trPr>
        <w:tc>
          <w:tcPr>
            <w:tcW w:w="674"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26000</w:t>
            </w:r>
          </w:p>
        </w:tc>
        <w:tc>
          <w:tcPr>
            <w:tcW w:w="6585" w:type="dxa"/>
            <w:tcBorders>
              <w:top w:val="nil"/>
              <w:left w:val="single" w:sz="4" w:space="0" w:color="auto"/>
              <w:bottom w:val="nil"/>
              <w:right w:val="single" w:sz="4" w:space="0" w:color="auto"/>
            </w:tcBorders>
            <w:shd w:val="clear" w:color="auto" w:fill="auto"/>
            <w:noWrap/>
            <w:vAlign w:val="bottom"/>
            <w:hideMark/>
          </w:tcPr>
          <w:p w:rsidR="00E47899" w:rsidRPr="00E47899" w:rsidRDefault="00EE6B4B" w:rsidP="00E47899">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Combustibles, Lubricantes y</w:t>
            </w:r>
            <w:r w:rsidR="00E47899" w:rsidRPr="00E47899">
              <w:rPr>
                <w:rFonts w:ascii="Arial" w:eastAsia="Times New Roman" w:hAnsi="Arial" w:cs="Arial"/>
                <w:sz w:val="18"/>
                <w:szCs w:val="18"/>
                <w:lang w:eastAsia="es-MX"/>
              </w:rPr>
              <w:t xml:space="preserve"> Aditivos</w:t>
            </w:r>
          </w:p>
        </w:tc>
        <w:tc>
          <w:tcPr>
            <w:tcW w:w="1719" w:type="dxa"/>
            <w:tcBorders>
              <w:top w:val="nil"/>
              <w:left w:val="single" w:sz="4" w:space="0" w:color="auto"/>
              <w:bottom w:val="nil"/>
              <w:right w:val="single" w:sz="4" w:space="0" w:color="auto"/>
            </w:tcBorders>
            <w:shd w:val="clear" w:color="auto" w:fill="auto"/>
            <w:noWrap/>
            <w:vAlign w:val="bottom"/>
            <w:hideMark/>
          </w:tcPr>
          <w:p w:rsidR="00E47899" w:rsidRPr="00E47899" w:rsidRDefault="00A801C2" w:rsidP="00E4789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98,208,939</w:t>
            </w:r>
          </w:p>
        </w:tc>
      </w:tr>
      <w:tr w:rsidR="00E47899" w:rsidRPr="00E47899" w:rsidTr="00446C59">
        <w:trPr>
          <w:trHeight w:val="255"/>
        </w:trPr>
        <w:tc>
          <w:tcPr>
            <w:tcW w:w="674"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27000</w:t>
            </w:r>
          </w:p>
        </w:tc>
        <w:tc>
          <w:tcPr>
            <w:tcW w:w="6585"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 xml:space="preserve">Vestuario, Blancos, Prendas </w:t>
            </w:r>
            <w:r w:rsidR="00EE6B4B" w:rsidRPr="00E47899">
              <w:rPr>
                <w:rFonts w:ascii="Arial" w:eastAsia="Times New Roman" w:hAnsi="Arial" w:cs="Arial"/>
                <w:sz w:val="18"/>
                <w:szCs w:val="18"/>
                <w:lang w:eastAsia="es-MX"/>
              </w:rPr>
              <w:t xml:space="preserve">de </w:t>
            </w:r>
            <w:r w:rsidRPr="00E47899">
              <w:rPr>
                <w:rFonts w:ascii="Arial" w:eastAsia="Times New Roman" w:hAnsi="Arial" w:cs="Arial"/>
                <w:sz w:val="18"/>
                <w:szCs w:val="18"/>
                <w:lang w:eastAsia="es-MX"/>
              </w:rPr>
              <w:t xml:space="preserve">Protección </w:t>
            </w:r>
            <w:r w:rsidR="00EE6B4B" w:rsidRPr="00E47899">
              <w:rPr>
                <w:rFonts w:ascii="Arial" w:eastAsia="Times New Roman" w:hAnsi="Arial" w:cs="Arial"/>
                <w:sz w:val="18"/>
                <w:szCs w:val="18"/>
                <w:lang w:eastAsia="es-MX"/>
              </w:rPr>
              <w:t>y</w:t>
            </w:r>
            <w:r w:rsidR="00EE6B4B">
              <w:rPr>
                <w:rFonts w:ascii="Arial" w:eastAsia="Times New Roman" w:hAnsi="Arial" w:cs="Arial"/>
                <w:sz w:val="18"/>
                <w:szCs w:val="18"/>
                <w:lang w:eastAsia="es-MX"/>
              </w:rPr>
              <w:t xml:space="preserve"> </w:t>
            </w:r>
            <w:r w:rsidR="00EE6B4B" w:rsidRPr="00EE6B4B">
              <w:rPr>
                <w:rFonts w:ascii="Arial" w:eastAsia="Times New Roman" w:hAnsi="Arial" w:cs="Arial"/>
                <w:sz w:val="18"/>
                <w:szCs w:val="18"/>
                <w:lang w:eastAsia="es-MX"/>
              </w:rPr>
              <w:t>Artículos Deportivos</w:t>
            </w:r>
          </w:p>
        </w:tc>
        <w:tc>
          <w:tcPr>
            <w:tcW w:w="1719" w:type="dxa"/>
            <w:tcBorders>
              <w:top w:val="nil"/>
              <w:left w:val="single" w:sz="4" w:space="0" w:color="auto"/>
              <w:bottom w:val="nil"/>
              <w:right w:val="single" w:sz="4" w:space="0" w:color="auto"/>
            </w:tcBorders>
            <w:shd w:val="clear" w:color="auto" w:fill="auto"/>
            <w:noWrap/>
            <w:vAlign w:val="bottom"/>
            <w:hideMark/>
          </w:tcPr>
          <w:p w:rsidR="00E47899" w:rsidRPr="00E47899" w:rsidRDefault="00A801C2" w:rsidP="00E4789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6,837,938</w:t>
            </w:r>
          </w:p>
        </w:tc>
      </w:tr>
      <w:tr w:rsidR="00E47899" w:rsidRPr="00E47899" w:rsidTr="00446C59">
        <w:trPr>
          <w:trHeight w:val="255"/>
        </w:trPr>
        <w:tc>
          <w:tcPr>
            <w:tcW w:w="674"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28000</w:t>
            </w:r>
          </w:p>
        </w:tc>
        <w:tc>
          <w:tcPr>
            <w:tcW w:w="6585"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 xml:space="preserve">Materiales </w:t>
            </w:r>
            <w:r w:rsidR="00EE6B4B" w:rsidRPr="00E47899">
              <w:rPr>
                <w:rFonts w:ascii="Arial" w:eastAsia="Times New Roman" w:hAnsi="Arial" w:cs="Arial"/>
                <w:sz w:val="18"/>
                <w:szCs w:val="18"/>
                <w:lang w:eastAsia="es-MX"/>
              </w:rPr>
              <w:t xml:space="preserve">y </w:t>
            </w:r>
            <w:r w:rsidRPr="00E47899">
              <w:rPr>
                <w:rFonts w:ascii="Arial" w:eastAsia="Times New Roman" w:hAnsi="Arial" w:cs="Arial"/>
                <w:sz w:val="18"/>
                <w:szCs w:val="18"/>
                <w:lang w:eastAsia="es-MX"/>
              </w:rPr>
              <w:t xml:space="preserve">Suministros </w:t>
            </w:r>
            <w:r w:rsidR="00EE6B4B" w:rsidRPr="00E47899">
              <w:rPr>
                <w:rFonts w:ascii="Arial" w:eastAsia="Times New Roman" w:hAnsi="Arial" w:cs="Arial"/>
                <w:sz w:val="18"/>
                <w:szCs w:val="18"/>
                <w:lang w:eastAsia="es-MX"/>
              </w:rPr>
              <w:t xml:space="preserve">para </w:t>
            </w:r>
            <w:r w:rsidRPr="00E47899">
              <w:rPr>
                <w:rFonts w:ascii="Arial" w:eastAsia="Times New Roman" w:hAnsi="Arial" w:cs="Arial"/>
                <w:sz w:val="18"/>
                <w:szCs w:val="18"/>
                <w:lang w:eastAsia="es-MX"/>
              </w:rPr>
              <w:t>Seguridad</w:t>
            </w:r>
          </w:p>
        </w:tc>
        <w:tc>
          <w:tcPr>
            <w:tcW w:w="1719" w:type="dxa"/>
            <w:tcBorders>
              <w:top w:val="nil"/>
              <w:left w:val="single" w:sz="4" w:space="0" w:color="auto"/>
              <w:bottom w:val="nil"/>
              <w:right w:val="single" w:sz="4" w:space="0" w:color="auto"/>
            </w:tcBorders>
            <w:shd w:val="clear" w:color="auto" w:fill="auto"/>
            <w:noWrap/>
            <w:vAlign w:val="bottom"/>
            <w:hideMark/>
          </w:tcPr>
          <w:p w:rsidR="00E47899" w:rsidRPr="00E47899" w:rsidRDefault="00A801C2" w:rsidP="00E4789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8,023,000</w:t>
            </w:r>
          </w:p>
        </w:tc>
      </w:tr>
      <w:tr w:rsidR="00E47899" w:rsidRPr="00E47899" w:rsidTr="00446C59">
        <w:trPr>
          <w:trHeight w:val="255"/>
        </w:trPr>
        <w:tc>
          <w:tcPr>
            <w:tcW w:w="674"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29000</w:t>
            </w:r>
          </w:p>
        </w:tc>
        <w:tc>
          <w:tcPr>
            <w:tcW w:w="6585" w:type="dxa"/>
            <w:tcBorders>
              <w:top w:val="nil"/>
              <w:left w:val="single" w:sz="4" w:space="0" w:color="auto"/>
              <w:bottom w:val="nil"/>
              <w:right w:val="single" w:sz="4" w:space="0" w:color="auto"/>
            </w:tcBorders>
            <w:shd w:val="clear" w:color="auto" w:fill="auto"/>
            <w:noWrap/>
            <w:vAlign w:val="bottom"/>
            <w:hideMark/>
          </w:tcPr>
          <w:p w:rsidR="00E47899" w:rsidRPr="00E47899" w:rsidRDefault="00EE6B4B" w:rsidP="00E47899">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Herramientas, Refacciones y</w:t>
            </w:r>
            <w:r w:rsidR="00E47899" w:rsidRPr="00E47899">
              <w:rPr>
                <w:rFonts w:ascii="Arial" w:eastAsia="Times New Roman" w:hAnsi="Arial" w:cs="Arial"/>
                <w:sz w:val="18"/>
                <w:szCs w:val="18"/>
                <w:lang w:eastAsia="es-MX"/>
              </w:rPr>
              <w:t xml:space="preserve"> Accesorios Menores</w:t>
            </w:r>
          </w:p>
        </w:tc>
        <w:tc>
          <w:tcPr>
            <w:tcW w:w="1719" w:type="dxa"/>
            <w:tcBorders>
              <w:top w:val="nil"/>
              <w:left w:val="single" w:sz="4" w:space="0" w:color="auto"/>
              <w:bottom w:val="nil"/>
              <w:right w:val="single" w:sz="4" w:space="0" w:color="auto"/>
            </w:tcBorders>
            <w:shd w:val="clear" w:color="auto" w:fill="auto"/>
            <w:noWrap/>
            <w:vAlign w:val="bottom"/>
            <w:hideMark/>
          </w:tcPr>
          <w:p w:rsidR="00E47899" w:rsidRPr="00E47899" w:rsidRDefault="00A801C2" w:rsidP="00E4789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16,324,441</w:t>
            </w:r>
          </w:p>
        </w:tc>
      </w:tr>
      <w:tr w:rsidR="00E47899" w:rsidRPr="00E47899" w:rsidTr="00446C59">
        <w:trPr>
          <w:trHeight w:val="255"/>
        </w:trPr>
        <w:tc>
          <w:tcPr>
            <w:tcW w:w="674"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b/>
                <w:bCs/>
                <w:sz w:val="18"/>
                <w:szCs w:val="18"/>
                <w:lang w:eastAsia="es-MX"/>
              </w:rPr>
            </w:pPr>
            <w:r w:rsidRPr="00E47899">
              <w:rPr>
                <w:rFonts w:ascii="Arial" w:eastAsia="Times New Roman" w:hAnsi="Arial" w:cs="Arial"/>
                <w:b/>
                <w:bCs/>
                <w:sz w:val="18"/>
                <w:szCs w:val="18"/>
                <w:lang w:eastAsia="es-MX"/>
              </w:rPr>
              <w:t>30000</w:t>
            </w:r>
          </w:p>
        </w:tc>
        <w:tc>
          <w:tcPr>
            <w:tcW w:w="6585"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b/>
                <w:bCs/>
                <w:sz w:val="18"/>
                <w:szCs w:val="18"/>
                <w:lang w:eastAsia="es-MX"/>
              </w:rPr>
            </w:pPr>
            <w:r w:rsidRPr="00E47899">
              <w:rPr>
                <w:rFonts w:ascii="Arial" w:eastAsia="Times New Roman" w:hAnsi="Arial" w:cs="Arial"/>
                <w:b/>
                <w:bCs/>
                <w:sz w:val="18"/>
                <w:szCs w:val="18"/>
                <w:lang w:eastAsia="es-MX"/>
              </w:rPr>
              <w:t>Servicios Generales</w:t>
            </w:r>
          </w:p>
        </w:tc>
        <w:tc>
          <w:tcPr>
            <w:tcW w:w="1719" w:type="dxa"/>
            <w:tcBorders>
              <w:top w:val="nil"/>
              <w:left w:val="single" w:sz="4" w:space="0" w:color="auto"/>
              <w:bottom w:val="nil"/>
              <w:right w:val="single" w:sz="4" w:space="0" w:color="auto"/>
            </w:tcBorders>
            <w:shd w:val="clear" w:color="auto" w:fill="auto"/>
            <w:noWrap/>
            <w:vAlign w:val="bottom"/>
            <w:hideMark/>
          </w:tcPr>
          <w:p w:rsidR="00E47899" w:rsidRPr="00E47899" w:rsidRDefault="00A801C2" w:rsidP="00E47899">
            <w:pPr>
              <w:spacing w:after="0" w:line="240" w:lineRule="auto"/>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489,211,565</w:t>
            </w:r>
          </w:p>
        </w:tc>
      </w:tr>
      <w:tr w:rsidR="00E47899" w:rsidRPr="00E47899" w:rsidTr="00446C59">
        <w:trPr>
          <w:trHeight w:val="255"/>
        </w:trPr>
        <w:tc>
          <w:tcPr>
            <w:tcW w:w="674"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31000</w:t>
            </w:r>
          </w:p>
        </w:tc>
        <w:tc>
          <w:tcPr>
            <w:tcW w:w="6585"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Servicios Básicos</w:t>
            </w:r>
          </w:p>
        </w:tc>
        <w:tc>
          <w:tcPr>
            <w:tcW w:w="1719" w:type="dxa"/>
            <w:tcBorders>
              <w:top w:val="nil"/>
              <w:left w:val="single" w:sz="4" w:space="0" w:color="auto"/>
              <w:bottom w:val="nil"/>
              <w:right w:val="single" w:sz="4" w:space="0" w:color="auto"/>
            </w:tcBorders>
            <w:shd w:val="clear" w:color="auto" w:fill="auto"/>
            <w:noWrap/>
            <w:vAlign w:val="bottom"/>
            <w:hideMark/>
          </w:tcPr>
          <w:p w:rsidR="00E47899" w:rsidRPr="00E47899" w:rsidRDefault="00A801C2" w:rsidP="00E4789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233,031,949</w:t>
            </w:r>
          </w:p>
        </w:tc>
      </w:tr>
      <w:tr w:rsidR="00E47899" w:rsidRPr="00E47899" w:rsidTr="00446C59">
        <w:trPr>
          <w:trHeight w:val="255"/>
        </w:trPr>
        <w:tc>
          <w:tcPr>
            <w:tcW w:w="674"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32000</w:t>
            </w:r>
          </w:p>
        </w:tc>
        <w:tc>
          <w:tcPr>
            <w:tcW w:w="6585" w:type="dxa"/>
            <w:tcBorders>
              <w:top w:val="nil"/>
              <w:left w:val="single" w:sz="4" w:space="0" w:color="auto"/>
              <w:bottom w:val="nil"/>
              <w:right w:val="single" w:sz="4" w:space="0" w:color="auto"/>
            </w:tcBorders>
            <w:shd w:val="clear" w:color="auto" w:fill="auto"/>
            <w:noWrap/>
            <w:vAlign w:val="bottom"/>
            <w:hideMark/>
          </w:tcPr>
          <w:p w:rsidR="00E47899" w:rsidRPr="00E47899" w:rsidRDefault="00EE6B4B" w:rsidP="00E47899">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Servicios d</w:t>
            </w:r>
            <w:r w:rsidR="00E47899" w:rsidRPr="00E47899">
              <w:rPr>
                <w:rFonts w:ascii="Arial" w:eastAsia="Times New Roman" w:hAnsi="Arial" w:cs="Arial"/>
                <w:sz w:val="18"/>
                <w:szCs w:val="18"/>
                <w:lang w:eastAsia="es-MX"/>
              </w:rPr>
              <w:t>e Arrendamiento</w:t>
            </w:r>
          </w:p>
        </w:tc>
        <w:tc>
          <w:tcPr>
            <w:tcW w:w="1719" w:type="dxa"/>
            <w:tcBorders>
              <w:top w:val="nil"/>
              <w:left w:val="single" w:sz="4" w:space="0" w:color="auto"/>
              <w:bottom w:val="nil"/>
              <w:right w:val="single" w:sz="4" w:space="0" w:color="auto"/>
            </w:tcBorders>
            <w:shd w:val="clear" w:color="auto" w:fill="auto"/>
            <w:noWrap/>
            <w:vAlign w:val="bottom"/>
            <w:hideMark/>
          </w:tcPr>
          <w:p w:rsidR="00E47899" w:rsidRPr="00E47899" w:rsidRDefault="00A801C2" w:rsidP="00E4789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17,450,342</w:t>
            </w:r>
          </w:p>
        </w:tc>
      </w:tr>
      <w:tr w:rsidR="00E47899" w:rsidRPr="00E47899" w:rsidTr="00446C59">
        <w:trPr>
          <w:trHeight w:val="255"/>
        </w:trPr>
        <w:tc>
          <w:tcPr>
            <w:tcW w:w="674"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33000</w:t>
            </w:r>
          </w:p>
        </w:tc>
        <w:tc>
          <w:tcPr>
            <w:tcW w:w="6585"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 xml:space="preserve">Servicios Profesionales, Científicos, </w:t>
            </w:r>
            <w:r w:rsidR="00EE6B4B" w:rsidRPr="00E47899">
              <w:rPr>
                <w:rFonts w:ascii="Arial" w:eastAsia="Times New Roman" w:hAnsi="Arial" w:cs="Arial"/>
                <w:sz w:val="18"/>
                <w:szCs w:val="18"/>
                <w:lang w:eastAsia="es-MX"/>
              </w:rPr>
              <w:t>Técnicos</w:t>
            </w:r>
            <w:r w:rsidR="00EE6B4B">
              <w:rPr>
                <w:rFonts w:ascii="Arial" w:eastAsia="Times New Roman" w:hAnsi="Arial" w:cs="Arial"/>
                <w:sz w:val="18"/>
                <w:szCs w:val="18"/>
                <w:lang w:eastAsia="es-MX"/>
              </w:rPr>
              <w:t xml:space="preserve"> y </w:t>
            </w:r>
            <w:r w:rsidR="00EE6B4B" w:rsidRPr="00EE6B4B">
              <w:rPr>
                <w:rFonts w:ascii="Arial" w:eastAsia="Times New Roman" w:hAnsi="Arial" w:cs="Arial"/>
                <w:sz w:val="18"/>
                <w:szCs w:val="18"/>
                <w:lang w:eastAsia="es-MX"/>
              </w:rPr>
              <w:t>Otros Servicios</w:t>
            </w:r>
          </w:p>
        </w:tc>
        <w:tc>
          <w:tcPr>
            <w:tcW w:w="1719" w:type="dxa"/>
            <w:tcBorders>
              <w:top w:val="nil"/>
              <w:left w:val="single" w:sz="4" w:space="0" w:color="auto"/>
              <w:bottom w:val="nil"/>
              <w:right w:val="single" w:sz="4" w:space="0" w:color="auto"/>
            </w:tcBorders>
            <w:shd w:val="clear" w:color="auto" w:fill="auto"/>
            <w:noWrap/>
            <w:vAlign w:val="bottom"/>
            <w:hideMark/>
          </w:tcPr>
          <w:p w:rsidR="00E47899" w:rsidRPr="00E47899" w:rsidRDefault="00A801C2" w:rsidP="00E4789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24,414,373</w:t>
            </w:r>
          </w:p>
        </w:tc>
      </w:tr>
      <w:tr w:rsidR="00E47899" w:rsidRPr="00E47899" w:rsidTr="00446C59">
        <w:trPr>
          <w:trHeight w:val="255"/>
        </w:trPr>
        <w:tc>
          <w:tcPr>
            <w:tcW w:w="674"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34000</w:t>
            </w:r>
          </w:p>
        </w:tc>
        <w:tc>
          <w:tcPr>
            <w:tcW w:w="6585"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Se</w:t>
            </w:r>
            <w:r w:rsidR="00EE6B4B">
              <w:rPr>
                <w:rFonts w:ascii="Arial" w:eastAsia="Times New Roman" w:hAnsi="Arial" w:cs="Arial"/>
                <w:sz w:val="18"/>
                <w:szCs w:val="18"/>
                <w:lang w:eastAsia="es-MX"/>
              </w:rPr>
              <w:t>rvicios Financieros, Bancarios y</w:t>
            </w:r>
            <w:r w:rsidRPr="00E47899">
              <w:rPr>
                <w:rFonts w:ascii="Arial" w:eastAsia="Times New Roman" w:hAnsi="Arial" w:cs="Arial"/>
                <w:sz w:val="18"/>
                <w:szCs w:val="18"/>
                <w:lang w:eastAsia="es-MX"/>
              </w:rPr>
              <w:t xml:space="preserve"> Comerciales</w:t>
            </w:r>
          </w:p>
        </w:tc>
        <w:tc>
          <w:tcPr>
            <w:tcW w:w="1719" w:type="dxa"/>
            <w:tcBorders>
              <w:top w:val="nil"/>
              <w:left w:val="single" w:sz="4" w:space="0" w:color="auto"/>
              <w:bottom w:val="nil"/>
              <w:right w:val="single" w:sz="4" w:space="0" w:color="auto"/>
            </w:tcBorders>
            <w:shd w:val="clear" w:color="auto" w:fill="auto"/>
            <w:noWrap/>
            <w:vAlign w:val="bottom"/>
            <w:hideMark/>
          </w:tcPr>
          <w:p w:rsidR="00E47899" w:rsidRPr="00E47899" w:rsidRDefault="00A801C2" w:rsidP="00E4789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33,686,419</w:t>
            </w:r>
          </w:p>
        </w:tc>
      </w:tr>
      <w:tr w:rsidR="00E47899" w:rsidRPr="00E47899" w:rsidTr="00446C59">
        <w:trPr>
          <w:trHeight w:val="255"/>
        </w:trPr>
        <w:tc>
          <w:tcPr>
            <w:tcW w:w="674"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35000</w:t>
            </w:r>
          </w:p>
        </w:tc>
        <w:tc>
          <w:tcPr>
            <w:tcW w:w="6585" w:type="dxa"/>
            <w:tcBorders>
              <w:top w:val="nil"/>
              <w:left w:val="single" w:sz="4" w:space="0" w:color="auto"/>
              <w:bottom w:val="nil"/>
              <w:right w:val="single" w:sz="4" w:space="0" w:color="auto"/>
            </w:tcBorders>
            <w:shd w:val="clear" w:color="auto" w:fill="auto"/>
            <w:noWrap/>
            <w:vAlign w:val="bottom"/>
            <w:hideMark/>
          </w:tcPr>
          <w:p w:rsidR="00E47899" w:rsidRPr="00E47899" w:rsidRDefault="00EE6B4B" w:rsidP="00E47899">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Servicios d</w:t>
            </w:r>
            <w:r w:rsidR="00E47899" w:rsidRPr="00E47899">
              <w:rPr>
                <w:rFonts w:ascii="Arial" w:eastAsia="Times New Roman" w:hAnsi="Arial" w:cs="Arial"/>
                <w:sz w:val="18"/>
                <w:szCs w:val="18"/>
                <w:lang w:eastAsia="es-MX"/>
              </w:rPr>
              <w:t xml:space="preserve">e </w:t>
            </w:r>
            <w:r w:rsidRPr="00E47899">
              <w:rPr>
                <w:rFonts w:ascii="Arial" w:eastAsia="Times New Roman" w:hAnsi="Arial" w:cs="Arial"/>
                <w:sz w:val="18"/>
                <w:szCs w:val="18"/>
                <w:lang w:eastAsia="es-MX"/>
              </w:rPr>
              <w:t>Instalación</w:t>
            </w:r>
            <w:r w:rsidR="00E47899" w:rsidRPr="00E47899">
              <w:rPr>
                <w:rFonts w:ascii="Arial" w:eastAsia="Times New Roman" w:hAnsi="Arial" w:cs="Arial"/>
                <w:sz w:val="18"/>
                <w:szCs w:val="18"/>
                <w:lang w:eastAsia="es-MX"/>
              </w:rPr>
              <w:t>, Reparación,</w:t>
            </w:r>
            <w:r>
              <w:rPr>
                <w:rFonts w:ascii="Arial" w:eastAsia="Times New Roman" w:hAnsi="Arial" w:cs="Arial"/>
                <w:sz w:val="18"/>
                <w:szCs w:val="18"/>
                <w:lang w:eastAsia="es-MX"/>
              </w:rPr>
              <w:t xml:space="preserve"> </w:t>
            </w:r>
            <w:r w:rsidRPr="00EE6B4B">
              <w:rPr>
                <w:rFonts w:ascii="Arial" w:eastAsia="Times New Roman" w:hAnsi="Arial" w:cs="Arial"/>
                <w:sz w:val="18"/>
                <w:szCs w:val="18"/>
                <w:lang w:eastAsia="es-MX"/>
              </w:rPr>
              <w:t>Mantenimiento y Conservación</w:t>
            </w:r>
          </w:p>
        </w:tc>
        <w:tc>
          <w:tcPr>
            <w:tcW w:w="1719" w:type="dxa"/>
            <w:tcBorders>
              <w:top w:val="nil"/>
              <w:left w:val="single" w:sz="4" w:space="0" w:color="auto"/>
              <w:bottom w:val="nil"/>
              <w:right w:val="single" w:sz="4" w:space="0" w:color="auto"/>
            </w:tcBorders>
            <w:shd w:val="clear" w:color="auto" w:fill="auto"/>
            <w:noWrap/>
            <w:vAlign w:val="bottom"/>
            <w:hideMark/>
          </w:tcPr>
          <w:p w:rsidR="00E47899" w:rsidRPr="00E47899" w:rsidRDefault="00A801C2" w:rsidP="00E4789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46,481,649</w:t>
            </w:r>
          </w:p>
        </w:tc>
      </w:tr>
      <w:tr w:rsidR="00E47899" w:rsidRPr="00E47899" w:rsidTr="00446C59">
        <w:trPr>
          <w:trHeight w:val="255"/>
        </w:trPr>
        <w:tc>
          <w:tcPr>
            <w:tcW w:w="674"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36000</w:t>
            </w:r>
          </w:p>
        </w:tc>
        <w:tc>
          <w:tcPr>
            <w:tcW w:w="6585"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 xml:space="preserve">Servicios </w:t>
            </w:r>
            <w:r w:rsidR="00EE6B4B" w:rsidRPr="00E47899">
              <w:rPr>
                <w:rFonts w:ascii="Arial" w:eastAsia="Times New Roman" w:hAnsi="Arial" w:cs="Arial"/>
                <w:sz w:val="18"/>
                <w:szCs w:val="18"/>
                <w:lang w:eastAsia="es-MX"/>
              </w:rPr>
              <w:t xml:space="preserve">de </w:t>
            </w:r>
            <w:r w:rsidRPr="00E47899">
              <w:rPr>
                <w:rFonts w:ascii="Arial" w:eastAsia="Times New Roman" w:hAnsi="Arial" w:cs="Arial"/>
                <w:sz w:val="18"/>
                <w:szCs w:val="18"/>
                <w:lang w:eastAsia="es-MX"/>
              </w:rPr>
              <w:t xml:space="preserve">Comunicación Social </w:t>
            </w:r>
            <w:r w:rsidR="00EE6B4B" w:rsidRPr="00E47899">
              <w:rPr>
                <w:rFonts w:ascii="Arial" w:eastAsia="Times New Roman" w:hAnsi="Arial" w:cs="Arial"/>
                <w:sz w:val="18"/>
                <w:szCs w:val="18"/>
                <w:lang w:eastAsia="es-MX"/>
              </w:rPr>
              <w:t xml:space="preserve">y </w:t>
            </w:r>
            <w:r w:rsidRPr="00E47899">
              <w:rPr>
                <w:rFonts w:ascii="Arial" w:eastAsia="Times New Roman" w:hAnsi="Arial" w:cs="Arial"/>
                <w:sz w:val="18"/>
                <w:szCs w:val="18"/>
                <w:lang w:eastAsia="es-MX"/>
              </w:rPr>
              <w:t>Publicidad</w:t>
            </w:r>
          </w:p>
        </w:tc>
        <w:tc>
          <w:tcPr>
            <w:tcW w:w="1719" w:type="dxa"/>
            <w:tcBorders>
              <w:top w:val="nil"/>
              <w:left w:val="single" w:sz="4" w:space="0" w:color="auto"/>
              <w:bottom w:val="nil"/>
              <w:right w:val="single" w:sz="4" w:space="0" w:color="auto"/>
            </w:tcBorders>
            <w:shd w:val="clear" w:color="auto" w:fill="auto"/>
            <w:noWrap/>
            <w:vAlign w:val="bottom"/>
            <w:hideMark/>
          </w:tcPr>
          <w:p w:rsidR="00E47899" w:rsidRPr="00E47899" w:rsidRDefault="00A801C2" w:rsidP="00E4789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44,165,604</w:t>
            </w:r>
          </w:p>
        </w:tc>
      </w:tr>
      <w:tr w:rsidR="00E47899" w:rsidRPr="00E47899" w:rsidTr="00446C59">
        <w:trPr>
          <w:trHeight w:val="255"/>
        </w:trPr>
        <w:tc>
          <w:tcPr>
            <w:tcW w:w="674"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37000</w:t>
            </w:r>
          </w:p>
        </w:tc>
        <w:tc>
          <w:tcPr>
            <w:tcW w:w="6585"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 xml:space="preserve">Servicios </w:t>
            </w:r>
            <w:r w:rsidR="00EE6B4B" w:rsidRPr="00E47899">
              <w:rPr>
                <w:rFonts w:ascii="Arial" w:eastAsia="Times New Roman" w:hAnsi="Arial" w:cs="Arial"/>
                <w:sz w:val="18"/>
                <w:szCs w:val="18"/>
                <w:lang w:eastAsia="es-MX"/>
              </w:rPr>
              <w:t xml:space="preserve">de </w:t>
            </w:r>
            <w:r w:rsidRPr="00E47899">
              <w:rPr>
                <w:rFonts w:ascii="Arial" w:eastAsia="Times New Roman" w:hAnsi="Arial" w:cs="Arial"/>
                <w:sz w:val="18"/>
                <w:szCs w:val="18"/>
                <w:lang w:eastAsia="es-MX"/>
              </w:rPr>
              <w:t xml:space="preserve">Traslado </w:t>
            </w:r>
            <w:r w:rsidR="00EE6B4B" w:rsidRPr="00E47899">
              <w:rPr>
                <w:rFonts w:ascii="Arial" w:eastAsia="Times New Roman" w:hAnsi="Arial" w:cs="Arial"/>
                <w:sz w:val="18"/>
                <w:szCs w:val="18"/>
                <w:lang w:eastAsia="es-MX"/>
              </w:rPr>
              <w:t xml:space="preserve">y </w:t>
            </w:r>
            <w:r w:rsidRPr="00E47899">
              <w:rPr>
                <w:rFonts w:ascii="Arial" w:eastAsia="Times New Roman" w:hAnsi="Arial" w:cs="Arial"/>
                <w:sz w:val="18"/>
                <w:szCs w:val="18"/>
                <w:lang w:eastAsia="es-MX"/>
              </w:rPr>
              <w:t>Viáticos</w:t>
            </w:r>
          </w:p>
        </w:tc>
        <w:tc>
          <w:tcPr>
            <w:tcW w:w="1719" w:type="dxa"/>
            <w:tcBorders>
              <w:top w:val="nil"/>
              <w:left w:val="single" w:sz="4" w:space="0" w:color="auto"/>
              <w:bottom w:val="nil"/>
              <w:right w:val="single" w:sz="4" w:space="0" w:color="auto"/>
            </w:tcBorders>
            <w:shd w:val="clear" w:color="auto" w:fill="auto"/>
            <w:noWrap/>
            <w:vAlign w:val="bottom"/>
            <w:hideMark/>
          </w:tcPr>
          <w:p w:rsidR="00E47899" w:rsidRPr="00E47899" w:rsidRDefault="00A801C2" w:rsidP="00E4789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22,530,417</w:t>
            </w:r>
          </w:p>
        </w:tc>
      </w:tr>
      <w:tr w:rsidR="00E47899" w:rsidRPr="00E47899" w:rsidTr="00446C59">
        <w:trPr>
          <w:trHeight w:val="255"/>
        </w:trPr>
        <w:tc>
          <w:tcPr>
            <w:tcW w:w="674"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38000</w:t>
            </w:r>
          </w:p>
        </w:tc>
        <w:tc>
          <w:tcPr>
            <w:tcW w:w="6585"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Servicios Oficiales</w:t>
            </w:r>
          </w:p>
        </w:tc>
        <w:tc>
          <w:tcPr>
            <w:tcW w:w="1719" w:type="dxa"/>
            <w:tcBorders>
              <w:top w:val="nil"/>
              <w:left w:val="single" w:sz="4" w:space="0" w:color="auto"/>
              <w:bottom w:val="nil"/>
              <w:right w:val="single" w:sz="4" w:space="0" w:color="auto"/>
            </w:tcBorders>
            <w:shd w:val="clear" w:color="auto" w:fill="auto"/>
            <w:noWrap/>
            <w:vAlign w:val="bottom"/>
            <w:hideMark/>
          </w:tcPr>
          <w:p w:rsidR="00E47899" w:rsidRPr="00E47899" w:rsidRDefault="00A801C2" w:rsidP="00E4789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8,810,750</w:t>
            </w:r>
          </w:p>
        </w:tc>
      </w:tr>
      <w:tr w:rsidR="00E47899" w:rsidRPr="00E47899" w:rsidTr="00446C59">
        <w:trPr>
          <w:trHeight w:val="255"/>
        </w:trPr>
        <w:tc>
          <w:tcPr>
            <w:tcW w:w="674"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39000</w:t>
            </w:r>
          </w:p>
        </w:tc>
        <w:tc>
          <w:tcPr>
            <w:tcW w:w="6585"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Otros Servicios Generales</w:t>
            </w:r>
          </w:p>
        </w:tc>
        <w:tc>
          <w:tcPr>
            <w:tcW w:w="1719" w:type="dxa"/>
            <w:tcBorders>
              <w:top w:val="nil"/>
              <w:left w:val="single" w:sz="4" w:space="0" w:color="auto"/>
              <w:bottom w:val="nil"/>
              <w:right w:val="single" w:sz="4" w:space="0" w:color="auto"/>
            </w:tcBorders>
            <w:shd w:val="clear" w:color="auto" w:fill="auto"/>
            <w:noWrap/>
            <w:vAlign w:val="bottom"/>
            <w:hideMark/>
          </w:tcPr>
          <w:p w:rsidR="00E47899" w:rsidRPr="00E47899" w:rsidRDefault="00A801C2" w:rsidP="00E4789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58,640,06</w:t>
            </w:r>
          </w:p>
        </w:tc>
      </w:tr>
      <w:tr w:rsidR="00E47899" w:rsidRPr="00E47899" w:rsidTr="00446C59">
        <w:trPr>
          <w:trHeight w:val="255"/>
        </w:trPr>
        <w:tc>
          <w:tcPr>
            <w:tcW w:w="674"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b/>
                <w:bCs/>
                <w:sz w:val="18"/>
                <w:szCs w:val="18"/>
                <w:lang w:eastAsia="es-MX"/>
              </w:rPr>
            </w:pPr>
            <w:r w:rsidRPr="00E47899">
              <w:rPr>
                <w:rFonts w:ascii="Arial" w:eastAsia="Times New Roman" w:hAnsi="Arial" w:cs="Arial"/>
                <w:b/>
                <w:bCs/>
                <w:sz w:val="18"/>
                <w:szCs w:val="18"/>
                <w:lang w:eastAsia="es-MX"/>
              </w:rPr>
              <w:t>40000</w:t>
            </w:r>
          </w:p>
        </w:tc>
        <w:tc>
          <w:tcPr>
            <w:tcW w:w="6585"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b/>
                <w:bCs/>
                <w:sz w:val="18"/>
                <w:szCs w:val="18"/>
                <w:lang w:eastAsia="es-MX"/>
              </w:rPr>
            </w:pPr>
            <w:r w:rsidRPr="00E47899">
              <w:rPr>
                <w:rFonts w:ascii="Arial" w:eastAsia="Times New Roman" w:hAnsi="Arial" w:cs="Arial"/>
                <w:b/>
                <w:bCs/>
                <w:sz w:val="18"/>
                <w:szCs w:val="18"/>
                <w:lang w:eastAsia="es-MX"/>
              </w:rPr>
              <w:t xml:space="preserve">Transferencias, Asignaciones, Subsidios </w:t>
            </w:r>
            <w:r w:rsidR="00EE6B4B" w:rsidRPr="00E47899">
              <w:rPr>
                <w:rFonts w:ascii="Arial" w:eastAsia="Times New Roman" w:hAnsi="Arial" w:cs="Arial"/>
                <w:b/>
                <w:bCs/>
                <w:sz w:val="18"/>
                <w:szCs w:val="18"/>
                <w:lang w:eastAsia="es-MX"/>
              </w:rPr>
              <w:t xml:space="preserve">y </w:t>
            </w:r>
            <w:r w:rsidRPr="00E47899">
              <w:rPr>
                <w:rFonts w:ascii="Arial" w:eastAsia="Times New Roman" w:hAnsi="Arial" w:cs="Arial"/>
                <w:b/>
                <w:bCs/>
                <w:sz w:val="18"/>
                <w:szCs w:val="18"/>
                <w:lang w:eastAsia="es-MX"/>
              </w:rPr>
              <w:t>Otras Ayudas</w:t>
            </w:r>
          </w:p>
        </w:tc>
        <w:tc>
          <w:tcPr>
            <w:tcW w:w="1719" w:type="dxa"/>
            <w:tcBorders>
              <w:top w:val="nil"/>
              <w:left w:val="single" w:sz="4" w:space="0" w:color="auto"/>
              <w:bottom w:val="nil"/>
              <w:right w:val="single" w:sz="4" w:space="0" w:color="auto"/>
            </w:tcBorders>
            <w:shd w:val="clear" w:color="auto" w:fill="auto"/>
            <w:noWrap/>
            <w:vAlign w:val="bottom"/>
            <w:hideMark/>
          </w:tcPr>
          <w:p w:rsidR="00E47899" w:rsidRPr="00E47899" w:rsidRDefault="00A801C2" w:rsidP="00E47899">
            <w:pPr>
              <w:spacing w:after="0" w:line="240" w:lineRule="auto"/>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10,972,763,212</w:t>
            </w:r>
          </w:p>
        </w:tc>
      </w:tr>
      <w:tr w:rsidR="00E47899" w:rsidRPr="00E47899" w:rsidTr="00446C59">
        <w:trPr>
          <w:trHeight w:val="255"/>
        </w:trPr>
        <w:tc>
          <w:tcPr>
            <w:tcW w:w="674"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41000</w:t>
            </w:r>
          </w:p>
        </w:tc>
        <w:tc>
          <w:tcPr>
            <w:tcW w:w="6585"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 xml:space="preserve">Transferencias Internas </w:t>
            </w:r>
            <w:r w:rsidR="00EE6B4B" w:rsidRPr="00E47899">
              <w:rPr>
                <w:rFonts w:ascii="Arial" w:eastAsia="Times New Roman" w:hAnsi="Arial" w:cs="Arial"/>
                <w:sz w:val="18"/>
                <w:szCs w:val="18"/>
                <w:lang w:eastAsia="es-MX"/>
              </w:rPr>
              <w:t xml:space="preserve">y </w:t>
            </w:r>
            <w:r w:rsidRPr="00E47899">
              <w:rPr>
                <w:rFonts w:ascii="Arial" w:eastAsia="Times New Roman" w:hAnsi="Arial" w:cs="Arial"/>
                <w:sz w:val="18"/>
                <w:szCs w:val="18"/>
                <w:lang w:eastAsia="es-MX"/>
              </w:rPr>
              <w:t xml:space="preserve">Asignaciones </w:t>
            </w:r>
            <w:r w:rsidR="00EE6B4B" w:rsidRPr="00E47899">
              <w:rPr>
                <w:rFonts w:ascii="Arial" w:eastAsia="Times New Roman" w:hAnsi="Arial" w:cs="Arial"/>
                <w:sz w:val="18"/>
                <w:szCs w:val="18"/>
                <w:lang w:eastAsia="es-MX"/>
              </w:rPr>
              <w:t xml:space="preserve">al </w:t>
            </w:r>
            <w:r w:rsidRPr="00E47899">
              <w:rPr>
                <w:rFonts w:ascii="Arial" w:eastAsia="Times New Roman" w:hAnsi="Arial" w:cs="Arial"/>
                <w:sz w:val="18"/>
                <w:szCs w:val="18"/>
                <w:lang w:eastAsia="es-MX"/>
              </w:rPr>
              <w:t>Sector</w:t>
            </w:r>
            <w:r w:rsidR="00EE6B4B">
              <w:rPr>
                <w:rFonts w:ascii="Arial" w:eastAsia="Times New Roman" w:hAnsi="Arial" w:cs="Arial"/>
                <w:sz w:val="18"/>
                <w:szCs w:val="18"/>
                <w:lang w:eastAsia="es-MX"/>
              </w:rPr>
              <w:t xml:space="preserve"> Público</w:t>
            </w:r>
          </w:p>
        </w:tc>
        <w:tc>
          <w:tcPr>
            <w:tcW w:w="1719" w:type="dxa"/>
            <w:tcBorders>
              <w:top w:val="nil"/>
              <w:left w:val="single" w:sz="4" w:space="0" w:color="auto"/>
              <w:bottom w:val="nil"/>
              <w:right w:val="single" w:sz="4" w:space="0" w:color="auto"/>
            </w:tcBorders>
            <w:shd w:val="clear" w:color="auto" w:fill="auto"/>
            <w:noWrap/>
            <w:vAlign w:val="bottom"/>
            <w:hideMark/>
          </w:tcPr>
          <w:p w:rsidR="00A801C2" w:rsidRPr="00E47899" w:rsidRDefault="00A801C2" w:rsidP="00A801C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6,392,652,017</w:t>
            </w:r>
          </w:p>
        </w:tc>
      </w:tr>
      <w:tr w:rsidR="00E47899" w:rsidRPr="00E47899" w:rsidTr="00446C59">
        <w:trPr>
          <w:trHeight w:val="255"/>
        </w:trPr>
        <w:tc>
          <w:tcPr>
            <w:tcW w:w="674"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42000</w:t>
            </w:r>
          </w:p>
        </w:tc>
        <w:tc>
          <w:tcPr>
            <w:tcW w:w="6585"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 xml:space="preserve">Transferencias </w:t>
            </w:r>
            <w:r w:rsidR="00EE6B4B" w:rsidRPr="00E47899">
              <w:rPr>
                <w:rFonts w:ascii="Arial" w:eastAsia="Times New Roman" w:hAnsi="Arial" w:cs="Arial"/>
                <w:sz w:val="18"/>
                <w:szCs w:val="18"/>
                <w:lang w:eastAsia="es-MX"/>
              </w:rPr>
              <w:t xml:space="preserve">al </w:t>
            </w:r>
            <w:r w:rsidRPr="00E47899">
              <w:rPr>
                <w:rFonts w:ascii="Arial" w:eastAsia="Times New Roman" w:hAnsi="Arial" w:cs="Arial"/>
                <w:sz w:val="18"/>
                <w:szCs w:val="18"/>
                <w:lang w:eastAsia="es-MX"/>
              </w:rPr>
              <w:t xml:space="preserve">Resto </w:t>
            </w:r>
            <w:r w:rsidR="00EE6B4B" w:rsidRPr="00E47899">
              <w:rPr>
                <w:rFonts w:ascii="Arial" w:eastAsia="Times New Roman" w:hAnsi="Arial" w:cs="Arial"/>
                <w:sz w:val="18"/>
                <w:szCs w:val="18"/>
                <w:lang w:eastAsia="es-MX"/>
              </w:rPr>
              <w:t xml:space="preserve">del </w:t>
            </w:r>
            <w:r w:rsidRPr="00E47899">
              <w:rPr>
                <w:rFonts w:ascii="Arial" w:eastAsia="Times New Roman" w:hAnsi="Arial" w:cs="Arial"/>
                <w:sz w:val="18"/>
                <w:szCs w:val="18"/>
                <w:lang w:eastAsia="es-MX"/>
              </w:rPr>
              <w:t>Sector Público</w:t>
            </w:r>
          </w:p>
        </w:tc>
        <w:tc>
          <w:tcPr>
            <w:tcW w:w="1719" w:type="dxa"/>
            <w:tcBorders>
              <w:top w:val="nil"/>
              <w:left w:val="single" w:sz="4" w:space="0" w:color="auto"/>
              <w:bottom w:val="nil"/>
              <w:right w:val="single" w:sz="4" w:space="0" w:color="auto"/>
            </w:tcBorders>
            <w:shd w:val="clear" w:color="auto" w:fill="auto"/>
            <w:noWrap/>
            <w:vAlign w:val="bottom"/>
            <w:hideMark/>
          </w:tcPr>
          <w:p w:rsidR="00E47899" w:rsidRPr="00E47899" w:rsidRDefault="00A801C2" w:rsidP="00E4789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1,906,620,549</w:t>
            </w:r>
          </w:p>
        </w:tc>
      </w:tr>
      <w:tr w:rsidR="00E47899" w:rsidRPr="00E47899" w:rsidTr="00446C59">
        <w:trPr>
          <w:trHeight w:val="255"/>
        </w:trPr>
        <w:tc>
          <w:tcPr>
            <w:tcW w:w="674"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43000</w:t>
            </w:r>
          </w:p>
        </w:tc>
        <w:tc>
          <w:tcPr>
            <w:tcW w:w="6585"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 xml:space="preserve">Subsidios </w:t>
            </w:r>
            <w:r w:rsidR="00EE6B4B" w:rsidRPr="00E47899">
              <w:rPr>
                <w:rFonts w:ascii="Arial" w:eastAsia="Times New Roman" w:hAnsi="Arial" w:cs="Arial"/>
                <w:sz w:val="18"/>
                <w:szCs w:val="18"/>
                <w:lang w:eastAsia="es-MX"/>
              </w:rPr>
              <w:t xml:space="preserve">y </w:t>
            </w:r>
            <w:r w:rsidRPr="00E47899">
              <w:rPr>
                <w:rFonts w:ascii="Arial" w:eastAsia="Times New Roman" w:hAnsi="Arial" w:cs="Arial"/>
                <w:sz w:val="18"/>
                <w:szCs w:val="18"/>
                <w:lang w:eastAsia="es-MX"/>
              </w:rPr>
              <w:t>Subvenciones</w:t>
            </w:r>
          </w:p>
        </w:tc>
        <w:tc>
          <w:tcPr>
            <w:tcW w:w="1719" w:type="dxa"/>
            <w:tcBorders>
              <w:top w:val="nil"/>
              <w:left w:val="single" w:sz="4" w:space="0" w:color="auto"/>
              <w:bottom w:val="nil"/>
              <w:right w:val="single" w:sz="4" w:space="0" w:color="auto"/>
            </w:tcBorders>
            <w:shd w:val="clear" w:color="auto" w:fill="auto"/>
            <w:noWrap/>
            <w:vAlign w:val="bottom"/>
            <w:hideMark/>
          </w:tcPr>
          <w:p w:rsidR="00E47899" w:rsidRPr="00E47899" w:rsidRDefault="00A801C2" w:rsidP="00E4789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1,551,234,814</w:t>
            </w:r>
          </w:p>
        </w:tc>
      </w:tr>
      <w:tr w:rsidR="00E47899" w:rsidRPr="00E47899" w:rsidTr="00446C59">
        <w:trPr>
          <w:trHeight w:val="255"/>
        </w:trPr>
        <w:tc>
          <w:tcPr>
            <w:tcW w:w="674"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44000</w:t>
            </w:r>
          </w:p>
        </w:tc>
        <w:tc>
          <w:tcPr>
            <w:tcW w:w="6585"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Ayudas Sociales</w:t>
            </w:r>
          </w:p>
        </w:tc>
        <w:tc>
          <w:tcPr>
            <w:tcW w:w="1719" w:type="dxa"/>
            <w:tcBorders>
              <w:top w:val="nil"/>
              <w:left w:val="single" w:sz="4" w:space="0" w:color="auto"/>
              <w:bottom w:val="nil"/>
              <w:right w:val="single" w:sz="4" w:space="0" w:color="auto"/>
            </w:tcBorders>
            <w:shd w:val="clear" w:color="auto" w:fill="auto"/>
            <w:noWrap/>
            <w:vAlign w:val="bottom"/>
            <w:hideMark/>
          </w:tcPr>
          <w:p w:rsidR="00E47899" w:rsidRPr="00E47899" w:rsidRDefault="00A801C2" w:rsidP="00E4789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366,920,468</w:t>
            </w:r>
          </w:p>
        </w:tc>
      </w:tr>
      <w:tr w:rsidR="00E47899" w:rsidRPr="00E47899" w:rsidTr="00446C59">
        <w:trPr>
          <w:trHeight w:val="255"/>
        </w:trPr>
        <w:tc>
          <w:tcPr>
            <w:tcW w:w="674"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lastRenderedPageBreak/>
              <w:t>45000</w:t>
            </w:r>
          </w:p>
        </w:tc>
        <w:tc>
          <w:tcPr>
            <w:tcW w:w="6585" w:type="dxa"/>
            <w:tcBorders>
              <w:top w:val="nil"/>
              <w:left w:val="single" w:sz="4" w:space="0" w:color="auto"/>
              <w:bottom w:val="nil"/>
              <w:right w:val="single" w:sz="4" w:space="0" w:color="auto"/>
            </w:tcBorders>
            <w:shd w:val="clear" w:color="auto" w:fill="auto"/>
            <w:noWrap/>
            <w:vAlign w:val="bottom"/>
            <w:hideMark/>
          </w:tcPr>
          <w:p w:rsidR="00E47899" w:rsidRPr="00E47899" w:rsidRDefault="00053103" w:rsidP="00E47899">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Pensiones y</w:t>
            </w:r>
            <w:r w:rsidR="00E47899" w:rsidRPr="00E47899">
              <w:rPr>
                <w:rFonts w:ascii="Arial" w:eastAsia="Times New Roman" w:hAnsi="Arial" w:cs="Arial"/>
                <w:sz w:val="18"/>
                <w:szCs w:val="18"/>
                <w:lang w:eastAsia="es-MX"/>
              </w:rPr>
              <w:t xml:space="preserve"> Jubilaciones</w:t>
            </w:r>
          </w:p>
        </w:tc>
        <w:tc>
          <w:tcPr>
            <w:tcW w:w="1719" w:type="dxa"/>
            <w:tcBorders>
              <w:top w:val="nil"/>
              <w:left w:val="single" w:sz="4" w:space="0" w:color="auto"/>
              <w:bottom w:val="nil"/>
              <w:right w:val="single" w:sz="4" w:space="0" w:color="auto"/>
            </w:tcBorders>
            <w:shd w:val="clear" w:color="auto" w:fill="auto"/>
            <w:noWrap/>
            <w:vAlign w:val="bottom"/>
            <w:hideMark/>
          </w:tcPr>
          <w:p w:rsidR="00E47899" w:rsidRPr="00E47899" w:rsidRDefault="00A801C2" w:rsidP="00E4789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755,335,364</w:t>
            </w:r>
          </w:p>
        </w:tc>
      </w:tr>
      <w:tr w:rsidR="00E47899" w:rsidRPr="00E47899" w:rsidTr="00446C59">
        <w:trPr>
          <w:trHeight w:val="255"/>
        </w:trPr>
        <w:tc>
          <w:tcPr>
            <w:tcW w:w="674"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b/>
                <w:bCs/>
                <w:sz w:val="18"/>
                <w:szCs w:val="18"/>
                <w:lang w:eastAsia="es-MX"/>
              </w:rPr>
            </w:pPr>
            <w:r w:rsidRPr="00E47899">
              <w:rPr>
                <w:rFonts w:ascii="Arial" w:eastAsia="Times New Roman" w:hAnsi="Arial" w:cs="Arial"/>
                <w:b/>
                <w:bCs/>
                <w:sz w:val="18"/>
                <w:szCs w:val="18"/>
                <w:lang w:eastAsia="es-MX"/>
              </w:rPr>
              <w:t>50000</w:t>
            </w:r>
          </w:p>
        </w:tc>
        <w:tc>
          <w:tcPr>
            <w:tcW w:w="6585"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b/>
                <w:bCs/>
                <w:sz w:val="18"/>
                <w:szCs w:val="18"/>
                <w:lang w:eastAsia="es-MX"/>
              </w:rPr>
            </w:pPr>
            <w:r w:rsidRPr="00E47899">
              <w:rPr>
                <w:rFonts w:ascii="Arial" w:eastAsia="Times New Roman" w:hAnsi="Arial" w:cs="Arial"/>
                <w:b/>
                <w:bCs/>
                <w:sz w:val="18"/>
                <w:szCs w:val="18"/>
                <w:lang w:eastAsia="es-MX"/>
              </w:rPr>
              <w:t xml:space="preserve">Bienes Muebles, Inmuebles </w:t>
            </w:r>
            <w:r w:rsidR="00053103" w:rsidRPr="00E47899">
              <w:rPr>
                <w:rFonts w:ascii="Arial" w:eastAsia="Times New Roman" w:hAnsi="Arial" w:cs="Arial"/>
                <w:b/>
                <w:bCs/>
                <w:sz w:val="18"/>
                <w:szCs w:val="18"/>
                <w:lang w:eastAsia="es-MX"/>
              </w:rPr>
              <w:t xml:space="preserve">e </w:t>
            </w:r>
            <w:r w:rsidRPr="00E47899">
              <w:rPr>
                <w:rFonts w:ascii="Arial" w:eastAsia="Times New Roman" w:hAnsi="Arial" w:cs="Arial"/>
                <w:b/>
                <w:bCs/>
                <w:sz w:val="18"/>
                <w:szCs w:val="18"/>
                <w:lang w:eastAsia="es-MX"/>
              </w:rPr>
              <w:t>Intangibles</w:t>
            </w:r>
          </w:p>
        </w:tc>
        <w:tc>
          <w:tcPr>
            <w:tcW w:w="1719" w:type="dxa"/>
            <w:tcBorders>
              <w:top w:val="nil"/>
              <w:left w:val="single" w:sz="4" w:space="0" w:color="auto"/>
              <w:bottom w:val="nil"/>
              <w:right w:val="single" w:sz="4" w:space="0" w:color="auto"/>
            </w:tcBorders>
            <w:shd w:val="clear" w:color="auto" w:fill="auto"/>
            <w:noWrap/>
            <w:vAlign w:val="bottom"/>
            <w:hideMark/>
          </w:tcPr>
          <w:p w:rsidR="00E47899" w:rsidRPr="00E47899" w:rsidRDefault="00A801C2" w:rsidP="00E47899">
            <w:pPr>
              <w:spacing w:after="0" w:line="240" w:lineRule="auto"/>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71,568,382</w:t>
            </w:r>
          </w:p>
        </w:tc>
      </w:tr>
      <w:tr w:rsidR="00E47899" w:rsidRPr="00E47899" w:rsidTr="00446C59">
        <w:trPr>
          <w:trHeight w:val="255"/>
        </w:trPr>
        <w:tc>
          <w:tcPr>
            <w:tcW w:w="674"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51000</w:t>
            </w:r>
          </w:p>
        </w:tc>
        <w:tc>
          <w:tcPr>
            <w:tcW w:w="6585"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 xml:space="preserve">Mobiliario </w:t>
            </w:r>
            <w:r w:rsidR="00053103" w:rsidRPr="00E47899">
              <w:rPr>
                <w:rFonts w:ascii="Arial" w:eastAsia="Times New Roman" w:hAnsi="Arial" w:cs="Arial"/>
                <w:sz w:val="18"/>
                <w:szCs w:val="18"/>
                <w:lang w:eastAsia="es-MX"/>
              </w:rPr>
              <w:t xml:space="preserve">y </w:t>
            </w:r>
            <w:r w:rsidRPr="00E47899">
              <w:rPr>
                <w:rFonts w:ascii="Arial" w:eastAsia="Times New Roman" w:hAnsi="Arial" w:cs="Arial"/>
                <w:sz w:val="18"/>
                <w:szCs w:val="18"/>
                <w:lang w:eastAsia="es-MX"/>
              </w:rPr>
              <w:t xml:space="preserve">Equipo </w:t>
            </w:r>
            <w:r w:rsidR="00053103" w:rsidRPr="00E47899">
              <w:rPr>
                <w:rFonts w:ascii="Arial" w:eastAsia="Times New Roman" w:hAnsi="Arial" w:cs="Arial"/>
                <w:sz w:val="18"/>
                <w:szCs w:val="18"/>
                <w:lang w:eastAsia="es-MX"/>
              </w:rPr>
              <w:t xml:space="preserve">de </w:t>
            </w:r>
            <w:r w:rsidRPr="00E47899">
              <w:rPr>
                <w:rFonts w:ascii="Arial" w:eastAsia="Times New Roman" w:hAnsi="Arial" w:cs="Arial"/>
                <w:sz w:val="18"/>
                <w:szCs w:val="18"/>
                <w:lang w:eastAsia="es-MX"/>
              </w:rPr>
              <w:t>Administración</w:t>
            </w:r>
          </w:p>
        </w:tc>
        <w:tc>
          <w:tcPr>
            <w:tcW w:w="1719" w:type="dxa"/>
            <w:tcBorders>
              <w:top w:val="nil"/>
              <w:left w:val="single" w:sz="4" w:space="0" w:color="auto"/>
              <w:bottom w:val="nil"/>
              <w:right w:val="single" w:sz="4" w:space="0" w:color="auto"/>
            </w:tcBorders>
            <w:shd w:val="clear" w:color="auto" w:fill="auto"/>
            <w:noWrap/>
            <w:vAlign w:val="bottom"/>
            <w:hideMark/>
          </w:tcPr>
          <w:p w:rsidR="00E47899" w:rsidRPr="00E47899" w:rsidRDefault="00A801C2" w:rsidP="00E4789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16,676,050</w:t>
            </w:r>
          </w:p>
        </w:tc>
      </w:tr>
      <w:tr w:rsidR="00E47899" w:rsidRPr="00E47899" w:rsidTr="00446C59">
        <w:trPr>
          <w:trHeight w:val="255"/>
        </w:trPr>
        <w:tc>
          <w:tcPr>
            <w:tcW w:w="674"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52000</w:t>
            </w:r>
          </w:p>
        </w:tc>
        <w:tc>
          <w:tcPr>
            <w:tcW w:w="6585"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 xml:space="preserve">Mobiliario </w:t>
            </w:r>
            <w:r w:rsidR="00053103" w:rsidRPr="00E47899">
              <w:rPr>
                <w:rFonts w:ascii="Arial" w:eastAsia="Times New Roman" w:hAnsi="Arial" w:cs="Arial"/>
                <w:sz w:val="18"/>
                <w:szCs w:val="18"/>
                <w:lang w:eastAsia="es-MX"/>
              </w:rPr>
              <w:t xml:space="preserve">y </w:t>
            </w:r>
            <w:r w:rsidRPr="00E47899">
              <w:rPr>
                <w:rFonts w:ascii="Arial" w:eastAsia="Times New Roman" w:hAnsi="Arial" w:cs="Arial"/>
                <w:sz w:val="18"/>
                <w:szCs w:val="18"/>
                <w:lang w:eastAsia="es-MX"/>
              </w:rPr>
              <w:t xml:space="preserve">Equipo Educacional </w:t>
            </w:r>
            <w:r w:rsidR="00053103" w:rsidRPr="00E47899">
              <w:rPr>
                <w:rFonts w:ascii="Arial" w:eastAsia="Times New Roman" w:hAnsi="Arial" w:cs="Arial"/>
                <w:sz w:val="18"/>
                <w:szCs w:val="18"/>
                <w:lang w:eastAsia="es-MX"/>
              </w:rPr>
              <w:t xml:space="preserve">y </w:t>
            </w:r>
            <w:r w:rsidRPr="00E47899">
              <w:rPr>
                <w:rFonts w:ascii="Arial" w:eastAsia="Times New Roman" w:hAnsi="Arial" w:cs="Arial"/>
                <w:sz w:val="18"/>
                <w:szCs w:val="18"/>
                <w:lang w:eastAsia="es-MX"/>
              </w:rPr>
              <w:t>Recreativo</w:t>
            </w:r>
          </w:p>
        </w:tc>
        <w:tc>
          <w:tcPr>
            <w:tcW w:w="1719" w:type="dxa"/>
            <w:tcBorders>
              <w:top w:val="nil"/>
              <w:left w:val="single" w:sz="4" w:space="0" w:color="auto"/>
              <w:bottom w:val="nil"/>
              <w:right w:val="single" w:sz="4" w:space="0" w:color="auto"/>
            </w:tcBorders>
            <w:shd w:val="clear" w:color="auto" w:fill="auto"/>
            <w:noWrap/>
            <w:vAlign w:val="bottom"/>
            <w:hideMark/>
          </w:tcPr>
          <w:p w:rsidR="00E47899" w:rsidRPr="00E47899" w:rsidRDefault="00A801C2" w:rsidP="00E4789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1,041,572</w:t>
            </w:r>
          </w:p>
        </w:tc>
      </w:tr>
      <w:tr w:rsidR="00E47899" w:rsidRPr="00E47899" w:rsidTr="00446C59">
        <w:trPr>
          <w:trHeight w:val="255"/>
        </w:trPr>
        <w:tc>
          <w:tcPr>
            <w:tcW w:w="674"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53000</w:t>
            </w:r>
          </w:p>
        </w:tc>
        <w:tc>
          <w:tcPr>
            <w:tcW w:w="6585"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 xml:space="preserve">Equipo </w:t>
            </w:r>
            <w:r w:rsidR="00053103" w:rsidRPr="00E47899">
              <w:rPr>
                <w:rFonts w:ascii="Arial" w:eastAsia="Times New Roman" w:hAnsi="Arial" w:cs="Arial"/>
                <w:sz w:val="18"/>
                <w:szCs w:val="18"/>
                <w:lang w:eastAsia="es-MX"/>
              </w:rPr>
              <w:t xml:space="preserve">e </w:t>
            </w:r>
            <w:r w:rsidRPr="00E47899">
              <w:rPr>
                <w:rFonts w:ascii="Arial" w:eastAsia="Times New Roman" w:hAnsi="Arial" w:cs="Arial"/>
                <w:sz w:val="18"/>
                <w:szCs w:val="18"/>
                <w:lang w:eastAsia="es-MX"/>
              </w:rPr>
              <w:t xml:space="preserve">Instrumental Médico </w:t>
            </w:r>
            <w:r w:rsidR="00053103" w:rsidRPr="00E47899">
              <w:rPr>
                <w:rFonts w:ascii="Arial" w:eastAsia="Times New Roman" w:hAnsi="Arial" w:cs="Arial"/>
                <w:sz w:val="18"/>
                <w:szCs w:val="18"/>
                <w:lang w:eastAsia="es-MX"/>
              </w:rPr>
              <w:t xml:space="preserve">y de </w:t>
            </w:r>
            <w:r w:rsidRPr="00E47899">
              <w:rPr>
                <w:rFonts w:ascii="Arial" w:eastAsia="Times New Roman" w:hAnsi="Arial" w:cs="Arial"/>
                <w:sz w:val="18"/>
                <w:szCs w:val="18"/>
                <w:lang w:eastAsia="es-MX"/>
              </w:rPr>
              <w:t>Laboratorio</w:t>
            </w:r>
          </w:p>
        </w:tc>
        <w:tc>
          <w:tcPr>
            <w:tcW w:w="1719" w:type="dxa"/>
            <w:tcBorders>
              <w:top w:val="nil"/>
              <w:left w:val="single" w:sz="4" w:space="0" w:color="auto"/>
              <w:bottom w:val="nil"/>
              <w:right w:val="single" w:sz="4" w:space="0" w:color="auto"/>
            </w:tcBorders>
            <w:shd w:val="clear" w:color="auto" w:fill="auto"/>
            <w:noWrap/>
            <w:vAlign w:val="bottom"/>
            <w:hideMark/>
          </w:tcPr>
          <w:p w:rsidR="00E47899" w:rsidRPr="00E47899" w:rsidRDefault="00A801C2" w:rsidP="00E4789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1,021,929</w:t>
            </w:r>
          </w:p>
        </w:tc>
      </w:tr>
      <w:tr w:rsidR="00E47899" w:rsidRPr="00E47899" w:rsidTr="00446C59">
        <w:trPr>
          <w:trHeight w:val="255"/>
        </w:trPr>
        <w:tc>
          <w:tcPr>
            <w:tcW w:w="674"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54000</w:t>
            </w:r>
          </w:p>
        </w:tc>
        <w:tc>
          <w:tcPr>
            <w:tcW w:w="6585" w:type="dxa"/>
            <w:tcBorders>
              <w:top w:val="nil"/>
              <w:left w:val="single" w:sz="4" w:space="0" w:color="auto"/>
              <w:bottom w:val="nil"/>
              <w:right w:val="single" w:sz="4" w:space="0" w:color="auto"/>
            </w:tcBorders>
            <w:shd w:val="clear" w:color="auto" w:fill="auto"/>
            <w:noWrap/>
            <w:vAlign w:val="bottom"/>
            <w:hideMark/>
          </w:tcPr>
          <w:p w:rsidR="00E47899" w:rsidRPr="00E47899" w:rsidRDefault="00053103"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Vehículos</w:t>
            </w:r>
            <w:r w:rsidR="00E47899" w:rsidRPr="00E47899">
              <w:rPr>
                <w:rFonts w:ascii="Arial" w:eastAsia="Times New Roman" w:hAnsi="Arial" w:cs="Arial"/>
                <w:sz w:val="18"/>
                <w:szCs w:val="18"/>
                <w:lang w:eastAsia="es-MX"/>
              </w:rPr>
              <w:t xml:space="preserve"> </w:t>
            </w:r>
            <w:r w:rsidRPr="00E47899">
              <w:rPr>
                <w:rFonts w:ascii="Arial" w:eastAsia="Times New Roman" w:hAnsi="Arial" w:cs="Arial"/>
                <w:sz w:val="18"/>
                <w:szCs w:val="18"/>
                <w:lang w:eastAsia="es-MX"/>
              </w:rPr>
              <w:t xml:space="preserve">y </w:t>
            </w:r>
            <w:r w:rsidR="00E47899" w:rsidRPr="00E47899">
              <w:rPr>
                <w:rFonts w:ascii="Arial" w:eastAsia="Times New Roman" w:hAnsi="Arial" w:cs="Arial"/>
                <w:sz w:val="18"/>
                <w:szCs w:val="18"/>
                <w:lang w:eastAsia="es-MX"/>
              </w:rPr>
              <w:t xml:space="preserve">Equipo </w:t>
            </w:r>
            <w:r w:rsidRPr="00E47899">
              <w:rPr>
                <w:rFonts w:ascii="Arial" w:eastAsia="Times New Roman" w:hAnsi="Arial" w:cs="Arial"/>
                <w:sz w:val="18"/>
                <w:szCs w:val="18"/>
                <w:lang w:eastAsia="es-MX"/>
              </w:rPr>
              <w:t xml:space="preserve">de </w:t>
            </w:r>
            <w:r w:rsidR="00E47899" w:rsidRPr="00E47899">
              <w:rPr>
                <w:rFonts w:ascii="Arial" w:eastAsia="Times New Roman" w:hAnsi="Arial" w:cs="Arial"/>
                <w:sz w:val="18"/>
                <w:szCs w:val="18"/>
                <w:lang w:eastAsia="es-MX"/>
              </w:rPr>
              <w:t>Transporte</w:t>
            </w:r>
          </w:p>
        </w:tc>
        <w:tc>
          <w:tcPr>
            <w:tcW w:w="1719" w:type="dxa"/>
            <w:tcBorders>
              <w:top w:val="nil"/>
              <w:left w:val="single" w:sz="4" w:space="0" w:color="auto"/>
              <w:bottom w:val="nil"/>
              <w:right w:val="single" w:sz="4" w:space="0" w:color="auto"/>
            </w:tcBorders>
            <w:shd w:val="clear" w:color="auto" w:fill="auto"/>
            <w:noWrap/>
            <w:vAlign w:val="bottom"/>
            <w:hideMark/>
          </w:tcPr>
          <w:p w:rsidR="00E47899" w:rsidRPr="00E47899" w:rsidRDefault="00A801C2" w:rsidP="00E4789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26,672,061</w:t>
            </w:r>
          </w:p>
        </w:tc>
      </w:tr>
      <w:tr w:rsidR="00E47899" w:rsidRPr="00E47899" w:rsidTr="00446C59">
        <w:trPr>
          <w:trHeight w:val="255"/>
        </w:trPr>
        <w:tc>
          <w:tcPr>
            <w:tcW w:w="674"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55000</w:t>
            </w:r>
          </w:p>
        </w:tc>
        <w:tc>
          <w:tcPr>
            <w:tcW w:w="6585"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 xml:space="preserve">Equipo </w:t>
            </w:r>
            <w:r w:rsidR="00053103" w:rsidRPr="00E47899">
              <w:rPr>
                <w:rFonts w:ascii="Arial" w:eastAsia="Times New Roman" w:hAnsi="Arial" w:cs="Arial"/>
                <w:sz w:val="18"/>
                <w:szCs w:val="18"/>
                <w:lang w:eastAsia="es-MX"/>
              </w:rPr>
              <w:t xml:space="preserve">de </w:t>
            </w:r>
            <w:r w:rsidRPr="00E47899">
              <w:rPr>
                <w:rFonts w:ascii="Arial" w:eastAsia="Times New Roman" w:hAnsi="Arial" w:cs="Arial"/>
                <w:sz w:val="18"/>
                <w:szCs w:val="18"/>
                <w:lang w:eastAsia="es-MX"/>
              </w:rPr>
              <w:t xml:space="preserve">Defensa </w:t>
            </w:r>
            <w:r w:rsidR="00053103" w:rsidRPr="00E47899">
              <w:rPr>
                <w:rFonts w:ascii="Arial" w:eastAsia="Times New Roman" w:hAnsi="Arial" w:cs="Arial"/>
                <w:sz w:val="18"/>
                <w:szCs w:val="18"/>
                <w:lang w:eastAsia="es-MX"/>
              </w:rPr>
              <w:t>y</w:t>
            </w:r>
            <w:r w:rsidRPr="00E47899">
              <w:rPr>
                <w:rFonts w:ascii="Arial" w:eastAsia="Times New Roman" w:hAnsi="Arial" w:cs="Arial"/>
                <w:sz w:val="18"/>
                <w:szCs w:val="18"/>
                <w:lang w:eastAsia="es-MX"/>
              </w:rPr>
              <w:t xml:space="preserve"> Seguridad</w:t>
            </w:r>
          </w:p>
        </w:tc>
        <w:tc>
          <w:tcPr>
            <w:tcW w:w="1719" w:type="dxa"/>
            <w:tcBorders>
              <w:top w:val="nil"/>
              <w:left w:val="single" w:sz="4" w:space="0" w:color="auto"/>
              <w:bottom w:val="nil"/>
              <w:right w:val="single" w:sz="4" w:space="0" w:color="auto"/>
            </w:tcBorders>
            <w:shd w:val="clear" w:color="auto" w:fill="auto"/>
            <w:noWrap/>
            <w:vAlign w:val="bottom"/>
            <w:hideMark/>
          </w:tcPr>
          <w:p w:rsidR="00A801C2" w:rsidRPr="00E47899" w:rsidRDefault="00A801C2" w:rsidP="00A801C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4,264,000</w:t>
            </w:r>
          </w:p>
        </w:tc>
      </w:tr>
      <w:tr w:rsidR="00E47899" w:rsidRPr="00E47899" w:rsidTr="00446C59">
        <w:trPr>
          <w:trHeight w:val="255"/>
        </w:trPr>
        <w:tc>
          <w:tcPr>
            <w:tcW w:w="674"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56000</w:t>
            </w:r>
          </w:p>
        </w:tc>
        <w:tc>
          <w:tcPr>
            <w:tcW w:w="6585"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 xml:space="preserve">Maquinaria, Otros Equipos </w:t>
            </w:r>
            <w:r w:rsidR="00053103" w:rsidRPr="00E47899">
              <w:rPr>
                <w:rFonts w:ascii="Arial" w:eastAsia="Times New Roman" w:hAnsi="Arial" w:cs="Arial"/>
                <w:sz w:val="18"/>
                <w:szCs w:val="18"/>
                <w:lang w:eastAsia="es-MX"/>
              </w:rPr>
              <w:t xml:space="preserve">y </w:t>
            </w:r>
            <w:r w:rsidRPr="00E47899">
              <w:rPr>
                <w:rFonts w:ascii="Arial" w:eastAsia="Times New Roman" w:hAnsi="Arial" w:cs="Arial"/>
                <w:sz w:val="18"/>
                <w:szCs w:val="18"/>
                <w:lang w:eastAsia="es-MX"/>
              </w:rPr>
              <w:t>Herramientas</w:t>
            </w:r>
          </w:p>
        </w:tc>
        <w:tc>
          <w:tcPr>
            <w:tcW w:w="1719" w:type="dxa"/>
            <w:tcBorders>
              <w:top w:val="nil"/>
              <w:left w:val="single" w:sz="4" w:space="0" w:color="auto"/>
              <w:bottom w:val="nil"/>
              <w:right w:val="single" w:sz="4" w:space="0" w:color="auto"/>
            </w:tcBorders>
            <w:shd w:val="clear" w:color="auto" w:fill="auto"/>
            <w:noWrap/>
            <w:vAlign w:val="bottom"/>
            <w:hideMark/>
          </w:tcPr>
          <w:p w:rsidR="00E47899" w:rsidRPr="00E47899" w:rsidRDefault="00A801C2" w:rsidP="00E4789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15,975,860</w:t>
            </w:r>
          </w:p>
        </w:tc>
      </w:tr>
      <w:tr w:rsidR="00E47899" w:rsidRPr="00E47899" w:rsidTr="00446C59">
        <w:trPr>
          <w:trHeight w:val="255"/>
        </w:trPr>
        <w:tc>
          <w:tcPr>
            <w:tcW w:w="674"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59000</w:t>
            </w:r>
          </w:p>
        </w:tc>
        <w:tc>
          <w:tcPr>
            <w:tcW w:w="6585"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Activos Intangibles</w:t>
            </w:r>
          </w:p>
        </w:tc>
        <w:tc>
          <w:tcPr>
            <w:tcW w:w="1719" w:type="dxa"/>
            <w:tcBorders>
              <w:top w:val="nil"/>
              <w:left w:val="single" w:sz="4" w:space="0" w:color="auto"/>
              <w:bottom w:val="nil"/>
              <w:right w:val="single" w:sz="4" w:space="0" w:color="auto"/>
            </w:tcBorders>
            <w:shd w:val="clear" w:color="auto" w:fill="auto"/>
            <w:noWrap/>
            <w:vAlign w:val="bottom"/>
            <w:hideMark/>
          </w:tcPr>
          <w:p w:rsidR="00E47899" w:rsidRPr="00E47899" w:rsidRDefault="00A801C2" w:rsidP="00E4789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5,916,910</w:t>
            </w:r>
          </w:p>
        </w:tc>
      </w:tr>
      <w:tr w:rsidR="00E47899" w:rsidRPr="00E47899" w:rsidTr="00446C59">
        <w:trPr>
          <w:trHeight w:val="255"/>
        </w:trPr>
        <w:tc>
          <w:tcPr>
            <w:tcW w:w="674"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b/>
                <w:bCs/>
                <w:sz w:val="18"/>
                <w:szCs w:val="18"/>
                <w:lang w:eastAsia="es-MX"/>
              </w:rPr>
            </w:pPr>
            <w:r w:rsidRPr="00E47899">
              <w:rPr>
                <w:rFonts w:ascii="Arial" w:eastAsia="Times New Roman" w:hAnsi="Arial" w:cs="Arial"/>
                <w:b/>
                <w:bCs/>
                <w:sz w:val="18"/>
                <w:szCs w:val="18"/>
                <w:lang w:eastAsia="es-MX"/>
              </w:rPr>
              <w:t>60000</w:t>
            </w:r>
          </w:p>
        </w:tc>
        <w:tc>
          <w:tcPr>
            <w:tcW w:w="6585"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b/>
                <w:bCs/>
                <w:sz w:val="18"/>
                <w:szCs w:val="18"/>
                <w:lang w:eastAsia="es-MX"/>
              </w:rPr>
            </w:pPr>
            <w:r w:rsidRPr="00E47899">
              <w:rPr>
                <w:rFonts w:ascii="Arial" w:eastAsia="Times New Roman" w:hAnsi="Arial" w:cs="Arial"/>
                <w:b/>
                <w:bCs/>
                <w:sz w:val="18"/>
                <w:szCs w:val="18"/>
                <w:lang w:eastAsia="es-MX"/>
              </w:rPr>
              <w:t>Inversión Pública</w:t>
            </w:r>
          </w:p>
        </w:tc>
        <w:tc>
          <w:tcPr>
            <w:tcW w:w="1719" w:type="dxa"/>
            <w:tcBorders>
              <w:top w:val="nil"/>
              <w:left w:val="single" w:sz="4" w:space="0" w:color="auto"/>
              <w:bottom w:val="nil"/>
              <w:right w:val="single" w:sz="4" w:space="0" w:color="auto"/>
            </w:tcBorders>
            <w:shd w:val="clear" w:color="auto" w:fill="auto"/>
            <w:noWrap/>
            <w:vAlign w:val="bottom"/>
            <w:hideMark/>
          </w:tcPr>
          <w:p w:rsidR="00E47899" w:rsidRPr="00E47899" w:rsidRDefault="00A801C2" w:rsidP="00E47899">
            <w:pPr>
              <w:spacing w:after="0" w:line="240" w:lineRule="auto"/>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284,127,000</w:t>
            </w:r>
          </w:p>
        </w:tc>
      </w:tr>
      <w:tr w:rsidR="00E47899" w:rsidRPr="00E47899" w:rsidTr="00446C59">
        <w:trPr>
          <w:trHeight w:val="255"/>
        </w:trPr>
        <w:tc>
          <w:tcPr>
            <w:tcW w:w="674"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61000</w:t>
            </w:r>
          </w:p>
        </w:tc>
        <w:tc>
          <w:tcPr>
            <w:tcW w:w="6585"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 xml:space="preserve">Obra Pública </w:t>
            </w:r>
            <w:r w:rsidR="00D66487" w:rsidRPr="00E47899">
              <w:rPr>
                <w:rFonts w:ascii="Arial" w:eastAsia="Times New Roman" w:hAnsi="Arial" w:cs="Arial"/>
                <w:sz w:val="18"/>
                <w:szCs w:val="18"/>
                <w:lang w:eastAsia="es-MX"/>
              </w:rPr>
              <w:t xml:space="preserve">en </w:t>
            </w:r>
            <w:r w:rsidRPr="00E47899">
              <w:rPr>
                <w:rFonts w:ascii="Arial" w:eastAsia="Times New Roman" w:hAnsi="Arial" w:cs="Arial"/>
                <w:sz w:val="18"/>
                <w:szCs w:val="18"/>
                <w:lang w:eastAsia="es-MX"/>
              </w:rPr>
              <w:t xml:space="preserve">Bienes </w:t>
            </w:r>
            <w:r w:rsidR="00D66487" w:rsidRPr="00E47899">
              <w:rPr>
                <w:rFonts w:ascii="Arial" w:eastAsia="Times New Roman" w:hAnsi="Arial" w:cs="Arial"/>
                <w:sz w:val="18"/>
                <w:szCs w:val="18"/>
                <w:lang w:eastAsia="es-MX"/>
              </w:rPr>
              <w:t xml:space="preserve">de </w:t>
            </w:r>
            <w:r w:rsidRPr="00E47899">
              <w:rPr>
                <w:rFonts w:ascii="Arial" w:eastAsia="Times New Roman" w:hAnsi="Arial" w:cs="Arial"/>
                <w:sz w:val="18"/>
                <w:szCs w:val="18"/>
                <w:lang w:eastAsia="es-MX"/>
              </w:rPr>
              <w:t>Dominio Público</w:t>
            </w:r>
          </w:p>
        </w:tc>
        <w:tc>
          <w:tcPr>
            <w:tcW w:w="1719" w:type="dxa"/>
            <w:tcBorders>
              <w:top w:val="nil"/>
              <w:left w:val="single" w:sz="4" w:space="0" w:color="auto"/>
              <w:bottom w:val="nil"/>
              <w:right w:val="single" w:sz="4" w:space="0" w:color="auto"/>
            </w:tcBorders>
            <w:shd w:val="clear" w:color="auto" w:fill="auto"/>
            <w:noWrap/>
            <w:vAlign w:val="bottom"/>
            <w:hideMark/>
          </w:tcPr>
          <w:p w:rsidR="00E47899" w:rsidRPr="00E47899" w:rsidRDefault="00A801C2" w:rsidP="00E4789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280,547,000</w:t>
            </w:r>
          </w:p>
        </w:tc>
      </w:tr>
      <w:tr w:rsidR="00E47899" w:rsidRPr="00E47899" w:rsidTr="00446C59">
        <w:trPr>
          <w:trHeight w:val="255"/>
        </w:trPr>
        <w:tc>
          <w:tcPr>
            <w:tcW w:w="674"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62000</w:t>
            </w:r>
          </w:p>
        </w:tc>
        <w:tc>
          <w:tcPr>
            <w:tcW w:w="6585"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 xml:space="preserve">Obra Pública </w:t>
            </w:r>
            <w:r w:rsidR="00D66487" w:rsidRPr="00E47899">
              <w:rPr>
                <w:rFonts w:ascii="Arial" w:eastAsia="Times New Roman" w:hAnsi="Arial" w:cs="Arial"/>
                <w:sz w:val="18"/>
                <w:szCs w:val="18"/>
                <w:lang w:eastAsia="es-MX"/>
              </w:rPr>
              <w:t xml:space="preserve">en </w:t>
            </w:r>
            <w:r w:rsidRPr="00E47899">
              <w:rPr>
                <w:rFonts w:ascii="Arial" w:eastAsia="Times New Roman" w:hAnsi="Arial" w:cs="Arial"/>
                <w:sz w:val="18"/>
                <w:szCs w:val="18"/>
                <w:lang w:eastAsia="es-MX"/>
              </w:rPr>
              <w:t>Bienes Propios</w:t>
            </w:r>
          </w:p>
        </w:tc>
        <w:tc>
          <w:tcPr>
            <w:tcW w:w="1719" w:type="dxa"/>
            <w:tcBorders>
              <w:top w:val="nil"/>
              <w:left w:val="single" w:sz="4" w:space="0" w:color="auto"/>
              <w:bottom w:val="nil"/>
              <w:right w:val="single" w:sz="4" w:space="0" w:color="auto"/>
            </w:tcBorders>
            <w:shd w:val="clear" w:color="auto" w:fill="auto"/>
            <w:noWrap/>
            <w:vAlign w:val="bottom"/>
            <w:hideMark/>
          </w:tcPr>
          <w:p w:rsidR="00E47899" w:rsidRPr="00E47899" w:rsidRDefault="00A801C2" w:rsidP="00E4789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3,580,000</w:t>
            </w:r>
          </w:p>
        </w:tc>
      </w:tr>
      <w:tr w:rsidR="00E47899" w:rsidRPr="00E47899" w:rsidTr="00446C59">
        <w:trPr>
          <w:trHeight w:val="255"/>
        </w:trPr>
        <w:tc>
          <w:tcPr>
            <w:tcW w:w="674"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b/>
                <w:bCs/>
                <w:sz w:val="18"/>
                <w:szCs w:val="18"/>
                <w:lang w:eastAsia="es-MX"/>
              </w:rPr>
            </w:pPr>
            <w:r w:rsidRPr="00E47899">
              <w:rPr>
                <w:rFonts w:ascii="Arial" w:eastAsia="Times New Roman" w:hAnsi="Arial" w:cs="Arial"/>
                <w:b/>
                <w:bCs/>
                <w:sz w:val="18"/>
                <w:szCs w:val="18"/>
                <w:lang w:eastAsia="es-MX"/>
              </w:rPr>
              <w:t>70000</w:t>
            </w:r>
          </w:p>
        </w:tc>
        <w:tc>
          <w:tcPr>
            <w:tcW w:w="6585"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b/>
                <w:bCs/>
                <w:sz w:val="18"/>
                <w:szCs w:val="18"/>
                <w:lang w:eastAsia="es-MX"/>
              </w:rPr>
            </w:pPr>
            <w:r w:rsidRPr="00E47899">
              <w:rPr>
                <w:rFonts w:ascii="Arial" w:eastAsia="Times New Roman" w:hAnsi="Arial" w:cs="Arial"/>
                <w:b/>
                <w:bCs/>
                <w:sz w:val="18"/>
                <w:szCs w:val="18"/>
                <w:lang w:eastAsia="es-MX"/>
              </w:rPr>
              <w:t xml:space="preserve">Inversiones Financieras </w:t>
            </w:r>
            <w:r w:rsidR="00D66487" w:rsidRPr="00E47899">
              <w:rPr>
                <w:rFonts w:ascii="Arial" w:eastAsia="Times New Roman" w:hAnsi="Arial" w:cs="Arial"/>
                <w:b/>
                <w:bCs/>
                <w:sz w:val="18"/>
                <w:szCs w:val="18"/>
                <w:lang w:eastAsia="es-MX"/>
              </w:rPr>
              <w:t xml:space="preserve">y </w:t>
            </w:r>
            <w:r w:rsidRPr="00E47899">
              <w:rPr>
                <w:rFonts w:ascii="Arial" w:eastAsia="Times New Roman" w:hAnsi="Arial" w:cs="Arial"/>
                <w:b/>
                <w:bCs/>
                <w:sz w:val="18"/>
                <w:szCs w:val="18"/>
                <w:lang w:eastAsia="es-MX"/>
              </w:rPr>
              <w:t>Otras Provisiones</w:t>
            </w:r>
          </w:p>
        </w:tc>
        <w:tc>
          <w:tcPr>
            <w:tcW w:w="1719" w:type="dxa"/>
            <w:tcBorders>
              <w:top w:val="nil"/>
              <w:left w:val="single" w:sz="4" w:space="0" w:color="auto"/>
              <w:bottom w:val="nil"/>
              <w:right w:val="single" w:sz="4" w:space="0" w:color="auto"/>
            </w:tcBorders>
            <w:shd w:val="clear" w:color="auto" w:fill="auto"/>
            <w:noWrap/>
            <w:vAlign w:val="bottom"/>
            <w:hideMark/>
          </w:tcPr>
          <w:p w:rsidR="00E47899" w:rsidRPr="00E47899" w:rsidRDefault="00A801C2" w:rsidP="00E47899">
            <w:pPr>
              <w:spacing w:after="0" w:line="240" w:lineRule="auto"/>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26,800,000</w:t>
            </w:r>
          </w:p>
        </w:tc>
      </w:tr>
      <w:tr w:rsidR="00E47899" w:rsidRPr="00E47899" w:rsidTr="00446C59">
        <w:trPr>
          <w:trHeight w:val="255"/>
        </w:trPr>
        <w:tc>
          <w:tcPr>
            <w:tcW w:w="674"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79000</w:t>
            </w:r>
          </w:p>
        </w:tc>
        <w:tc>
          <w:tcPr>
            <w:tcW w:w="6585"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 xml:space="preserve">Provisiones </w:t>
            </w:r>
            <w:r w:rsidR="00D66487" w:rsidRPr="00E47899">
              <w:rPr>
                <w:rFonts w:ascii="Arial" w:eastAsia="Times New Roman" w:hAnsi="Arial" w:cs="Arial"/>
                <w:sz w:val="18"/>
                <w:szCs w:val="18"/>
                <w:lang w:eastAsia="es-MX"/>
              </w:rPr>
              <w:t xml:space="preserve">para </w:t>
            </w:r>
            <w:r w:rsidRPr="00E47899">
              <w:rPr>
                <w:rFonts w:ascii="Arial" w:eastAsia="Times New Roman" w:hAnsi="Arial" w:cs="Arial"/>
                <w:sz w:val="18"/>
                <w:szCs w:val="18"/>
                <w:lang w:eastAsia="es-MX"/>
              </w:rPr>
              <w:t xml:space="preserve">Contingencias </w:t>
            </w:r>
            <w:r w:rsidR="00D66487" w:rsidRPr="00E47899">
              <w:rPr>
                <w:rFonts w:ascii="Arial" w:eastAsia="Times New Roman" w:hAnsi="Arial" w:cs="Arial"/>
                <w:sz w:val="18"/>
                <w:szCs w:val="18"/>
                <w:lang w:eastAsia="es-MX"/>
              </w:rPr>
              <w:t xml:space="preserve">y </w:t>
            </w:r>
            <w:r w:rsidRPr="00E47899">
              <w:rPr>
                <w:rFonts w:ascii="Arial" w:eastAsia="Times New Roman" w:hAnsi="Arial" w:cs="Arial"/>
                <w:sz w:val="18"/>
                <w:szCs w:val="18"/>
                <w:lang w:eastAsia="es-MX"/>
              </w:rPr>
              <w:t>Otras Erogaciones</w:t>
            </w:r>
          </w:p>
        </w:tc>
        <w:tc>
          <w:tcPr>
            <w:tcW w:w="1719" w:type="dxa"/>
            <w:tcBorders>
              <w:top w:val="nil"/>
              <w:left w:val="single" w:sz="4" w:space="0" w:color="auto"/>
              <w:bottom w:val="nil"/>
              <w:right w:val="single" w:sz="4" w:space="0" w:color="auto"/>
            </w:tcBorders>
            <w:shd w:val="clear" w:color="auto" w:fill="auto"/>
            <w:noWrap/>
            <w:vAlign w:val="bottom"/>
            <w:hideMark/>
          </w:tcPr>
          <w:p w:rsidR="00E47899" w:rsidRPr="00E47899" w:rsidRDefault="00A801C2" w:rsidP="00E4789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26,800,000</w:t>
            </w:r>
          </w:p>
        </w:tc>
      </w:tr>
      <w:tr w:rsidR="00E47899" w:rsidRPr="00E47899" w:rsidTr="00446C59">
        <w:trPr>
          <w:trHeight w:val="255"/>
        </w:trPr>
        <w:tc>
          <w:tcPr>
            <w:tcW w:w="674"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b/>
                <w:bCs/>
                <w:sz w:val="18"/>
                <w:szCs w:val="18"/>
                <w:lang w:eastAsia="es-MX"/>
              </w:rPr>
            </w:pPr>
            <w:r w:rsidRPr="00E47899">
              <w:rPr>
                <w:rFonts w:ascii="Arial" w:eastAsia="Times New Roman" w:hAnsi="Arial" w:cs="Arial"/>
                <w:b/>
                <w:bCs/>
                <w:sz w:val="18"/>
                <w:szCs w:val="18"/>
                <w:lang w:eastAsia="es-MX"/>
              </w:rPr>
              <w:t>80000</w:t>
            </w:r>
          </w:p>
        </w:tc>
        <w:tc>
          <w:tcPr>
            <w:tcW w:w="6585"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b/>
                <w:bCs/>
                <w:sz w:val="18"/>
                <w:szCs w:val="18"/>
                <w:lang w:eastAsia="es-MX"/>
              </w:rPr>
            </w:pPr>
            <w:r w:rsidRPr="00E47899">
              <w:rPr>
                <w:rFonts w:ascii="Arial" w:eastAsia="Times New Roman" w:hAnsi="Arial" w:cs="Arial"/>
                <w:b/>
                <w:bCs/>
                <w:sz w:val="18"/>
                <w:szCs w:val="18"/>
                <w:lang w:eastAsia="es-MX"/>
              </w:rPr>
              <w:t xml:space="preserve">Participaciones </w:t>
            </w:r>
            <w:r w:rsidR="00D66487" w:rsidRPr="00E47899">
              <w:rPr>
                <w:rFonts w:ascii="Arial" w:eastAsia="Times New Roman" w:hAnsi="Arial" w:cs="Arial"/>
                <w:b/>
                <w:bCs/>
                <w:sz w:val="18"/>
                <w:szCs w:val="18"/>
                <w:lang w:eastAsia="es-MX"/>
              </w:rPr>
              <w:t xml:space="preserve">y </w:t>
            </w:r>
            <w:r w:rsidRPr="00E47899">
              <w:rPr>
                <w:rFonts w:ascii="Arial" w:eastAsia="Times New Roman" w:hAnsi="Arial" w:cs="Arial"/>
                <w:b/>
                <w:bCs/>
                <w:sz w:val="18"/>
                <w:szCs w:val="18"/>
                <w:lang w:eastAsia="es-MX"/>
              </w:rPr>
              <w:t>Aportaciones</w:t>
            </w:r>
          </w:p>
        </w:tc>
        <w:tc>
          <w:tcPr>
            <w:tcW w:w="1719" w:type="dxa"/>
            <w:tcBorders>
              <w:top w:val="nil"/>
              <w:left w:val="single" w:sz="4" w:space="0" w:color="auto"/>
              <w:bottom w:val="nil"/>
              <w:right w:val="single" w:sz="4" w:space="0" w:color="auto"/>
            </w:tcBorders>
            <w:shd w:val="clear" w:color="auto" w:fill="auto"/>
            <w:noWrap/>
            <w:vAlign w:val="bottom"/>
            <w:hideMark/>
          </w:tcPr>
          <w:p w:rsidR="00E47899" w:rsidRPr="00E47899" w:rsidRDefault="00A801C2" w:rsidP="00E47899">
            <w:pPr>
              <w:spacing w:after="0" w:line="240" w:lineRule="auto"/>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2,020,073,050</w:t>
            </w:r>
          </w:p>
        </w:tc>
      </w:tr>
      <w:tr w:rsidR="00E47899" w:rsidRPr="00E47899" w:rsidTr="00446C59">
        <w:trPr>
          <w:trHeight w:val="255"/>
        </w:trPr>
        <w:tc>
          <w:tcPr>
            <w:tcW w:w="674"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81000</w:t>
            </w:r>
          </w:p>
        </w:tc>
        <w:tc>
          <w:tcPr>
            <w:tcW w:w="6585"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Participaciones</w:t>
            </w:r>
          </w:p>
        </w:tc>
        <w:tc>
          <w:tcPr>
            <w:tcW w:w="1719" w:type="dxa"/>
            <w:tcBorders>
              <w:top w:val="nil"/>
              <w:left w:val="single" w:sz="4" w:space="0" w:color="auto"/>
              <w:bottom w:val="nil"/>
              <w:right w:val="single" w:sz="4" w:space="0" w:color="auto"/>
            </w:tcBorders>
            <w:shd w:val="clear" w:color="auto" w:fill="auto"/>
            <w:noWrap/>
            <w:vAlign w:val="bottom"/>
            <w:hideMark/>
          </w:tcPr>
          <w:p w:rsidR="00E47899" w:rsidRPr="00E47899" w:rsidRDefault="00A801C2" w:rsidP="00E4789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1,325,744,533</w:t>
            </w:r>
          </w:p>
        </w:tc>
      </w:tr>
      <w:tr w:rsidR="00E47899" w:rsidRPr="00E47899" w:rsidTr="00446C59">
        <w:trPr>
          <w:trHeight w:val="255"/>
        </w:trPr>
        <w:tc>
          <w:tcPr>
            <w:tcW w:w="674"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83000</w:t>
            </w:r>
          </w:p>
        </w:tc>
        <w:tc>
          <w:tcPr>
            <w:tcW w:w="6585"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Aportaciones</w:t>
            </w:r>
          </w:p>
        </w:tc>
        <w:tc>
          <w:tcPr>
            <w:tcW w:w="1719" w:type="dxa"/>
            <w:tcBorders>
              <w:top w:val="nil"/>
              <w:left w:val="single" w:sz="4" w:space="0" w:color="auto"/>
              <w:bottom w:val="nil"/>
              <w:right w:val="single" w:sz="4" w:space="0" w:color="auto"/>
            </w:tcBorders>
            <w:shd w:val="clear" w:color="auto" w:fill="auto"/>
            <w:noWrap/>
            <w:vAlign w:val="bottom"/>
            <w:hideMark/>
          </w:tcPr>
          <w:p w:rsidR="00E47899" w:rsidRPr="00E47899" w:rsidRDefault="00A801C2" w:rsidP="00E4789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647,797,306</w:t>
            </w:r>
          </w:p>
        </w:tc>
      </w:tr>
      <w:tr w:rsidR="00E47899" w:rsidRPr="00E47899" w:rsidTr="00446C59">
        <w:trPr>
          <w:trHeight w:val="255"/>
        </w:trPr>
        <w:tc>
          <w:tcPr>
            <w:tcW w:w="674"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85000</w:t>
            </w:r>
          </w:p>
        </w:tc>
        <w:tc>
          <w:tcPr>
            <w:tcW w:w="6585"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Convenios</w:t>
            </w:r>
          </w:p>
        </w:tc>
        <w:tc>
          <w:tcPr>
            <w:tcW w:w="1719" w:type="dxa"/>
            <w:tcBorders>
              <w:top w:val="nil"/>
              <w:left w:val="single" w:sz="4" w:space="0" w:color="auto"/>
              <w:bottom w:val="nil"/>
              <w:right w:val="single" w:sz="4" w:space="0" w:color="auto"/>
            </w:tcBorders>
            <w:shd w:val="clear" w:color="auto" w:fill="auto"/>
            <w:noWrap/>
            <w:vAlign w:val="bottom"/>
            <w:hideMark/>
          </w:tcPr>
          <w:p w:rsidR="00E47899" w:rsidRPr="00E47899" w:rsidRDefault="00A801C2" w:rsidP="00E4789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46,531,211</w:t>
            </w:r>
          </w:p>
        </w:tc>
      </w:tr>
      <w:tr w:rsidR="00E47899" w:rsidRPr="00E47899" w:rsidTr="00446C59">
        <w:trPr>
          <w:trHeight w:val="255"/>
        </w:trPr>
        <w:tc>
          <w:tcPr>
            <w:tcW w:w="674"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b/>
                <w:bCs/>
                <w:sz w:val="18"/>
                <w:szCs w:val="18"/>
                <w:lang w:eastAsia="es-MX"/>
              </w:rPr>
            </w:pPr>
            <w:r w:rsidRPr="00E47899">
              <w:rPr>
                <w:rFonts w:ascii="Arial" w:eastAsia="Times New Roman" w:hAnsi="Arial" w:cs="Arial"/>
                <w:b/>
                <w:bCs/>
                <w:sz w:val="18"/>
                <w:szCs w:val="18"/>
                <w:lang w:eastAsia="es-MX"/>
              </w:rPr>
              <w:t>90000</w:t>
            </w:r>
          </w:p>
        </w:tc>
        <w:tc>
          <w:tcPr>
            <w:tcW w:w="6585"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b/>
                <w:bCs/>
                <w:sz w:val="18"/>
                <w:szCs w:val="18"/>
                <w:lang w:eastAsia="es-MX"/>
              </w:rPr>
            </w:pPr>
            <w:r w:rsidRPr="00E47899">
              <w:rPr>
                <w:rFonts w:ascii="Arial" w:eastAsia="Times New Roman" w:hAnsi="Arial" w:cs="Arial"/>
                <w:b/>
                <w:bCs/>
                <w:sz w:val="18"/>
                <w:szCs w:val="18"/>
                <w:lang w:eastAsia="es-MX"/>
              </w:rPr>
              <w:t>Deuda Pública</w:t>
            </w:r>
          </w:p>
        </w:tc>
        <w:tc>
          <w:tcPr>
            <w:tcW w:w="1719" w:type="dxa"/>
            <w:tcBorders>
              <w:top w:val="nil"/>
              <w:left w:val="single" w:sz="4" w:space="0" w:color="auto"/>
              <w:bottom w:val="nil"/>
              <w:right w:val="single" w:sz="4" w:space="0" w:color="auto"/>
            </w:tcBorders>
            <w:shd w:val="clear" w:color="auto" w:fill="auto"/>
            <w:noWrap/>
            <w:vAlign w:val="bottom"/>
            <w:hideMark/>
          </w:tcPr>
          <w:p w:rsidR="00E47899" w:rsidRPr="00E47899" w:rsidRDefault="00A801C2" w:rsidP="00E47899">
            <w:pPr>
              <w:spacing w:after="0" w:line="240" w:lineRule="auto"/>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439,945,9670</w:t>
            </w:r>
          </w:p>
        </w:tc>
      </w:tr>
      <w:tr w:rsidR="00E47899" w:rsidRPr="00E47899" w:rsidTr="00446C59">
        <w:trPr>
          <w:trHeight w:val="255"/>
        </w:trPr>
        <w:tc>
          <w:tcPr>
            <w:tcW w:w="674"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91000</w:t>
            </w:r>
          </w:p>
        </w:tc>
        <w:tc>
          <w:tcPr>
            <w:tcW w:w="6585"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 xml:space="preserve">Amortización </w:t>
            </w:r>
            <w:r w:rsidR="00D66487" w:rsidRPr="00E47899">
              <w:rPr>
                <w:rFonts w:ascii="Arial" w:eastAsia="Times New Roman" w:hAnsi="Arial" w:cs="Arial"/>
                <w:sz w:val="18"/>
                <w:szCs w:val="18"/>
                <w:lang w:eastAsia="es-MX"/>
              </w:rPr>
              <w:t xml:space="preserve">de la </w:t>
            </w:r>
            <w:r w:rsidRPr="00E47899">
              <w:rPr>
                <w:rFonts w:ascii="Arial" w:eastAsia="Times New Roman" w:hAnsi="Arial" w:cs="Arial"/>
                <w:sz w:val="18"/>
                <w:szCs w:val="18"/>
                <w:lang w:eastAsia="es-MX"/>
              </w:rPr>
              <w:t>Deuda Pública</w:t>
            </w:r>
          </w:p>
        </w:tc>
        <w:tc>
          <w:tcPr>
            <w:tcW w:w="1719" w:type="dxa"/>
            <w:tcBorders>
              <w:top w:val="nil"/>
              <w:left w:val="single" w:sz="4" w:space="0" w:color="auto"/>
              <w:bottom w:val="nil"/>
              <w:right w:val="single" w:sz="4" w:space="0" w:color="auto"/>
            </w:tcBorders>
            <w:shd w:val="clear" w:color="auto" w:fill="auto"/>
            <w:noWrap/>
            <w:vAlign w:val="bottom"/>
            <w:hideMark/>
          </w:tcPr>
          <w:p w:rsidR="00E47899" w:rsidRPr="00E47899" w:rsidRDefault="00A801C2" w:rsidP="00E4789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99,352,660</w:t>
            </w:r>
          </w:p>
        </w:tc>
      </w:tr>
      <w:tr w:rsidR="00E47899" w:rsidRPr="00E47899" w:rsidTr="00446C59">
        <w:trPr>
          <w:trHeight w:val="255"/>
        </w:trPr>
        <w:tc>
          <w:tcPr>
            <w:tcW w:w="674"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92000</w:t>
            </w:r>
          </w:p>
        </w:tc>
        <w:tc>
          <w:tcPr>
            <w:tcW w:w="6585"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 xml:space="preserve">Intereses </w:t>
            </w:r>
            <w:r w:rsidR="00D66487" w:rsidRPr="00E47899">
              <w:rPr>
                <w:rFonts w:ascii="Arial" w:eastAsia="Times New Roman" w:hAnsi="Arial" w:cs="Arial"/>
                <w:sz w:val="18"/>
                <w:szCs w:val="18"/>
                <w:lang w:eastAsia="es-MX"/>
              </w:rPr>
              <w:t xml:space="preserve">de la </w:t>
            </w:r>
            <w:r w:rsidRPr="00E47899">
              <w:rPr>
                <w:rFonts w:ascii="Arial" w:eastAsia="Times New Roman" w:hAnsi="Arial" w:cs="Arial"/>
                <w:sz w:val="18"/>
                <w:szCs w:val="18"/>
                <w:lang w:eastAsia="es-MX"/>
              </w:rPr>
              <w:t>Deuda Pública</w:t>
            </w:r>
          </w:p>
        </w:tc>
        <w:tc>
          <w:tcPr>
            <w:tcW w:w="1719" w:type="dxa"/>
            <w:tcBorders>
              <w:top w:val="nil"/>
              <w:left w:val="single" w:sz="4" w:space="0" w:color="auto"/>
              <w:bottom w:val="nil"/>
              <w:right w:val="single" w:sz="4" w:space="0" w:color="auto"/>
            </w:tcBorders>
            <w:shd w:val="clear" w:color="auto" w:fill="auto"/>
            <w:noWrap/>
            <w:vAlign w:val="bottom"/>
            <w:hideMark/>
          </w:tcPr>
          <w:p w:rsidR="00E47899" w:rsidRPr="00E47899" w:rsidRDefault="00A801C2" w:rsidP="00E4789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280,908,971</w:t>
            </w:r>
          </w:p>
        </w:tc>
      </w:tr>
      <w:tr w:rsidR="00E47899" w:rsidRPr="00E47899" w:rsidTr="00446C59">
        <w:trPr>
          <w:trHeight w:val="255"/>
        </w:trPr>
        <w:tc>
          <w:tcPr>
            <w:tcW w:w="674"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94000</w:t>
            </w:r>
          </w:p>
        </w:tc>
        <w:tc>
          <w:tcPr>
            <w:tcW w:w="6585"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 xml:space="preserve">Gastos </w:t>
            </w:r>
            <w:r w:rsidR="00D66487" w:rsidRPr="00E47899">
              <w:rPr>
                <w:rFonts w:ascii="Arial" w:eastAsia="Times New Roman" w:hAnsi="Arial" w:cs="Arial"/>
                <w:sz w:val="18"/>
                <w:szCs w:val="18"/>
                <w:lang w:eastAsia="es-MX"/>
              </w:rPr>
              <w:t xml:space="preserve">de la </w:t>
            </w:r>
            <w:r w:rsidRPr="00E47899">
              <w:rPr>
                <w:rFonts w:ascii="Arial" w:eastAsia="Times New Roman" w:hAnsi="Arial" w:cs="Arial"/>
                <w:sz w:val="18"/>
                <w:szCs w:val="18"/>
                <w:lang w:eastAsia="es-MX"/>
              </w:rPr>
              <w:t>Deuda Pública</w:t>
            </w:r>
          </w:p>
        </w:tc>
        <w:tc>
          <w:tcPr>
            <w:tcW w:w="1719" w:type="dxa"/>
            <w:tcBorders>
              <w:top w:val="nil"/>
              <w:left w:val="single" w:sz="4" w:space="0" w:color="auto"/>
              <w:bottom w:val="nil"/>
              <w:right w:val="single" w:sz="4" w:space="0" w:color="auto"/>
            </w:tcBorders>
            <w:shd w:val="clear" w:color="auto" w:fill="auto"/>
            <w:noWrap/>
            <w:vAlign w:val="bottom"/>
            <w:hideMark/>
          </w:tcPr>
          <w:p w:rsidR="00E47899" w:rsidRPr="00E47899" w:rsidRDefault="00A801C2" w:rsidP="00E4789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1,550,000</w:t>
            </w:r>
          </w:p>
        </w:tc>
      </w:tr>
      <w:tr w:rsidR="00E47899" w:rsidRPr="00E47899" w:rsidTr="00446C59">
        <w:trPr>
          <w:trHeight w:val="255"/>
        </w:trPr>
        <w:tc>
          <w:tcPr>
            <w:tcW w:w="674"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95000</w:t>
            </w:r>
          </w:p>
        </w:tc>
        <w:tc>
          <w:tcPr>
            <w:tcW w:w="6585" w:type="dxa"/>
            <w:tcBorders>
              <w:top w:val="nil"/>
              <w:left w:val="single" w:sz="4" w:space="0" w:color="auto"/>
              <w:bottom w:val="nil"/>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 xml:space="preserve">Costo </w:t>
            </w:r>
            <w:r w:rsidR="00D66487" w:rsidRPr="00E47899">
              <w:rPr>
                <w:rFonts w:ascii="Arial" w:eastAsia="Times New Roman" w:hAnsi="Arial" w:cs="Arial"/>
                <w:sz w:val="18"/>
                <w:szCs w:val="18"/>
                <w:lang w:eastAsia="es-MX"/>
              </w:rPr>
              <w:t xml:space="preserve">por </w:t>
            </w:r>
            <w:r w:rsidRPr="00E47899">
              <w:rPr>
                <w:rFonts w:ascii="Arial" w:eastAsia="Times New Roman" w:hAnsi="Arial" w:cs="Arial"/>
                <w:sz w:val="18"/>
                <w:szCs w:val="18"/>
                <w:lang w:eastAsia="es-MX"/>
              </w:rPr>
              <w:t>Coberturas</w:t>
            </w:r>
          </w:p>
        </w:tc>
        <w:tc>
          <w:tcPr>
            <w:tcW w:w="1719" w:type="dxa"/>
            <w:tcBorders>
              <w:top w:val="nil"/>
              <w:left w:val="single" w:sz="4" w:space="0" w:color="auto"/>
              <w:bottom w:val="nil"/>
              <w:right w:val="single" w:sz="4" w:space="0" w:color="auto"/>
            </w:tcBorders>
            <w:shd w:val="clear" w:color="auto" w:fill="auto"/>
            <w:noWrap/>
            <w:vAlign w:val="bottom"/>
            <w:hideMark/>
          </w:tcPr>
          <w:p w:rsidR="00E47899" w:rsidRPr="00E47899" w:rsidRDefault="00A801C2" w:rsidP="00E4789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1,600,000</w:t>
            </w:r>
          </w:p>
        </w:tc>
      </w:tr>
      <w:tr w:rsidR="00E47899" w:rsidRPr="00E47899" w:rsidTr="00446C59">
        <w:trPr>
          <w:trHeight w:val="25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99000</w:t>
            </w:r>
          </w:p>
        </w:tc>
        <w:tc>
          <w:tcPr>
            <w:tcW w:w="6585" w:type="dxa"/>
            <w:tcBorders>
              <w:top w:val="nil"/>
              <w:left w:val="single" w:sz="4" w:space="0" w:color="auto"/>
              <w:bottom w:val="single" w:sz="4" w:space="0" w:color="auto"/>
              <w:right w:val="single" w:sz="4" w:space="0" w:color="auto"/>
            </w:tcBorders>
            <w:shd w:val="clear" w:color="auto" w:fill="auto"/>
            <w:noWrap/>
            <w:vAlign w:val="bottom"/>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 xml:space="preserve">Adeudos </w:t>
            </w:r>
            <w:r w:rsidR="00D66487" w:rsidRPr="00E47899">
              <w:rPr>
                <w:rFonts w:ascii="Arial" w:eastAsia="Times New Roman" w:hAnsi="Arial" w:cs="Arial"/>
                <w:sz w:val="18"/>
                <w:szCs w:val="18"/>
                <w:lang w:eastAsia="es-MX"/>
              </w:rPr>
              <w:t xml:space="preserve">de </w:t>
            </w:r>
            <w:r w:rsidRPr="00E47899">
              <w:rPr>
                <w:rFonts w:ascii="Arial" w:eastAsia="Times New Roman" w:hAnsi="Arial" w:cs="Arial"/>
                <w:sz w:val="18"/>
                <w:szCs w:val="18"/>
                <w:lang w:eastAsia="es-MX"/>
              </w:rPr>
              <w:t>Ejercicios Fiscales Anteriores (</w:t>
            </w:r>
            <w:r w:rsidR="00D66487" w:rsidRPr="00E47899">
              <w:rPr>
                <w:rFonts w:ascii="Arial" w:eastAsia="Times New Roman" w:hAnsi="Arial" w:cs="Arial"/>
                <w:sz w:val="18"/>
                <w:szCs w:val="18"/>
                <w:lang w:eastAsia="es-MX"/>
              </w:rPr>
              <w:t>ADEFAS</w:t>
            </w:r>
            <w:r w:rsidRPr="00E47899">
              <w:rPr>
                <w:rFonts w:ascii="Arial" w:eastAsia="Times New Roman" w:hAnsi="Arial" w:cs="Arial"/>
                <w:sz w:val="18"/>
                <w:szCs w:val="18"/>
                <w:lang w:eastAsia="es-MX"/>
              </w:rPr>
              <w:t>)</w:t>
            </w:r>
          </w:p>
        </w:tc>
        <w:tc>
          <w:tcPr>
            <w:tcW w:w="1719" w:type="dxa"/>
            <w:tcBorders>
              <w:top w:val="nil"/>
              <w:left w:val="single" w:sz="4" w:space="0" w:color="auto"/>
              <w:bottom w:val="single" w:sz="4" w:space="0" w:color="auto"/>
              <w:right w:val="single" w:sz="4" w:space="0" w:color="auto"/>
            </w:tcBorders>
            <w:shd w:val="clear" w:color="auto" w:fill="auto"/>
            <w:noWrap/>
            <w:vAlign w:val="bottom"/>
            <w:hideMark/>
          </w:tcPr>
          <w:p w:rsidR="00E47899" w:rsidRPr="00E47899" w:rsidRDefault="00A801C2" w:rsidP="00E4789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56,534,338</w:t>
            </w:r>
          </w:p>
        </w:tc>
      </w:tr>
      <w:tr w:rsidR="00D66487" w:rsidRPr="00E47899" w:rsidTr="00446C59">
        <w:trPr>
          <w:trHeight w:val="360"/>
        </w:trPr>
        <w:tc>
          <w:tcPr>
            <w:tcW w:w="674"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E47899" w:rsidRPr="00E47899" w:rsidRDefault="00E47899" w:rsidP="00E47899">
            <w:pPr>
              <w:spacing w:after="0" w:line="240" w:lineRule="auto"/>
              <w:rPr>
                <w:rFonts w:ascii="Arial" w:eastAsia="Times New Roman" w:hAnsi="Arial" w:cs="Arial"/>
                <w:sz w:val="18"/>
                <w:szCs w:val="18"/>
                <w:lang w:eastAsia="es-MX"/>
              </w:rPr>
            </w:pPr>
            <w:r w:rsidRPr="00E47899">
              <w:rPr>
                <w:rFonts w:ascii="Arial" w:eastAsia="Times New Roman" w:hAnsi="Arial" w:cs="Arial"/>
                <w:sz w:val="18"/>
                <w:szCs w:val="18"/>
                <w:lang w:eastAsia="es-MX"/>
              </w:rPr>
              <w:t> </w:t>
            </w:r>
          </w:p>
        </w:tc>
        <w:tc>
          <w:tcPr>
            <w:tcW w:w="658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E47899" w:rsidRPr="00E47899" w:rsidRDefault="00E47899" w:rsidP="00E47899">
            <w:pPr>
              <w:spacing w:after="0" w:line="240" w:lineRule="auto"/>
              <w:jc w:val="center"/>
              <w:rPr>
                <w:rFonts w:ascii="Arial" w:eastAsia="Times New Roman" w:hAnsi="Arial" w:cs="Arial"/>
                <w:b/>
                <w:bCs/>
                <w:sz w:val="18"/>
                <w:szCs w:val="18"/>
                <w:lang w:eastAsia="es-MX"/>
              </w:rPr>
            </w:pPr>
            <w:r w:rsidRPr="00E47899">
              <w:rPr>
                <w:rFonts w:ascii="Arial" w:eastAsia="Times New Roman" w:hAnsi="Arial" w:cs="Arial"/>
                <w:b/>
                <w:bCs/>
                <w:sz w:val="18"/>
                <w:szCs w:val="18"/>
                <w:lang w:eastAsia="es-MX"/>
              </w:rPr>
              <w:t>Total:</w:t>
            </w:r>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47899" w:rsidRPr="00E47899" w:rsidRDefault="00A801C2" w:rsidP="00E47899">
            <w:pPr>
              <w:spacing w:after="0" w:line="240" w:lineRule="auto"/>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16,730,371,000</w:t>
            </w:r>
          </w:p>
        </w:tc>
      </w:tr>
    </w:tbl>
    <w:p w:rsidR="004E7F9B" w:rsidRDefault="004E7F9B">
      <w:pPr>
        <w:rPr>
          <w:sz w:val="24"/>
          <w:szCs w:val="24"/>
        </w:rPr>
      </w:pPr>
    </w:p>
    <w:p w:rsidR="00446C59" w:rsidRPr="00446C59" w:rsidRDefault="00446C59" w:rsidP="00446C59">
      <w:pPr>
        <w:spacing w:after="0" w:line="240" w:lineRule="auto"/>
        <w:jc w:val="center"/>
        <w:rPr>
          <w:rFonts w:ascii="Arial" w:eastAsia="Times New Roman" w:hAnsi="Arial" w:cs="Arial"/>
          <w:b/>
          <w:szCs w:val="24"/>
          <w:lang w:val="es-ES" w:eastAsia="es-MX"/>
        </w:rPr>
      </w:pPr>
      <w:r w:rsidRPr="00446C59">
        <w:rPr>
          <w:rFonts w:ascii="Arial" w:eastAsia="Times New Roman" w:hAnsi="Arial" w:cs="Arial"/>
          <w:b/>
          <w:szCs w:val="24"/>
          <w:lang w:val="es-ES" w:eastAsia="es-MX"/>
        </w:rPr>
        <w:t>Presupuesto de Egresos para el Ejercicio Fiscal 2018</w:t>
      </w:r>
    </w:p>
    <w:p w:rsidR="00446C59" w:rsidRPr="00446C59" w:rsidRDefault="00446C59" w:rsidP="00446C59">
      <w:pPr>
        <w:spacing w:after="0" w:line="240" w:lineRule="auto"/>
        <w:jc w:val="center"/>
        <w:rPr>
          <w:rFonts w:ascii="Arial" w:eastAsia="Times New Roman" w:hAnsi="Arial" w:cs="Arial"/>
          <w:b/>
          <w:szCs w:val="24"/>
          <w:lang w:val="es-ES" w:eastAsia="es-MX"/>
        </w:rPr>
      </w:pPr>
      <w:r w:rsidRPr="00446C59">
        <w:rPr>
          <w:rFonts w:ascii="Arial" w:eastAsia="Times New Roman" w:hAnsi="Arial" w:cs="Arial"/>
          <w:b/>
          <w:szCs w:val="24"/>
          <w:lang w:val="es-ES" w:eastAsia="es-MX"/>
        </w:rPr>
        <w:t>Clasificación Administrativa</w:t>
      </w:r>
    </w:p>
    <w:p w:rsidR="00446C59" w:rsidRDefault="00446C59" w:rsidP="00446C59">
      <w:pPr>
        <w:spacing w:after="0" w:line="240" w:lineRule="auto"/>
        <w:jc w:val="center"/>
        <w:rPr>
          <w:sz w:val="24"/>
          <w:szCs w:val="24"/>
        </w:rPr>
      </w:pPr>
    </w:p>
    <w:tbl>
      <w:tblPr>
        <w:tblW w:w="7083" w:type="dxa"/>
        <w:jc w:val="center"/>
        <w:tblCellMar>
          <w:left w:w="70" w:type="dxa"/>
          <w:right w:w="70" w:type="dxa"/>
        </w:tblCellMar>
        <w:tblLook w:val="04A0" w:firstRow="1" w:lastRow="0" w:firstColumn="1" w:lastColumn="0" w:noHBand="0" w:noVBand="1"/>
      </w:tblPr>
      <w:tblGrid>
        <w:gridCol w:w="5219"/>
        <w:gridCol w:w="21"/>
        <w:gridCol w:w="1843"/>
      </w:tblGrid>
      <w:tr w:rsidR="00446C59" w:rsidRPr="00446C59" w:rsidTr="00446C59">
        <w:trPr>
          <w:trHeight w:val="278"/>
          <w:jc w:val="center"/>
        </w:trPr>
        <w:tc>
          <w:tcPr>
            <w:tcW w:w="521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446C59" w:rsidRPr="00446C59" w:rsidRDefault="00446C59" w:rsidP="00E44F22">
            <w:pPr>
              <w:spacing w:after="0" w:line="240" w:lineRule="auto"/>
              <w:jc w:val="center"/>
              <w:rPr>
                <w:rFonts w:ascii="Colaborate-Regular" w:eastAsia="Times New Roman" w:hAnsi="Colaborate-Regular" w:cs="Arial"/>
                <w:b/>
                <w:bCs/>
                <w:color w:val="000000"/>
                <w:sz w:val="18"/>
                <w:lang w:eastAsia="es-MX"/>
              </w:rPr>
            </w:pPr>
            <w:r w:rsidRPr="00446C59">
              <w:rPr>
                <w:rFonts w:ascii="Colaborate-Regular" w:eastAsia="Times New Roman" w:hAnsi="Colaborate-Regular" w:cs="Arial"/>
                <w:b/>
                <w:bCs/>
                <w:color w:val="000000"/>
                <w:sz w:val="18"/>
                <w:lang w:eastAsia="es-MX"/>
              </w:rPr>
              <w:t>Clasificación Administrativa (1er. Nivel)</w:t>
            </w:r>
          </w:p>
        </w:tc>
        <w:tc>
          <w:tcPr>
            <w:tcW w:w="18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46C59" w:rsidRPr="00446C59" w:rsidRDefault="00446C59" w:rsidP="00E44F22">
            <w:pPr>
              <w:spacing w:after="0" w:line="240" w:lineRule="auto"/>
              <w:jc w:val="center"/>
              <w:rPr>
                <w:rFonts w:ascii="Colaborate-Regular" w:eastAsia="Times New Roman" w:hAnsi="Colaborate-Regular" w:cs="Arial"/>
                <w:b/>
                <w:bCs/>
                <w:color w:val="000000"/>
                <w:sz w:val="18"/>
                <w:szCs w:val="20"/>
                <w:lang w:eastAsia="es-MX"/>
              </w:rPr>
            </w:pPr>
            <w:r>
              <w:rPr>
                <w:rFonts w:ascii="Colaborate-Regular" w:eastAsia="Times New Roman" w:hAnsi="Colaborate-Regular" w:cs="Arial"/>
                <w:b/>
                <w:bCs/>
                <w:color w:val="000000"/>
                <w:sz w:val="18"/>
                <w:szCs w:val="20"/>
                <w:lang w:eastAsia="es-MX"/>
              </w:rPr>
              <w:t>Asignación Presupuestal</w:t>
            </w:r>
          </w:p>
        </w:tc>
      </w:tr>
      <w:tr w:rsidR="004E7F9B" w:rsidTr="00E079B4">
        <w:tblPrEx>
          <w:tblBorders>
            <w:top w:val="single" w:sz="4" w:space="0" w:color="auto"/>
            <w:left w:val="single" w:sz="4" w:space="0" w:color="auto"/>
            <w:bottom w:val="single" w:sz="4" w:space="0" w:color="auto"/>
            <w:right w:val="single" w:sz="4" w:space="0" w:color="auto"/>
          </w:tblBorders>
          <w:tblCellMar>
            <w:left w:w="0" w:type="dxa"/>
            <w:right w:w="0" w:type="dxa"/>
          </w:tblCellMar>
        </w:tblPrEx>
        <w:trPr>
          <w:trHeight w:val="255"/>
          <w:jc w:val="center"/>
        </w:trPr>
        <w:tc>
          <w:tcPr>
            <w:tcW w:w="5240" w:type="dxa"/>
            <w:gridSpan w:val="2"/>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4E7F9B" w:rsidRDefault="004E7F9B" w:rsidP="004E7F9B">
            <w:pPr>
              <w:spacing w:after="0" w:line="240" w:lineRule="auto"/>
              <w:rPr>
                <w:rFonts w:ascii="Arial" w:hAnsi="Arial" w:cs="Arial"/>
                <w:sz w:val="20"/>
                <w:szCs w:val="20"/>
              </w:rPr>
            </w:pPr>
            <w:r>
              <w:rPr>
                <w:rFonts w:ascii="Arial" w:hAnsi="Arial" w:cs="Arial"/>
                <w:sz w:val="20"/>
                <w:szCs w:val="20"/>
              </w:rPr>
              <w:t>Poder Ejecutivo</w:t>
            </w:r>
          </w:p>
        </w:tc>
        <w:tc>
          <w:tcPr>
            <w:tcW w:w="1843"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4E7F9B" w:rsidRDefault="00485C35" w:rsidP="004E7F9B">
            <w:pPr>
              <w:spacing w:after="0" w:line="240" w:lineRule="auto"/>
              <w:jc w:val="right"/>
              <w:rPr>
                <w:rFonts w:ascii="Arial" w:hAnsi="Arial" w:cs="Arial"/>
                <w:sz w:val="20"/>
                <w:szCs w:val="20"/>
              </w:rPr>
            </w:pPr>
            <w:r>
              <w:rPr>
                <w:rFonts w:ascii="Arial" w:hAnsi="Arial" w:cs="Arial"/>
                <w:sz w:val="20"/>
                <w:szCs w:val="20"/>
              </w:rPr>
              <w:t>15,336,708,214</w:t>
            </w:r>
          </w:p>
        </w:tc>
      </w:tr>
      <w:tr w:rsidR="004E7F9B" w:rsidTr="00E079B4">
        <w:tblPrEx>
          <w:tblBorders>
            <w:top w:val="single" w:sz="4" w:space="0" w:color="auto"/>
            <w:left w:val="single" w:sz="4" w:space="0" w:color="auto"/>
            <w:bottom w:val="single" w:sz="4" w:space="0" w:color="auto"/>
            <w:right w:val="single" w:sz="4" w:space="0" w:color="auto"/>
          </w:tblBorders>
          <w:tblCellMar>
            <w:left w:w="0" w:type="dxa"/>
            <w:right w:w="0" w:type="dxa"/>
          </w:tblCellMar>
        </w:tblPrEx>
        <w:trPr>
          <w:trHeight w:val="255"/>
          <w:jc w:val="center"/>
        </w:trPr>
        <w:tc>
          <w:tcPr>
            <w:tcW w:w="5240" w:type="dxa"/>
            <w:gridSpan w:val="2"/>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4E7F9B" w:rsidRDefault="004E7F9B" w:rsidP="004E7F9B">
            <w:pPr>
              <w:spacing w:after="0" w:line="240" w:lineRule="auto"/>
              <w:rPr>
                <w:rFonts w:ascii="Arial" w:hAnsi="Arial" w:cs="Arial"/>
                <w:sz w:val="20"/>
                <w:szCs w:val="20"/>
              </w:rPr>
            </w:pPr>
            <w:r>
              <w:rPr>
                <w:rFonts w:ascii="Arial" w:hAnsi="Arial" w:cs="Arial"/>
                <w:sz w:val="20"/>
                <w:szCs w:val="20"/>
              </w:rPr>
              <w:t>Poder Legislativo</w:t>
            </w:r>
          </w:p>
        </w:tc>
        <w:tc>
          <w:tcPr>
            <w:tcW w:w="184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4E7F9B" w:rsidRDefault="00485C35" w:rsidP="004E7F9B">
            <w:pPr>
              <w:spacing w:after="0" w:line="240" w:lineRule="auto"/>
              <w:jc w:val="right"/>
              <w:rPr>
                <w:rFonts w:ascii="Arial" w:hAnsi="Arial" w:cs="Arial"/>
                <w:sz w:val="20"/>
                <w:szCs w:val="20"/>
              </w:rPr>
            </w:pPr>
            <w:r>
              <w:rPr>
                <w:rFonts w:ascii="Arial" w:hAnsi="Arial" w:cs="Arial"/>
                <w:sz w:val="20"/>
                <w:szCs w:val="20"/>
              </w:rPr>
              <w:t>130,000,000</w:t>
            </w:r>
          </w:p>
        </w:tc>
      </w:tr>
      <w:tr w:rsidR="004E7F9B" w:rsidTr="00E079B4">
        <w:tblPrEx>
          <w:tblBorders>
            <w:top w:val="single" w:sz="4" w:space="0" w:color="auto"/>
            <w:left w:val="single" w:sz="4" w:space="0" w:color="auto"/>
            <w:bottom w:val="single" w:sz="4" w:space="0" w:color="auto"/>
            <w:right w:val="single" w:sz="4" w:space="0" w:color="auto"/>
          </w:tblBorders>
          <w:tblCellMar>
            <w:left w:w="0" w:type="dxa"/>
            <w:right w:w="0" w:type="dxa"/>
          </w:tblCellMar>
        </w:tblPrEx>
        <w:trPr>
          <w:trHeight w:val="255"/>
          <w:jc w:val="center"/>
        </w:trPr>
        <w:tc>
          <w:tcPr>
            <w:tcW w:w="5240" w:type="dxa"/>
            <w:gridSpan w:val="2"/>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4E7F9B" w:rsidRDefault="004E7F9B" w:rsidP="004E7F9B">
            <w:pPr>
              <w:spacing w:after="0" w:line="240" w:lineRule="auto"/>
              <w:rPr>
                <w:rFonts w:ascii="Arial" w:hAnsi="Arial" w:cs="Arial"/>
                <w:sz w:val="20"/>
                <w:szCs w:val="20"/>
              </w:rPr>
            </w:pPr>
            <w:r>
              <w:rPr>
                <w:rFonts w:ascii="Arial" w:hAnsi="Arial" w:cs="Arial"/>
                <w:sz w:val="20"/>
                <w:szCs w:val="20"/>
              </w:rPr>
              <w:t>Poder Judicial</w:t>
            </w:r>
          </w:p>
        </w:tc>
        <w:tc>
          <w:tcPr>
            <w:tcW w:w="184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4E7F9B" w:rsidRDefault="00485C35" w:rsidP="004E7F9B">
            <w:pPr>
              <w:spacing w:after="0" w:line="240" w:lineRule="auto"/>
              <w:jc w:val="right"/>
              <w:rPr>
                <w:rFonts w:ascii="Arial" w:hAnsi="Arial" w:cs="Arial"/>
                <w:sz w:val="20"/>
                <w:szCs w:val="20"/>
              </w:rPr>
            </w:pPr>
            <w:r>
              <w:rPr>
                <w:rFonts w:ascii="Arial" w:hAnsi="Arial" w:cs="Arial"/>
                <w:sz w:val="20"/>
                <w:szCs w:val="20"/>
              </w:rPr>
              <w:t>208,000,000</w:t>
            </w:r>
          </w:p>
        </w:tc>
      </w:tr>
      <w:tr w:rsidR="004E7F9B" w:rsidTr="00E079B4">
        <w:tblPrEx>
          <w:tblBorders>
            <w:top w:val="single" w:sz="4" w:space="0" w:color="auto"/>
            <w:left w:val="single" w:sz="4" w:space="0" w:color="auto"/>
            <w:bottom w:val="single" w:sz="4" w:space="0" w:color="auto"/>
            <w:right w:val="single" w:sz="4" w:space="0" w:color="auto"/>
          </w:tblBorders>
          <w:tblCellMar>
            <w:left w:w="0" w:type="dxa"/>
            <w:right w:w="0" w:type="dxa"/>
          </w:tblCellMar>
        </w:tblPrEx>
        <w:trPr>
          <w:trHeight w:val="255"/>
          <w:jc w:val="center"/>
        </w:trPr>
        <w:tc>
          <w:tcPr>
            <w:tcW w:w="5240" w:type="dxa"/>
            <w:gridSpan w:val="2"/>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4E7F9B" w:rsidRDefault="004E7F9B" w:rsidP="004E7F9B">
            <w:pPr>
              <w:spacing w:after="0" w:line="240" w:lineRule="auto"/>
              <w:rPr>
                <w:rFonts w:ascii="Arial" w:hAnsi="Arial" w:cs="Arial"/>
                <w:sz w:val="20"/>
                <w:szCs w:val="20"/>
              </w:rPr>
            </w:pPr>
            <w:r>
              <w:rPr>
                <w:rFonts w:ascii="Arial" w:hAnsi="Arial" w:cs="Arial"/>
                <w:sz w:val="20"/>
                <w:szCs w:val="20"/>
              </w:rPr>
              <w:t>Órganos Autónomos</w:t>
            </w:r>
          </w:p>
        </w:tc>
        <w:tc>
          <w:tcPr>
            <w:tcW w:w="184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4E7F9B" w:rsidRDefault="00485C35" w:rsidP="004E7F9B">
            <w:pPr>
              <w:spacing w:after="0" w:line="240" w:lineRule="auto"/>
              <w:jc w:val="right"/>
              <w:rPr>
                <w:rFonts w:ascii="Arial" w:hAnsi="Arial" w:cs="Arial"/>
                <w:sz w:val="20"/>
                <w:szCs w:val="20"/>
              </w:rPr>
            </w:pPr>
            <w:r>
              <w:rPr>
                <w:rFonts w:ascii="Arial" w:hAnsi="Arial" w:cs="Arial"/>
                <w:sz w:val="20"/>
                <w:szCs w:val="20"/>
              </w:rPr>
              <w:t>425,321,095</w:t>
            </w:r>
          </w:p>
        </w:tc>
      </w:tr>
      <w:tr w:rsidR="004E7F9B" w:rsidTr="00E079B4">
        <w:tblPrEx>
          <w:tblBorders>
            <w:top w:val="single" w:sz="4" w:space="0" w:color="auto"/>
            <w:left w:val="single" w:sz="4" w:space="0" w:color="auto"/>
            <w:bottom w:val="single" w:sz="4" w:space="0" w:color="auto"/>
            <w:right w:val="single" w:sz="4" w:space="0" w:color="auto"/>
          </w:tblBorders>
          <w:tblCellMar>
            <w:left w:w="0" w:type="dxa"/>
            <w:right w:w="0" w:type="dxa"/>
          </w:tblCellMar>
        </w:tblPrEx>
        <w:trPr>
          <w:trHeight w:val="251"/>
          <w:jc w:val="center"/>
        </w:trPr>
        <w:tc>
          <w:tcPr>
            <w:tcW w:w="5240" w:type="dxa"/>
            <w:gridSpan w:val="2"/>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4E7F9B" w:rsidRDefault="004E7F9B" w:rsidP="004E7F9B">
            <w:pPr>
              <w:spacing w:after="0" w:line="240" w:lineRule="auto"/>
              <w:rPr>
                <w:rFonts w:ascii="Arial" w:hAnsi="Arial" w:cs="Arial"/>
                <w:sz w:val="20"/>
                <w:szCs w:val="20"/>
              </w:rPr>
            </w:pPr>
            <w:r>
              <w:rPr>
                <w:rFonts w:ascii="Arial" w:hAnsi="Arial" w:cs="Arial"/>
                <w:sz w:val="20"/>
                <w:szCs w:val="20"/>
              </w:rPr>
              <w:t>Entidades Paraestatales y Fideicomisos No Empresariales</w:t>
            </w:r>
          </w:p>
        </w:tc>
        <w:tc>
          <w:tcPr>
            <w:tcW w:w="1843"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4E7F9B" w:rsidRDefault="00485C35" w:rsidP="004E7F9B">
            <w:pPr>
              <w:spacing w:after="0" w:line="240" w:lineRule="auto"/>
              <w:jc w:val="right"/>
              <w:rPr>
                <w:rFonts w:ascii="Arial" w:hAnsi="Arial" w:cs="Arial"/>
                <w:sz w:val="20"/>
                <w:szCs w:val="20"/>
              </w:rPr>
            </w:pPr>
            <w:r>
              <w:rPr>
                <w:rFonts w:ascii="Arial" w:hAnsi="Arial" w:cs="Arial"/>
                <w:sz w:val="20"/>
                <w:szCs w:val="20"/>
              </w:rPr>
              <w:t>590,341,691</w:t>
            </w:r>
          </w:p>
        </w:tc>
      </w:tr>
      <w:tr w:rsidR="004E7F9B" w:rsidTr="00E079B4">
        <w:tblPrEx>
          <w:tblBorders>
            <w:top w:val="single" w:sz="4" w:space="0" w:color="auto"/>
            <w:left w:val="single" w:sz="4" w:space="0" w:color="auto"/>
            <w:bottom w:val="single" w:sz="4" w:space="0" w:color="auto"/>
            <w:right w:val="single" w:sz="4" w:space="0" w:color="auto"/>
          </w:tblBorders>
          <w:tblCellMar>
            <w:left w:w="0" w:type="dxa"/>
            <w:right w:w="0" w:type="dxa"/>
          </w:tblCellMar>
        </w:tblPrEx>
        <w:trPr>
          <w:trHeight w:val="245"/>
          <w:jc w:val="center"/>
        </w:trPr>
        <w:tc>
          <w:tcPr>
            <w:tcW w:w="5240"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E7F9B" w:rsidRDefault="004E7F9B" w:rsidP="004E7F9B">
            <w:pPr>
              <w:spacing w:after="0" w:line="240" w:lineRule="auto"/>
              <w:rPr>
                <w:rFonts w:ascii="Arial" w:hAnsi="Arial" w:cs="Arial"/>
                <w:sz w:val="20"/>
                <w:szCs w:val="20"/>
              </w:rPr>
            </w:pPr>
            <w:r>
              <w:rPr>
                <w:rFonts w:ascii="Arial" w:hAnsi="Arial" w:cs="Arial"/>
                <w:sz w:val="20"/>
                <w:szCs w:val="20"/>
              </w:rPr>
              <w:t>Instituciones Públicas de Seguridad Social</w:t>
            </w:r>
          </w:p>
        </w:tc>
        <w:tc>
          <w:tcPr>
            <w:tcW w:w="184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E7F9B" w:rsidRDefault="00485C35" w:rsidP="004E7F9B">
            <w:pPr>
              <w:spacing w:after="0" w:line="240" w:lineRule="auto"/>
              <w:jc w:val="right"/>
              <w:rPr>
                <w:rFonts w:ascii="Arial" w:hAnsi="Arial" w:cs="Arial"/>
                <w:sz w:val="20"/>
                <w:szCs w:val="20"/>
              </w:rPr>
            </w:pPr>
            <w:r>
              <w:rPr>
                <w:rFonts w:ascii="Arial" w:hAnsi="Arial" w:cs="Arial"/>
                <w:sz w:val="20"/>
                <w:szCs w:val="20"/>
              </w:rPr>
              <w:t>40,000,000</w:t>
            </w:r>
          </w:p>
        </w:tc>
      </w:tr>
      <w:tr w:rsidR="004E7F9B" w:rsidTr="00E079B4">
        <w:tblPrEx>
          <w:tblBorders>
            <w:top w:val="single" w:sz="4" w:space="0" w:color="auto"/>
            <w:left w:val="single" w:sz="4" w:space="0" w:color="auto"/>
            <w:bottom w:val="single" w:sz="4" w:space="0" w:color="auto"/>
            <w:right w:val="single" w:sz="4" w:space="0" w:color="auto"/>
          </w:tblBorders>
          <w:tblCellMar>
            <w:left w:w="0" w:type="dxa"/>
            <w:right w:w="0" w:type="dxa"/>
          </w:tblCellMar>
        </w:tblPrEx>
        <w:trPr>
          <w:trHeight w:val="375"/>
          <w:jc w:val="center"/>
        </w:trPr>
        <w:tc>
          <w:tcPr>
            <w:tcW w:w="52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center"/>
            <w:hideMark/>
          </w:tcPr>
          <w:p w:rsidR="004E7F9B" w:rsidRPr="004E7F9B" w:rsidRDefault="004E7F9B" w:rsidP="00E079B4">
            <w:pPr>
              <w:shd w:val="clear" w:color="auto" w:fill="F2F2F2" w:themeFill="background1" w:themeFillShade="F2"/>
              <w:spacing w:after="0" w:line="240" w:lineRule="auto"/>
              <w:jc w:val="center"/>
              <w:rPr>
                <w:rFonts w:ascii="Arial" w:hAnsi="Arial" w:cs="Arial"/>
                <w:b/>
                <w:sz w:val="20"/>
                <w:szCs w:val="20"/>
              </w:rPr>
            </w:pPr>
            <w:r w:rsidRPr="004E7F9B">
              <w:rPr>
                <w:rFonts w:ascii="Arial" w:hAnsi="Arial" w:cs="Arial"/>
                <w:b/>
                <w:sz w:val="20"/>
                <w:szCs w:val="20"/>
              </w:rPr>
              <w:t>Total</w:t>
            </w:r>
            <w:r>
              <w:rPr>
                <w:rFonts w:ascii="Arial" w:hAnsi="Arial" w:cs="Arial"/>
                <w:b/>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center"/>
            <w:hideMark/>
          </w:tcPr>
          <w:p w:rsidR="004E7F9B" w:rsidRDefault="00485C35" w:rsidP="00E079B4">
            <w:pPr>
              <w:shd w:val="clear" w:color="auto" w:fill="F2F2F2" w:themeFill="background1" w:themeFillShade="F2"/>
              <w:spacing w:after="0" w:line="240" w:lineRule="auto"/>
              <w:jc w:val="right"/>
              <w:rPr>
                <w:rFonts w:ascii="Arial" w:hAnsi="Arial" w:cs="Arial"/>
                <w:b/>
                <w:bCs/>
                <w:sz w:val="20"/>
                <w:szCs w:val="20"/>
              </w:rPr>
            </w:pPr>
            <w:r>
              <w:rPr>
                <w:rFonts w:ascii="Arial" w:hAnsi="Arial" w:cs="Arial"/>
                <w:b/>
                <w:bCs/>
                <w:sz w:val="20"/>
                <w:szCs w:val="20"/>
              </w:rPr>
              <w:t>16,730,371,000</w:t>
            </w:r>
          </w:p>
        </w:tc>
      </w:tr>
    </w:tbl>
    <w:p w:rsidR="004E7F9B" w:rsidRDefault="004E7F9B" w:rsidP="00446C59">
      <w:pPr>
        <w:rPr>
          <w:sz w:val="24"/>
          <w:szCs w:val="24"/>
        </w:rPr>
      </w:pPr>
    </w:p>
    <w:p w:rsidR="00446C59" w:rsidRDefault="00446C59" w:rsidP="00446C59">
      <w:pPr>
        <w:rPr>
          <w:sz w:val="24"/>
          <w:szCs w:val="24"/>
        </w:rPr>
      </w:pPr>
    </w:p>
    <w:p w:rsidR="00446C59" w:rsidRDefault="00446C59" w:rsidP="00446C59">
      <w:pPr>
        <w:rPr>
          <w:sz w:val="24"/>
          <w:szCs w:val="24"/>
        </w:rPr>
      </w:pPr>
    </w:p>
    <w:p w:rsidR="00446C59" w:rsidRDefault="00446C59" w:rsidP="00446C59">
      <w:pPr>
        <w:rPr>
          <w:sz w:val="24"/>
          <w:szCs w:val="24"/>
        </w:rPr>
      </w:pPr>
    </w:p>
    <w:p w:rsidR="00446C59" w:rsidRDefault="00446C59" w:rsidP="00446C59">
      <w:pPr>
        <w:spacing w:after="0"/>
        <w:jc w:val="center"/>
        <w:rPr>
          <w:rFonts w:ascii="Arial" w:hAnsi="Arial" w:cs="Arial"/>
          <w:b/>
          <w:bCs/>
          <w:sz w:val="20"/>
          <w:szCs w:val="18"/>
        </w:rPr>
      </w:pPr>
      <w:r w:rsidRPr="00E47899">
        <w:rPr>
          <w:rFonts w:ascii="Arial" w:hAnsi="Arial" w:cs="Arial"/>
          <w:b/>
          <w:bCs/>
          <w:sz w:val="20"/>
          <w:szCs w:val="18"/>
        </w:rPr>
        <w:t>Presupuesto de Egresos para el Ejercicio Fiscal 2018</w:t>
      </w:r>
    </w:p>
    <w:p w:rsidR="00446C59" w:rsidRDefault="00446C59" w:rsidP="00446C59">
      <w:pPr>
        <w:spacing w:after="0"/>
        <w:jc w:val="center"/>
        <w:rPr>
          <w:rFonts w:ascii="Arial" w:hAnsi="Arial" w:cs="Arial"/>
          <w:b/>
          <w:bCs/>
          <w:sz w:val="20"/>
          <w:szCs w:val="18"/>
        </w:rPr>
      </w:pPr>
      <w:r w:rsidRPr="004E7F9B">
        <w:rPr>
          <w:rFonts w:ascii="Arial" w:hAnsi="Arial" w:cs="Arial"/>
          <w:b/>
          <w:bCs/>
          <w:sz w:val="20"/>
          <w:szCs w:val="18"/>
        </w:rPr>
        <w:t>Clasificador Funcional del Gasto</w:t>
      </w:r>
    </w:p>
    <w:p w:rsidR="00446C59" w:rsidRDefault="00446C59" w:rsidP="00446C59">
      <w:pPr>
        <w:spacing w:after="0"/>
        <w:jc w:val="center"/>
        <w:rPr>
          <w:sz w:val="24"/>
          <w:szCs w:val="24"/>
        </w:rPr>
      </w:pPr>
    </w:p>
    <w:tbl>
      <w:tblPr>
        <w:tblW w:w="7381" w:type="dxa"/>
        <w:jc w:val="center"/>
        <w:tblCellMar>
          <w:left w:w="70" w:type="dxa"/>
          <w:right w:w="70" w:type="dxa"/>
        </w:tblCellMar>
        <w:tblLook w:val="04A0" w:firstRow="1" w:lastRow="0" w:firstColumn="1" w:lastColumn="0" w:noHBand="0" w:noVBand="1"/>
      </w:tblPr>
      <w:tblGrid>
        <w:gridCol w:w="852"/>
        <w:gridCol w:w="4806"/>
        <w:gridCol w:w="1702"/>
        <w:gridCol w:w="21"/>
      </w:tblGrid>
      <w:tr w:rsidR="00446C59" w:rsidRPr="00E47899" w:rsidTr="00446C59">
        <w:trPr>
          <w:trHeight w:val="278"/>
          <w:jc w:val="center"/>
        </w:trPr>
        <w:tc>
          <w:tcPr>
            <w:tcW w:w="85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446C59" w:rsidRPr="00446C59" w:rsidRDefault="00446C59" w:rsidP="00E44F22">
            <w:pPr>
              <w:spacing w:after="0" w:line="240" w:lineRule="auto"/>
              <w:jc w:val="center"/>
              <w:rPr>
                <w:rFonts w:ascii="Colaborate-Medium" w:eastAsia="Times New Roman" w:hAnsi="Colaborate-Medium" w:cs="Times New Roman"/>
                <w:b/>
                <w:bCs/>
                <w:color w:val="000000"/>
                <w:sz w:val="18"/>
                <w:szCs w:val="24"/>
                <w:lang w:eastAsia="es-MX"/>
              </w:rPr>
            </w:pPr>
            <w:r w:rsidRPr="00446C59">
              <w:rPr>
                <w:rFonts w:ascii="Colaborate-Medium" w:eastAsia="Times New Roman" w:hAnsi="Colaborate-Medium" w:cs="Times New Roman"/>
                <w:b/>
                <w:bCs/>
                <w:color w:val="000000"/>
                <w:sz w:val="18"/>
                <w:szCs w:val="24"/>
                <w:lang w:eastAsia="es-MX"/>
              </w:rPr>
              <w:t>Clave</w:t>
            </w:r>
          </w:p>
        </w:tc>
        <w:tc>
          <w:tcPr>
            <w:tcW w:w="48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46C59" w:rsidRPr="00446C59" w:rsidRDefault="00446C59" w:rsidP="00E44F22">
            <w:pPr>
              <w:spacing w:after="0" w:line="240" w:lineRule="auto"/>
              <w:jc w:val="center"/>
              <w:rPr>
                <w:rFonts w:ascii="Colaborate-Medium" w:eastAsia="Times New Roman" w:hAnsi="Colaborate-Medium" w:cs="Times New Roman"/>
                <w:b/>
                <w:bCs/>
                <w:color w:val="000000"/>
                <w:sz w:val="18"/>
                <w:szCs w:val="24"/>
                <w:lang w:eastAsia="es-MX"/>
              </w:rPr>
            </w:pPr>
            <w:r w:rsidRPr="00446C59">
              <w:rPr>
                <w:rFonts w:ascii="Colaborate-Medium" w:eastAsia="Times New Roman" w:hAnsi="Colaborate-Medium" w:cs="Times New Roman"/>
                <w:b/>
                <w:bCs/>
                <w:color w:val="000000"/>
                <w:sz w:val="18"/>
                <w:szCs w:val="24"/>
                <w:lang w:eastAsia="es-MX"/>
              </w:rPr>
              <w:t>Finalidad</w:t>
            </w:r>
          </w:p>
        </w:tc>
        <w:tc>
          <w:tcPr>
            <w:tcW w:w="17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46C59" w:rsidRPr="00446C59" w:rsidRDefault="00446C59" w:rsidP="00E44F22">
            <w:pPr>
              <w:spacing w:after="0" w:line="240" w:lineRule="auto"/>
              <w:jc w:val="center"/>
              <w:rPr>
                <w:rFonts w:ascii="Colaborate-Medium" w:eastAsia="Times New Roman" w:hAnsi="Colaborate-Medium" w:cs="Times New Roman"/>
                <w:b/>
                <w:bCs/>
                <w:color w:val="000000"/>
                <w:sz w:val="18"/>
                <w:szCs w:val="24"/>
                <w:lang w:eastAsia="es-MX"/>
              </w:rPr>
            </w:pPr>
            <w:r w:rsidRPr="00446C59">
              <w:rPr>
                <w:rFonts w:ascii="Colaborate-Medium" w:eastAsia="Times New Roman" w:hAnsi="Colaborate-Medium" w:cs="Times New Roman"/>
                <w:b/>
                <w:bCs/>
                <w:color w:val="000000"/>
                <w:sz w:val="18"/>
                <w:szCs w:val="24"/>
                <w:lang w:eastAsia="es-MX"/>
              </w:rPr>
              <w:t>Asignación Presupuestal</w:t>
            </w:r>
          </w:p>
        </w:tc>
      </w:tr>
      <w:tr w:rsidR="004E7F9B" w:rsidRPr="004E7F9B" w:rsidTr="0044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255"/>
          <w:jc w:val="center"/>
        </w:trPr>
        <w:tc>
          <w:tcPr>
            <w:tcW w:w="852" w:type="dxa"/>
            <w:tcBorders>
              <w:top w:val="single" w:sz="4" w:space="0" w:color="auto"/>
              <w:left w:val="single" w:sz="4" w:space="0" w:color="auto"/>
              <w:bottom w:val="nil"/>
              <w:right w:val="single" w:sz="4" w:space="0" w:color="auto"/>
            </w:tcBorders>
            <w:shd w:val="clear" w:color="auto" w:fill="auto"/>
            <w:noWrap/>
            <w:vAlign w:val="center"/>
            <w:hideMark/>
          </w:tcPr>
          <w:p w:rsidR="004E7F9B" w:rsidRPr="004E7F9B" w:rsidRDefault="004E7F9B" w:rsidP="004E7F9B">
            <w:pPr>
              <w:spacing w:after="0" w:line="240" w:lineRule="auto"/>
              <w:jc w:val="center"/>
              <w:rPr>
                <w:rFonts w:ascii="Arial" w:eastAsia="Times New Roman" w:hAnsi="Arial" w:cs="Arial"/>
                <w:sz w:val="20"/>
                <w:szCs w:val="20"/>
                <w:lang w:eastAsia="es-MX"/>
              </w:rPr>
            </w:pPr>
            <w:r w:rsidRPr="004E7F9B">
              <w:rPr>
                <w:rFonts w:ascii="Arial" w:eastAsia="Times New Roman" w:hAnsi="Arial" w:cs="Arial"/>
                <w:sz w:val="20"/>
                <w:szCs w:val="20"/>
                <w:lang w:eastAsia="es-MX"/>
              </w:rPr>
              <w:t>1</w:t>
            </w:r>
          </w:p>
        </w:tc>
        <w:tc>
          <w:tcPr>
            <w:tcW w:w="4806" w:type="dxa"/>
            <w:tcBorders>
              <w:top w:val="single" w:sz="4" w:space="0" w:color="auto"/>
              <w:left w:val="single" w:sz="4" w:space="0" w:color="auto"/>
              <w:bottom w:val="nil"/>
              <w:right w:val="single" w:sz="4" w:space="0" w:color="auto"/>
            </w:tcBorders>
            <w:shd w:val="clear" w:color="auto" w:fill="auto"/>
            <w:noWrap/>
            <w:vAlign w:val="center"/>
            <w:hideMark/>
          </w:tcPr>
          <w:p w:rsidR="004E7F9B" w:rsidRPr="004E7F9B" w:rsidRDefault="004E7F9B" w:rsidP="004E7F9B">
            <w:pPr>
              <w:spacing w:after="0" w:line="240" w:lineRule="auto"/>
              <w:rPr>
                <w:rFonts w:ascii="Arial" w:eastAsia="Times New Roman" w:hAnsi="Arial" w:cs="Arial"/>
                <w:sz w:val="20"/>
                <w:szCs w:val="20"/>
                <w:lang w:eastAsia="es-MX"/>
              </w:rPr>
            </w:pPr>
            <w:r w:rsidRPr="004E7F9B">
              <w:rPr>
                <w:rFonts w:ascii="Arial" w:eastAsia="Times New Roman" w:hAnsi="Arial" w:cs="Arial"/>
                <w:sz w:val="20"/>
                <w:szCs w:val="20"/>
                <w:lang w:eastAsia="es-MX"/>
              </w:rPr>
              <w:t>Gobierno</w:t>
            </w:r>
          </w:p>
        </w:tc>
        <w:tc>
          <w:tcPr>
            <w:tcW w:w="1701" w:type="dxa"/>
            <w:tcBorders>
              <w:top w:val="single" w:sz="4" w:space="0" w:color="auto"/>
              <w:left w:val="single" w:sz="4" w:space="0" w:color="auto"/>
              <w:bottom w:val="nil"/>
              <w:right w:val="single" w:sz="4" w:space="0" w:color="auto"/>
            </w:tcBorders>
            <w:shd w:val="clear" w:color="auto" w:fill="auto"/>
            <w:noWrap/>
            <w:vAlign w:val="center"/>
            <w:hideMark/>
          </w:tcPr>
          <w:p w:rsidR="004E7F9B" w:rsidRPr="004E7F9B" w:rsidRDefault="004E7F9B" w:rsidP="004E7F9B">
            <w:pPr>
              <w:spacing w:after="0" w:line="240" w:lineRule="auto"/>
              <w:jc w:val="right"/>
              <w:rPr>
                <w:rFonts w:ascii="Arial" w:eastAsia="Times New Roman" w:hAnsi="Arial" w:cs="Arial"/>
                <w:sz w:val="20"/>
                <w:szCs w:val="20"/>
                <w:lang w:eastAsia="es-MX"/>
              </w:rPr>
            </w:pPr>
            <w:r w:rsidRPr="004E7F9B">
              <w:rPr>
                <w:rFonts w:ascii="Arial" w:eastAsia="Times New Roman" w:hAnsi="Arial" w:cs="Arial"/>
                <w:sz w:val="20"/>
                <w:szCs w:val="20"/>
                <w:lang w:eastAsia="es-MX"/>
              </w:rPr>
              <w:t>2,541,560,344</w:t>
            </w:r>
          </w:p>
        </w:tc>
      </w:tr>
      <w:tr w:rsidR="004E7F9B" w:rsidRPr="004E7F9B" w:rsidTr="0044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255"/>
          <w:jc w:val="center"/>
        </w:trPr>
        <w:tc>
          <w:tcPr>
            <w:tcW w:w="852" w:type="dxa"/>
            <w:tcBorders>
              <w:top w:val="nil"/>
              <w:left w:val="single" w:sz="4" w:space="0" w:color="auto"/>
              <w:bottom w:val="nil"/>
              <w:right w:val="single" w:sz="4" w:space="0" w:color="auto"/>
            </w:tcBorders>
            <w:shd w:val="clear" w:color="auto" w:fill="auto"/>
            <w:noWrap/>
            <w:vAlign w:val="center"/>
            <w:hideMark/>
          </w:tcPr>
          <w:p w:rsidR="004E7F9B" w:rsidRPr="004E7F9B" w:rsidRDefault="004E7F9B" w:rsidP="004E7F9B">
            <w:pPr>
              <w:spacing w:after="0" w:line="240" w:lineRule="auto"/>
              <w:jc w:val="center"/>
              <w:rPr>
                <w:rFonts w:ascii="Arial" w:eastAsia="Times New Roman" w:hAnsi="Arial" w:cs="Arial"/>
                <w:sz w:val="20"/>
                <w:szCs w:val="20"/>
                <w:lang w:eastAsia="es-MX"/>
              </w:rPr>
            </w:pPr>
            <w:r w:rsidRPr="004E7F9B">
              <w:rPr>
                <w:rFonts w:ascii="Arial" w:eastAsia="Times New Roman" w:hAnsi="Arial" w:cs="Arial"/>
                <w:sz w:val="20"/>
                <w:szCs w:val="20"/>
                <w:lang w:eastAsia="es-MX"/>
              </w:rPr>
              <w:t>2</w:t>
            </w:r>
          </w:p>
        </w:tc>
        <w:tc>
          <w:tcPr>
            <w:tcW w:w="4806" w:type="dxa"/>
            <w:tcBorders>
              <w:top w:val="nil"/>
              <w:left w:val="single" w:sz="4" w:space="0" w:color="auto"/>
              <w:bottom w:val="nil"/>
              <w:right w:val="single" w:sz="4" w:space="0" w:color="auto"/>
            </w:tcBorders>
            <w:shd w:val="clear" w:color="auto" w:fill="auto"/>
            <w:noWrap/>
            <w:vAlign w:val="center"/>
            <w:hideMark/>
          </w:tcPr>
          <w:p w:rsidR="004E7F9B" w:rsidRPr="004E7F9B" w:rsidRDefault="004E7F9B" w:rsidP="004E7F9B">
            <w:pPr>
              <w:spacing w:after="0" w:line="240" w:lineRule="auto"/>
              <w:rPr>
                <w:rFonts w:ascii="Arial" w:eastAsia="Times New Roman" w:hAnsi="Arial" w:cs="Arial"/>
                <w:sz w:val="20"/>
                <w:szCs w:val="20"/>
                <w:lang w:eastAsia="es-MX"/>
              </w:rPr>
            </w:pPr>
            <w:r w:rsidRPr="004E7F9B">
              <w:rPr>
                <w:rFonts w:ascii="Arial" w:eastAsia="Times New Roman" w:hAnsi="Arial" w:cs="Arial"/>
                <w:sz w:val="20"/>
                <w:szCs w:val="20"/>
                <w:lang w:eastAsia="es-MX"/>
              </w:rPr>
              <w:t>Desarrollo Social</w:t>
            </w:r>
          </w:p>
        </w:tc>
        <w:tc>
          <w:tcPr>
            <w:tcW w:w="1701" w:type="dxa"/>
            <w:tcBorders>
              <w:top w:val="nil"/>
              <w:left w:val="single" w:sz="4" w:space="0" w:color="auto"/>
              <w:bottom w:val="nil"/>
              <w:right w:val="single" w:sz="4" w:space="0" w:color="auto"/>
            </w:tcBorders>
            <w:shd w:val="clear" w:color="auto" w:fill="auto"/>
            <w:noWrap/>
            <w:vAlign w:val="center"/>
            <w:hideMark/>
          </w:tcPr>
          <w:p w:rsidR="004E7F9B" w:rsidRPr="004E7F9B" w:rsidRDefault="004E7F9B" w:rsidP="004E7F9B">
            <w:pPr>
              <w:spacing w:after="0" w:line="240" w:lineRule="auto"/>
              <w:jc w:val="right"/>
              <w:rPr>
                <w:rFonts w:ascii="Arial" w:eastAsia="Times New Roman" w:hAnsi="Arial" w:cs="Arial"/>
                <w:sz w:val="20"/>
                <w:szCs w:val="20"/>
                <w:lang w:eastAsia="es-MX"/>
              </w:rPr>
            </w:pPr>
            <w:r w:rsidRPr="004E7F9B">
              <w:rPr>
                <w:rFonts w:ascii="Arial" w:eastAsia="Times New Roman" w:hAnsi="Arial" w:cs="Arial"/>
                <w:sz w:val="20"/>
                <w:szCs w:val="20"/>
                <w:lang w:eastAsia="es-MX"/>
              </w:rPr>
              <w:t>10,441,522,954</w:t>
            </w:r>
          </w:p>
        </w:tc>
      </w:tr>
      <w:tr w:rsidR="004E7F9B" w:rsidRPr="004E7F9B" w:rsidTr="0044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255"/>
          <w:jc w:val="center"/>
        </w:trPr>
        <w:tc>
          <w:tcPr>
            <w:tcW w:w="852" w:type="dxa"/>
            <w:tcBorders>
              <w:top w:val="nil"/>
              <w:left w:val="single" w:sz="4" w:space="0" w:color="auto"/>
              <w:bottom w:val="nil"/>
              <w:right w:val="single" w:sz="4" w:space="0" w:color="auto"/>
            </w:tcBorders>
            <w:shd w:val="clear" w:color="auto" w:fill="auto"/>
            <w:noWrap/>
            <w:vAlign w:val="center"/>
            <w:hideMark/>
          </w:tcPr>
          <w:p w:rsidR="004E7F9B" w:rsidRPr="004E7F9B" w:rsidRDefault="004E7F9B" w:rsidP="004E7F9B">
            <w:pPr>
              <w:spacing w:after="0" w:line="240" w:lineRule="auto"/>
              <w:jc w:val="center"/>
              <w:rPr>
                <w:rFonts w:ascii="Arial" w:eastAsia="Times New Roman" w:hAnsi="Arial" w:cs="Arial"/>
                <w:sz w:val="20"/>
                <w:szCs w:val="20"/>
                <w:lang w:eastAsia="es-MX"/>
              </w:rPr>
            </w:pPr>
            <w:r w:rsidRPr="004E7F9B">
              <w:rPr>
                <w:rFonts w:ascii="Arial" w:eastAsia="Times New Roman" w:hAnsi="Arial" w:cs="Arial"/>
                <w:sz w:val="20"/>
                <w:szCs w:val="20"/>
                <w:lang w:eastAsia="es-MX"/>
              </w:rPr>
              <w:t>3</w:t>
            </w:r>
          </w:p>
        </w:tc>
        <w:tc>
          <w:tcPr>
            <w:tcW w:w="4806" w:type="dxa"/>
            <w:tcBorders>
              <w:top w:val="nil"/>
              <w:left w:val="single" w:sz="4" w:space="0" w:color="auto"/>
              <w:bottom w:val="nil"/>
              <w:right w:val="single" w:sz="4" w:space="0" w:color="auto"/>
            </w:tcBorders>
            <w:shd w:val="clear" w:color="auto" w:fill="auto"/>
            <w:noWrap/>
            <w:vAlign w:val="center"/>
            <w:hideMark/>
          </w:tcPr>
          <w:p w:rsidR="004E7F9B" w:rsidRPr="004E7F9B" w:rsidRDefault="004E7F9B" w:rsidP="004E7F9B">
            <w:pPr>
              <w:spacing w:after="0" w:line="240" w:lineRule="auto"/>
              <w:rPr>
                <w:rFonts w:ascii="Arial" w:eastAsia="Times New Roman" w:hAnsi="Arial" w:cs="Arial"/>
                <w:sz w:val="20"/>
                <w:szCs w:val="20"/>
                <w:lang w:eastAsia="es-MX"/>
              </w:rPr>
            </w:pPr>
            <w:r w:rsidRPr="004E7F9B">
              <w:rPr>
                <w:rFonts w:ascii="Arial" w:eastAsia="Times New Roman" w:hAnsi="Arial" w:cs="Arial"/>
                <w:sz w:val="20"/>
                <w:szCs w:val="20"/>
                <w:lang w:eastAsia="es-MX"/>
              </w:rPr>
              <w:t>Desarrollo Económico</w:t>
            </w:r>
          </w:p>
        </w:tc>
        <w:tc>
          <w:tcPr>
            <w:tcW w:w="1701" w:type="dxa"/>
            <w:tcBorders>
              <w:top w:val="nil"/>
              <w:left w:val="single" w:sz="4" w:space="0" w:color="auto"/>
              <w:bottom w:val="nil"/>
              <w:right w:val="single" w:sz="4" w:space="0" w:color="auto"/>
            </w:tcBorders>
            <w:shd w:val="clear" w:color="auto" w:fill="auto"/>
            <w:noWrap/>
            <w:vAlign w:val="center"/>
            <w:hideMark/>
          </w:tcPr>
          <w:p w:rsidR="004E7F9B" w:rsidRPr="004E7F9B" w:rsidRDefault="004E7F9B" w:rsidP="004E7F9B">
            <w:pPr>
              <w:spacing w:after="0" w:line="240" w:lineRule="auto"/>
              <w:jc w:val="right"/>
              <w:rPr>
                <w:rFonts w:ascii="Arial" w:eastAsia="Times New Roman" w:hAnsi="Arial" w:cs="Arial"/>
                <w:sz w:val="20"/>
                <w:szCs w:val="20"/>
                <w:lang w:eastAsia="es-MX"/>
              </w:rPr>
            </w:pPr>
            <w:r w:rsidRPr="004E7F9B">
              <w:rPr>
                <w:rFonts w:ascii="Arial" w:eastAsia="Times New Roman" w:hAnsi="Arial" w:cs="Arial"/>
                <w:sz w:val="20"/>
                <w:szCs w:val="20"/>
                <w:lang w:eastAsia="es-MX"/>
              </w:rPr>
              <w:t>1,225,328,493</w:t>
            </w:r>
          </w:p>
        </w:tc>
      </w:tr>
      <w:tr w:rsidR="004E7F9B" w:rsidRPr="004E7F9B" w:rsidTr="0044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255"/>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4E7F9B" w:rsidRPr="004E7F9B" w:rsidRDefault="004E7F9B" w:rsidP="004E7F9B">
            <w:pPr>
              <w:spacing w:after="0" w:line="240" w:lineRule="auto"/>
              <w:jc w:val="center"/>
              <w:rPr>
                <w:rFonts w:ascii="Arial" w:eastAsia="Times New Roman" w:hAnsi="Arial" w:cs="Arial"/>
                <w:sz w:val="20"/>
                <w:szCs w:val="20"/>
                <w:lang w:eastAsia="es-MX"/>
              </w:rPr>
            </w:pPr>
            <w:r w:rsidRPr="004E7F9B">
              <w:rPr>
                <w:rFonts w:ascii="Arial" w:eastAsia="Times New Roman" w:hAnsi="Arial" w:cs="Arial"/>
                <w:sz w:val="20"/>
                <w:szCs w:val="20"/>
                <w:lang w:eastAsia="es-MX"/>
              </w:rPr>
              <w:t>4</w:t>
            </w:r>
          </w:p>
        </w:tc>
        <w:tc>
          <w:tcPr>
            <w:tcW w:w="4806" w:type="dxa"/>
            <w:tcBorders>
              <w:top w:val="nil"/>
              <w:left w:val="single" w:sz="4" w:space="0" w:color="auto"/>
              <w:bottom w:val="single" w:sz="4" w:space="0" w:color="auto"/>
              <w:right w:val="single" w:sz="4" w:space="0" w:color="auto"/>
            </w:tcBorders>
            <w:shd w:val="clear" w:color="auto" w:fill="auto"/>
            <w:noWrap/>
            <w:vAlign w:val="center"/>
            <w:hideMark/>
          </w:tcPr>
          <w:p w:rsidR="004E7F9B" w:rsidRPr="004E7F9B" w:rsidRDefault="004E7F9B" w:rsidP="004E7F9B">
            <w:pPr>
              <w:spacing w:after="0" w:line="240" w:lineRule="auto"/>
              <w:rPr>
                <w:rFonts w:ascii="Arial" w:eastAsia="Times New Roman" w:hAnsi="Arial" w:cs="Arial"/>
                <w:sz w:val="20"/>
                <w:szCs w:val="20"/>
                <w:lang w:eastAsia="es-MX"/>
              </w:rPr>
            </w:pPr>
            <w:r w:rsidRPr="004E7F9B">
              <w:rPr>
                <w:rFonts w:ascii="Arial" w:eastAsia="Times New Roman" w:hAnsi="Arial" w:cs="Arial"/>
                <w:sz w:val="20"/>
                <w:szCs w:val="20"/>
                <w:lang w:eastAsia="es-MX"/>
              </w:rPr>
              <w:t>Otras No Clasificadas en Funciones Anteriores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E7F9B" w:rsidRPr="004E7F9B" w:rsidRDefault="004E7F9B" w:rsidP="004E7F9B">
            <w:pPr>
              <w:spacing w:after="0" w:line="240" w:lineRule="auto"/>
              <w:jc w:val="right"/>
              <w:rPr>
                <w:rFonts w:ascii="Arial" w:eastAsia="Times New Roman" w:hAnsi="Arial" w:cs="Arial"/>
                <w:sz w:val="20"/>
                <w:szCs w:val="20"/>
                <w:lang w:eastAsia="es-MX"/>
              </w:rPr>
            </w:pPr>
            <w:r w:rsidRPr="004E7F9B">
              <w:rPr>
                <w:rFonts w:ascii="Arial" w:eastAsia="Times New Roman" w:hAnsi="Arial" w:cs="Arial"/>
                <w:sz w:val="20"/>
                <w:szCs w:val="20"/>
                <w:lang w:eastAsia="es-MX"/>
              </w:rPr>
              <w:t>2,521,959,209</w:t>
            </w:r>
          </w:p>
        </w:tc>
      </w:tr>
      <w:tr w:rsidR="004E7F9B" w:rsidRPr="004E7F9B" w:rsidTr="0044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345"/>
          <w:jc w:val="center"/>
        </w:trPr>
        <w:tc>
          <w:tcPr>
            <w:tcW w:w="5658" w:type="dxa"/>
            <w:gridSpan w:val="2"/>
            <w:tcBorders>
              <w:top w:val="single" w:sz="4" w:space="0" w:color="auto"/>
            </w:tcBorders>
            <w:shd w:val="clear" w:color="auto" w:fill="F2F2F2" w:themeFill="background1" w:themeFillShade="F2"/>
            <w:noWrap/>
            <w:vAlign w:val="center"/>
            <w:hideMark/>
          </w:tcPr>
          <w:p w:rsidR="004E7F9B" w:rsidRPr="004E7F9B" w:rsidRDefault="004E7F9B" w:rsidP="004E7F9B">
            <w:pPr>
              <w:spacing w:after="0" w:line="240" w:lineRule="auto"/>
              <w:jc w:val="center"/>
              <w:rPr>
                <w:rFonts w:ascii="Arial" w:eastAsia="Times New Roman" w:hAnsi="Arial" w:cs="Arial"/>
                <w:b/>
                <w:sz w:val="20"/>
                <w:szCs w:val="20"/>
                <w:lang w:eastAsia="es-MX"/>
              </w:rPr>
            </w:pPr>
            <w:r w:rsidRPr="004E7F9B">
              <w:rPr>
                <w:rFonts w:ascii="Arial" w:eastAsia="Times New Roman" w:hAnsi="Arial" w:cs="Arial"/>
                <w:b/>
                <w:sz w:val="20"/>
                <w:szCs w:val="20"/>
                <w:lang w:eastAsia="es-MX"/>
              </w:rPr>
              <w:t>Total:</w:t>
            </w:r>
          </w:p>
        </w:tc>
        <w:tc>
          <w:tcPr>
            <w:tcW w:w="1702" w:type="dxa"/>
            <w:tcBorders>
              <w:top w:val="single" w:sz="4" w:space="0" w:color="auto"/>
            </w:tcBorders>
            <w:shd w:val="clear" w:color="auto" w:fill="F2F2F2" w:themeFill="background1" w:themeFillShade="F2"/>
            <w:noWrap/>
            <w:vAlign w:val="center"/>
            <w:hideMark/>
          </w:tcPr>
          <w:p w:rsidR="004E7F9B" w:rsidRPr="004E7F9B" w:rsidRDefault="004E7F9B" w:rsidP="004E7F9B">
            <w:pPr>
              <w:spacing w:after="0" w:line="240" w:lineRule="auto"/>
              <w:jc w:val="right"/>
              <w:rPr>
                <w:rFonts w:ascii="Arial" w:eastAsia="Times New Roman" w:hAnsi="Arial" w:cs="Arial"/>
                <w:b/>
                <w:bCs/>
                <w:sz w:val="20"/>
                <w:szCs w:val="20"/>
                <w:lang w:eastAsia="es-MX"/>
              </w:rPr>
            </w:pPr>
            <w:r w:rsidRPr="004E7F9B">
              <w:rPr>
                <w:rFonts w:ascii="Arial" w:eastAsia="Times New Roman" w:hAnsi="Arial" w:cs="Arial"/>
                <w:b/>
                <w:bCs/>
                <w:sz w:val="20"/>
                <w:szCs w:val="20"/>
                <w:lang w:eastAsia="es-MX"/>
              </w:rPr>
              <w:t>16,730,371,000</w:t>
            </w:r>
          </w:p>
        </w:tc>
      </w:tr>
    </w:tbl>
    <w:p w:rsidR="00FF6191" w:rsidRDefault="00FF6191">
      <w:pPr>
        <w:rPr>
          <w:sz w:val="24"/>
          <w:szCs w:val="24"/>
        </w:rPr>
      </w:pPr>
    </w:p>
    <w:p w:rsidR="00446C59" w:rsidRDefault="00446C59" w:rsidP="00446C59">
      <w:pPr>
        <w:spacing w:after="0" w:line="240" w:lineRule="auto"/>
        <w:jc w:val="center"/>
        <w:rPr>
          <w:sz w:val="24"/>
          <w:szCs w:val="24"/>
        </w:rPr>
      </w:pPr>
      <w:r w:rsidRPr="00E47899">
        <w:rPr>
          <w:rFonts w:ascii="Arial" w:hAnsi="Arial" w:cs="Arial"/>
          <w:b/>
          <w:bCs/>
          <w:sz w:val="20"/>
          <w:szCs w:val="18"/>
        </w:rPr>
        <w:t>Presupuesto de Egresos para el Ejercicio Fiscal 2018</w:t>
      </w:r>
    </w:p>
    <w:p w:rsidR="00446C59" w:rsidRDefault="00446C59" w:rsidP="00446C59">
      <w:pPr>
        <w:spacing w:after="0" w:line="240" w:lineRule="auto"/>
        <w:jc w:val="center"/>
        <w:rPr>
          <w:rFonts w:ascii="Arial" w:hAnsi="Arial" w:cs="Arial"/>
          <w:b/>
          <w:bCs/>
          <w:sz w:val="20"/>
          <w:szCs w:val="18"/>
        </w:rPr>
      </w:pPr>
      <w:r w:rsidRPr="003143B2">
        <w:rPr>
          <w:rFonts w:ascii="Arial" w:hAnsi="Arial" w:cs="Arial"/>
          <w:b/>
          <w:bCs/>
          <w:sz w:val="20"/>
          <w:szCs w:val="18"/>
        </w:rPr>
        <w:t>Clasificación por Tipo de Gasto</w:t>
      </w:r>
    </w:p>
    <w:p w:rsidR="00446C59" w:rsidRDefault="00446C59" w:rsidP="00446C59">
      <w:pPr>
        <w:spacing w:after="0" w:line="240" w:lineRule="auto"/>
        <w:jc w:val="center"/>
        <w:rPr>
          <w:sz w:val="24"/>
          <w:szCs w:val="24"/>
        </w:rPr>
      </w:pPr>
    </w:p>
    <w:tbl>
      <w:tblPr>
        <w:tblW w:w="7275" w:type="dxa"/>
        <w:jc w:val="center"/>
        <w:tblInd w:w="-144" w:type="dxa"/>
        <w:tblCellMar>
          <w:left w:w="70" w:type="dxa"/>
          <w:right w:w="70" w:type="dxa"/>
        </w:tblCellMar>
        <w:tblLook w:val="04A0" w:firstRow="1" w:lastRow="0" w:firstColumn="1" w:lastColumn="0" w:noHBand="0" w:noVBand="1"/>
      </w:tblPr>
      <w:tblGrid>
        <w:gridCol w:w="779"/>
        <w:gridCol w:w="4819"/>
        <w:gridCol w:w="1677"/>
      </w:tblGrid>
      <w:tr w:rsidR="00446C59" w:rsidRPr="00E47899" w:rsidTr="00446C59">
        <w:trPr>
          <w:trHeight w:val="278"/>
          <w:jc w:val="center"/>
        </w:trPr>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446C59" w:rsidRPr="00446C59" w:rsidRDefault="00446C59" w:rsidP="00E44F22">
            <w:pPr>
              <w:spacing w:after="0" w:line="240" w:lineRule="auto"/>
              <w:jc w:val="center"/>
              <w:rPr>
                <w:rFonts w:ascii="Colaborate-Medium" w:eastAsia="Times New Roman" w:hAnsi="Colaborate-Medium" w:cs="Times New Roman"/>
                <w:b/>
                <w:bCs/>
                <w:color w:val="000000"/>
                <w:sz w:val="18"/>
                <w:lang w:eastAsia="es-MX"/>
              </w:rPr>
            </w:pPr>
            <w:r w:rsidRPr="00446C59">
              <w:rPr>
                <w:rFonts w:ascii="Colaborate-Medium" w:eastAsia="Times New Roman" w:hAnsi="Colaborate-Medium" w:cs="Times New Roman"/>
                <w:b/>
                <w:bCs/>
                <w:color w:val="000000"/>
                <w:sz w:val="18"/>
                <w:lang w:eastAsia="es-MX"/>
              </w:rPr>
              <w:t>No.</w:t>
            </w:r>
          </w:p>
        </w:tc>
        <w:tc>
          <w:tcPr>
            <w:tcW w:w="4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46C59" w:rsidRPr="00446C59" w:rsidRDefault="00446C59" w:rsidP="00E44F22">
            <w:pPr>
              <w:spacing w:after="0" w:line="240" w:lineRule="auto"/>
              <w:jc w:val="center"/>
              <w:rPr>
                <w:rFonts w:ascii="Colaborate-Medium" w:eastAsia="Times New Roman" w:hAnsi="Colaborate-Medium" w:cs="Times New Roman"/>
                <w:b/>
                <w:bCs/>
                <w:color w:val="000000"/>
                <w:sz w:val="18"/>
                <w:lang w:eastAsia="es-MX"/>
              </w:rPr>
            </w:pPr>
            <w:r w:rsidRPr="00446C59">
              <w:rPr>
                <w:rFonts w:ascii="Colaborate-Medium" w:eastAsia="Times New Roman" w:hAnsi="Colaborate-Medium" w:cs="Times New Roman"/>
                <w:b/>
                <w:bCs/>
                <w:color w:val="000000"/>
                <w:sz w:val="18"/>
                <w:lang w:eastAsia="es-MX"/>
              </w:rPr>
              <w:t>Categorías</w:t>
            </w:r>
          </w:p>
        </w:tc>
        <w:tc>
          <w:tcPr>
            <w:tcW w:w="1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46C59" w:rsidRPr="00446C59" w:rsidRDefault="00446C59" w:rsidP="00E44F22">
            <w:pPr>
              <w:spacing w:after="0" w:line="240" w:lineRule="auto"/>
              <w:jc w:val="center"/>
              <w:rPr>
                <w:rFonts w:ascii="Colaborate-Medium" w:eastAsia="Times New Roman" w:hAnsi="Colaborate-Medium" w:cs="Times New Roman"/>
                <w:b/>
                <w:bCs/>
                <w:color w:val="000000"/>
                <w:sz w:val="18"/>
                <w:lang w:eastAsia="es-MX"/>
              </w:rPr>
            </w:pPr>
            <w:r w:rsidRPr="00446C59">
              <w:rPr>
                <w:rFonts w:ascii="Colaborate-Medium" w:eastAsia="Times New Roman" w:hAnsi="Colaborate-Medium" w:cs="Times New Roman"/>
                <w:b/>
                <w:bCs/>
                <w:color w:val="000000"/>
                <w:sz w:val="18"/>
                <w:lang w:eastAsia="es-MX"/>
              </w:rPr>
              <w:t>Asignación Presupuestal</w:t>
            </w:r>
          </w:p>
        </w:tc>
      </w:tr>
      <w:tr w:rsidR="00FF6191" w:rsidRPr="00FF6191" w:rsidTr="0044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779" w:type="dxa"/>
            <w:tcBorders>
              <w:top w:val="single" w:sz="4" w:space="0" w:color="auto"/>
              <w:left w:val="single" w:sz="4" w:space="0" w:color="auto"/>
              <w:bottom w:val="nil"/>
              <w:right w:val="single" w:sz="4" w:space="0" w:color="auto"/>
            </w:tcBorders>
            <w:shd w:val="clear" w:color="auto" w:fill="auto"/>
            <w:noWrap/>
            <w:vAlign w:val="center"/>
            <w:hideMark/>
          </w:tcPr>
          <w:p w:rsidR="00FF6191" w:rsidRPr="00FF6191" w:rsidRDefault="00FF6191" w:rsidP="003143B2">
            <w:pPr>
              <w:spacing w:after="0" w:line="240" w:lineRule="auto"/>
              <w:jc w:val="center"/>
              <w:rPr>
                <w:rFonts w:ascii="Arial" w:eastAsia="Times New Roman" w:hAnsi="Arial" w:cs="Arial"/>
                <w:sz w:val="20"/>
                <w:szCs w:val="20"/>
                <w:lang w:eastAsia="es-MX"/>
              </w:rPr>
            </w:pPr>
            <w:r w:rsidRPr="00FF6191">
              <w:rPr>
                <w:rFonts w:ascii="Arial" w:eastAsia="Times New Roman" w:hAnsi="Arial" w:cs="Arial"/>
                <w:sz w:val="20"/>
                <w:szCs w:val="20"/>
                <w:lang w:eastAsia="es-MX"/>
              </w:rPr>
              <w:t>1</w:t>
            </w:r>
          </w:p>
        </w:tc>
        <w:tc>
          <w:tcPr>
            <w:tcW w:w="4819" w:type="dxa"/>
            <w:tcBorders>
              <w:top w:val="single" w:sz="4" w:space="0" w:color="auto"/>
              <w:left w:val="single" w:sz="4" w:space="0" w:color="auto"/>
              <w:bottom w:val="nil"/>
              <w:right w:val="single" w:sz="4" w:space="0" w:color="auto"/>
            </w:tcBorders>
            <w:shd w:val="clear" w:color="auto" w:fill="auto"/>
            <w:noWrap/>
            <w:vAlign w:val="center"/>
            <w:hideMark/>
          </w:tcPr>
          <w:p w:rsidR="00FF6191" w:rsidRPr="00FF6191" w:rsidRDefault="003143B2" w:rsidP="003143B2">
            <w:pPr>
              <w:spacing w:after="0" w:line="240" w:lineRule="auto"/>
              <w:rPr>
                <w:rFonts w:ascii="Arial" w:eastAsia="Times New Roman" w:hAnsi="Arial" w:cs="Arial"/>
                <w:sz w:val="20"/>
                <w:szCs w:val="20"/>
                <w:lang w:eastAsia="es-MX"/>
              </w:rPr>
            </w:pPr>
            <w:r w:rsidRPr="00FF6191">
              <w:rPr>
                <w:rFonts w:ascii="Arial" w:eastAsia="Times New Roman" w:hAnsi="Arial" w:cs="Arial"/>
                <w:sz w:val="20"/>
                <w:szCs w:val="20"/>
                <w:lang w:eastAsia="es-MX"/>
              </w:rPr>
              <w:t>Gasto Corriente</w:t>
            </w:r>
          </w:p>
        </w:tc>
        <w:tc>
          <w:tcPr>
            <w:tcW w:w="1677" w:type="dxa"/>
            <w:tcBorders>
              <w:top w:val="single" w:sz="4" w:space="0" w:color="auto"/>
              <w:left w:val="single" w:sz="4" w:space="0" w:color="auto"/>
              <w:bottom w:val="nil"/>
              <w:right w:val="single" w:sz="4" w:space="0" w:color="auto"/>
            </w:tcBorders>
            <w:shd w:val="clear" w:color="auto" w:fill="auto"/>
            <w:noWrap/>
            <w:vAlign w:val="center"/>
            <w:hideMark/>
          </w:tcPr>
          <w:p w:rsidR="00FF6191" w:rsidRPr="00FF6191" w:rsidRDefault="00FF6191" w:rsidP="003143B2">
            <w:pPr>
              <w:spacing w:after="0" w:line="240" w:lineRule="auto"/>
              <w:jc w:val="right"/>
              <w:rPr>
                <w:rFonts w:ascii="Arial" w:eastAsia="Times New Roman" w:hAnsi="Arial" w:cs="Arial"/>
                <w:sz w:val="20"/>
                <w:szCs w:val="20"/>
                <w:lang w:eastAsia="es-MX"/>
              </w:rPr>
            </w:pPr>
            <w:r w:rsidRPr="00FF6191">
              <w:rPr>
                <w:rFonts w:ascii="Arial" w:eastAsia="Times New Roman" w:hAnsi="Arial" w:cs="Arial"/>
                <w:sz w:val="20"/>
                <w:szCs w:val="20"/>
                <w:lang w:eastAsia="es-MX"/>
              </w:rPr>
              <w:t xml:space="preserve">13,132,521,234 </w:t>
            </w:r>
          </w:p>
        </w:tc>
      </w:tr>
      <w:tr w:rsidR="00FF6191" w:rsidRPr="00FF6191" w:rsidTr="0044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779" w:type="dxa"/>
            <w:tcBorders>
              <w:top w:val="nil"/>
              <w:left w:val="single" w:sz="4" w:space="0" w:color="auto"/>
              <w:bottom w:val="nil"/>
              <w:right w:val="single" w:sz="4" w:space="0" w:color="auto"/>
            </w:tcBorders>
            <w:shd w:val="clear" w:color="auto" w:fill="auto"/>
            <w:noWrap/>
            <w:vAlign w:val="center"/>
            <w:hideMark/>
          </w:tcPr>
          <w:p w:rsidR="00FF6191" w:rsidRPr="00FF6191" w:rsidRDefault="00FF6191" w:rsidP="003143B2">
            <w:pPr>
              <w:spacing w:after="0" w:line="240" w:lineRule="auto"/>
              <w:jc w:val="center"/>
              <w:rPr>
                <w:rFonts w:ascii="Arial" w:eastAsia="Times New Roman" w:hAnsi="Arial" w:cs="Arial"/>
                <w:sz w:val="20"/>
                <w:szCs w:val="20"/>
                <w:lang w:eastAsia="es-MX"/>
              </w:rPr>
            </w:pPr>
            <w:r w:rsidRPr="00FF6191">
              <w:rPr>
                <w:rFonts w:ascii="Arial" w:eastAsia="Times New Roman" w:hAnsi="Arial" w:cs="Arial"/>
                <w:sz w:val="20"/>
                <w:szCs w:val="20"/>
                <w:lang w:eastAsia="es-MX"/>
              </w:rPr>
              <w:t>2</w:t>
            </w:r>
          </w:p>
        </w:tc>
        <w:tc>
          <w:tcPr>
            <w:tcW w:w="4819" w:type="dxa"/>
            <w:tcBorders>
              <w:top w:val="nil"/>
              <w:left w:val="single" w:sz="4" w:space="0" w:color="auto"/>
              <w:bottom w:val="nil"/>
              <w:right w:val="single" w:sz="4" w:space="0" w:color="auto"/>
            </w:tcBorders>
            <w:shd w:val="clear" w:color="auto" w:fill="auto"/>
            <w:noWrap/>
            <w:vAlign w:val="center"/>
            <w:hideMark/>
          </w:tcPr>
          <w:p w:rsidR="00FF6191" w:rsidRPr="00FF6191" w:rsidRDefault="003143B2" w:rsidP="003143B2">
            <w:pPr>
              <w:spacing w:after="0" w:line="240" w:lineRule="auto"/>
              <w:rPr>
                <w:rFonts w:ascii="Arial" w:eastAsia="Times New Roman" w:hAnsi="Arial" w:cs="Arial"/>
                <w:sz w:val="20"/>
                <w:szCs w:val="20"/>
                <w:lang w:eastAsia="es-MX"/>
              </w:rPr>
            </w:pPr>
            <w:r w:rsidRPr="00FF6191">
              <w:rPr>
                <w:rFonts w:ascii="Arial" w:eastAsia="Times New Roman" w:hAnsi="Arial" w:cs="Arial"/>
                <w:sz w:val="20"/>
                <w:szCs w:val="20"/>
                <w:lang w:eastAsia="es-MX"/>
              </w:rPr>
              <w:t>Gasto de Capital</w:t>
            </w:r>
          </w:p>
        </w:tc>
        <w:tc>
          <w:tcPr>
            <w:tcW w:w="1677" w:type="dxa"/>
            <w:tcBorders>
              <w:top w:val="nil"/>
              <w:left w:val="single" w:sz="4" w:space="0" w:color="auto"/>
              <w:bottom w:val="nil"/>
              <w:right w:val="single" w:sz="4" w:space="0" w:color="auto"/>
            </w:tcBorders>
            <w:shd w:val="clear" w:color="auto" w:fill="auto"/>
            <w:noWrap/>
            <w:vAlign w:val="center"/>
            <w:hideMark/>
          </w:tcPr>
          <w:p w:rsidR="00FF6191" w:rsidRPr="00FF6191" w:rsidRDefault="00FF6191" w:rsidP="003143B2">
            <w:pPr>
              <w:spacing w:after="0" w:line="240" w:lineRule="auto"/>
              <w:jc w:val="right"/>
              <w:rPr>
                <w:rFonts w:ascii="Arial" w:eastAsia="Times New Roman" w:hAnsi="Arial" w:cs="Arial"/>
                <w:sz w:val="20"/>
                <w:szCs w:val="20"/>
                <w:lang w:eastAsia="es-MX"/>
              </w:rPr>
            </w:pPr>
            <w:r w:rsidRPr="00FF6191">
              <w:rPr>
                <w:rFonts w:ascii="Arial" w:eastAsia="Times New Roman" w:hAnsi="Arial" w:cs="Arial"/>
                <w:sz w:val="20"/>
                <w:szCs w:val="20"/>
                <w:lang w:eastAsia="es-MX"/>
              </w:rPr>
              <w:t xml:space="preserve">382,495,383 </w:t>
            </w:r>
          </w:p>
        </w:tc>
      </w:tr>
      <w:tr w:rsidR="00FF6191" w:rsidRPr="00FF6191" w:rsidTr="0044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779" w:type="dxa"/>
            <w:tcBorders>
              <w:top w:val="nil"/>
              <w:left w:val="single" w:sz="4" w:space="0" w:color="auto"/>
              <w:bottom w:val="nil"/>
              <w:right w:val="single" w:sz="4" w:space="0" w:color="auto"/>
            </w:tcBorders>
            <w:shd w:val="clear" w:color="auto" w:fill="auto"/>
            <w:noWrap/>
            <w:vAlign w:val="center"/>
            <w:hideMark/>
          </w:tcPr>
          <w:p w:rsidR="00FF6191" w:rsidRPr="00FF6191" w:rsidRDefault="00FF6191" w:rsidP="003143B2">
            <w:pPr>
              <w:spacing w:after="0" w:line="240" w:lineRule="auto"/>
              <w:jc w:val="center"/>
              <w:rPr>
                <w:rFonts w:ascii="Arial" w:eastAsia="Times New Roman" w:hAnsi="Arial" w:cs="Arial"/>
                <w:sz w:val="20"/>
                <w:szCs w:val="20"/>
                <w:lang w:eastAsia="es-MX"/>
              </w:rPr>
            </w:pPr>
            <w:r w:rsidRPr="00FF6191">
              <w:rPr>
                <w:rFonts w:ascii="Arial" w:eastAsia="Times New Roman" w:hAnsi="Arial" w:cs="Arial"/>
                <w:sz w:val="20"/>
                <w:szCs w:val="20"/>
                <w:lang w:eastAsia="es-MX"/>
              </w:rPr>
              <w:t>3</w:t>
            </w:r>
          </w:p>
        </w:tc>
        <w:tc>
          <w:tcPr>
            <w:tcW w:w="4819" w:type="dxa"/>
            <w:tcBorders>
              <w:top w:val="nil"/>
              <w:left w:val="single" w:sz="4" w:space="0" w:color="auto"/>
              <w:bottom w:val="nil"/>
              <w:right w:val="single" w:sz="4" w:space="0" w:color="auto"/>
            </w:tcBorders>
            <w:shd w:val="clear" w:color="auto" w:fill="auto"/>
            <w:noWrap/>
            <w:vAlign w:val="center"/>
            <w:hideMark/>
          </w:tcPr>
          <w:p w:rsidR="00FF6191" w:rsidRPr="00FF6191" w:rsidRDefault="003143B2" w:rsidP="003143B2">
            <w:pPr>
              <w:spacing w:after="0" w:line="240" w:lineRule="auto"/>
              <w:rPr>
                <w:rFonts w:ascii="Arial" w:eastAsia="Times New Roman" w:hAnsi="Arial" w:cs="Arial"/>
                <w:sz w:val="20"/>
                <w:szCs w:val="20"/>
                <w:lang w:eastAsia="es-MX"/>
              </w:rPr>
            </w:pPr>
            <w:r w:rsidRPr="00FF6191">
              <w:rPr>
                <w:rFonts w:ascii="Arial" w:eastAsia="Times New Roman" w:hAnsi="Arial" w:cs="Arial"/>
                <w:sz w:val="20"/>
                <w:szCs w:val="20"/>
                <w:lang w:eastAsia="es-MX"/>
              </w:rPr>
              <w:t>Amortización de la Deuda y Disminución de Pasivos</w:t>
            </w:r>
          </w:p>
        </w:tc>
        <w:tc>
          <w:tcPr>
            <w:tcW w:w="1677" w:type="dxa"/>
            <w:tcBorders>
              <w:top w:val="nil"/>
              <w:left w:val="single" w:sz="4" w:space="0" w:color="auto"/>
              <w:bottom w:val="nil"/>
              <w:right w:val="single" w:sz="4" w:space="0" w:color="auto"/>
            </w:tcBorders>
            <w:shd w:val="clear" w:color="auto" w:fill="auto"/>
            <w:noWrap/>
            <w:vAlign w:val="center"/>
            <w:hideMark/>
          </w:tcPr>
          <w:p w:rsidR="00FF6191" w:rsidRPr="00FF6191" w:rsidRDefault="00FF6191" w:rsidP="003143B2">
            <w:pPr>
              <w:spacing w:after="0" w:line="240" w:lineRule="auto"/>
              <w:jc w:val="right"/>
              <w:rPr>
                <w:rFonts w:ascii="Arial" w:eastAsia="Times New Roman" w:hAnsi="Arial" w:cs="Arial"/>
                <w:sz w:val="20"/>
                <w:szCs w:val="20"/>
                <w:lang w:eastAsia="es-MX"/>
              </w:rPr>
            </w:pPr>
            <w:r w:rsidRPr="00FF6191">
              <w:rPr>
                <w:rFonts w:ascii="Arial" w:eastAsia="Times New Roman" w:hAnsi="Arial" w:cs="Arial"/>
                <w:sz w:val="20"/>
                <w:szCs w:val="20"/>
                <w:lang w:eastAsia="es-MX"/>
              </w:rPr>
              <w:t xml:space="preserve">439,945,970 </w:t>
            </w:r>
          </w:p>
        </w:tc>
      </w:tr>
      <w:tr w:rsidR="00FF6191" w:rsidRPr="00FF6191" w:rsidTr="0044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779" w:type="dxa"/>
            <w:tcBorders>
              <w:top w:val="nil"/>
              <w:left w:val="single" w:sz="4" w:space="0" w:color="auto"/>
              <w:bottom w:val="nil"/>
              <w:right w:val="single" w:sz="4" w:space="0" w:color="auto"/>
            </w:tcBorders>
            <w:shd w:val="clear" w:color="auto" w:fill="auto"/>
            <w:noWrap/>
            <w:vAlign w:val="center"/>
            <w:hideMark/>
          </w:tcPr>
          <w:p w:rsidR="00FF6191" w:rsidRPr="00FF6191" w:rsidRDefault="00FF6191" w:rsidP="003143B2">
            <w:pPr>
              <w:spacing w:after="0" w:line="240" w:lineRule="auto"/>
              <w:jc w:val="center"/>
              <w:rPr>
                <w:rFonts w:ascii="Arial" w:eastAsia="Times New Roman" w:hAnsi="Arial" w:cs="Arial"/>
                <w:sz w:val="20"/>
                <w:szCs w:val="20"/>
                <w:lang w:eastAsia="es-MX"/>
              </w:rPr>
            </w:pPr>
            <w:r w:rsidRPr="00FF6191">
              <w:rPr>
                <w:rFonts w:ascii="Arial" w:eastAsia="Times New Roman" w:hAnsi="Arial" w:cs="Arial"/>
                <w:sz w:val="20"/>
                <w:szCs w:val="20"/>
                <w:lang w:eastAsia="es-MX"/>
              </w:rPr>
              <w:t>4</w:t>
            </w:r>
          </w:p>
        </w:tc>
        <w:tc>
          <w:tcPr>
            <w:tcW w:w="4819" w:type="dxa"/>
            <w:tcBorders>
              <w:top w:val="nil"/>
              <w:left w:val="single" w:sz="4" w:space="0" w:color="auto"/>
              <w:bottom w:val="nil"/>
              <w:right w:val="single" w:sz="4" w:space="0" w:color="auto"/>
            </w:tcBorders>
            <w:shd w:val="clear" w:color="auto" w:fill="auto"/>
            <w:noWrap/>
            <w:vAlign w:val="center"/>
            <w:hideMark/>
          </w:tcPr>
          <w:p w:rsidR="00FF6191" w:rsidRPr="00FF6191" w:rsidRDefault="003143B2" w:rsidP="003143B2">
            <w:pPr>
              <w:spacing w:after="0" w:line="240" w:lineRule="auto"/>
              <w:rPr>
                <w:rFonts w:ascii="Arial" w:eastAsia="Times New Roman" w:hAnsi="Arial" w:cs="Arial"/>
                <w:sz w:val="20"/>
                <w:szCs w:val="20"/>
                <w:lang w:eastAsia="es-MX"/>
              </w:rPr>
            </w:pPr>
            <w:r w:rsidRPr="00FF6191">
              <w:rPr>
                <w:rFonts w:ascii="Arial" w:eastAsia="Times New Roman" w:hAnsi="Arial" w:cs="Arial"/>
                <w:sz w:val="20"/>
                <w:szCs w:val="20"/>
                <w:lang w:eastAsia="es-MX"/>
              </w:rPr>
              <w:t>Pensiones y Jubilaciones</w:t>
            </w:r>
          </w:p>
        </w:tc>
        <w:tc>
          <w:tcPr>
            <w:tcW w:w="1677" w:type="dxa"/>
            <w:tcBorders>
              <w:top w:val="nil"/>
              <w:left w:val="single" w:sz="4" w:space="0" w:color="auto"/>
              <w:bottom w:val="nil"/>
              <w:right w:val="single" w:sz="4" w:space="0" w:color="auto"/>
            </w:tcBorders>
            <w:shd w:val="clear" w:color="auto" w:fill="auto"/>
            <w:noWrap/>
            <w:vAlign w:val="center"/>
            <w:hideMark/>
          </w:tcPr>
          <w:p w:rsidR="00FF6191" w:rsidRPr="00FF6191" w:rsidRDefault="00FF6191" w:rsidP="003143B2">
            <w:pPr>
              <w:spacing w:after="0" w:line="240" w:lineRule="auto"/>
              <w:jc w:val="right"/>
              <w:rPr>
                <w:rFonts w:ascii="Arial" w:eastAsia="Times New Roman" w:hAnsi="Arial" w:cs="Arial"/>
                <w:sz w:val="20"/>
                <w:szCs w:val="20"/>
                <w:lang w:eastAsia="es-MX"/>
              </w:rPr>
            </w:pPr>
            <w:r w:rsidRPr="00FF6191">
              <w:rPr>
                <w:rFonts w:ascii="Arial" w:eastAsia="Times New Roman" w:hAnsi="Arial" w:cs="Arial"/>
                <w:sz w:val="20"/>
                <w:szCs w:val="20"/>
                <w:lang w:eastAsia="es-MX"/>
              </w:rPr>
              <w:t xml:space="preserve">755,335,364 </w:t>
            </w:r>
          </w:p>
        </w:tc>
      </w:tr>
      <w:tr w:rsidR="00FF6191" w:rsidRPr="00FF6191" w:rsidTr="0044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FF6191" w:rsidRPr="00FF6191" w:rsidRDefault="00FF6191" w:rsidP="003143B2">
            <w:pPr>
              <w:spacing w:after="0" w:line="240" w:lineRule="auto"/>
              <w:jc w:val="center"/>
              <w:rPr>
                <w:rFonts w:ascii="Arial" w:eastAsia="Times New Roman" w:hAnsi="Arial" w:cs="Arial"/>
                <w:sz w:val="20"/>
                <w:szCs w:val="20"/>
                <w:lang w:eastAsia="es-MX"/>
              </w:rPr>
            </w:pPr>
            <w:r w:rsidRPr="00FF6191">
              <w:rPr>
                <w:rFonts w:ascii="Arial" w:eastAsia="Times New Roman" w:hAnsi="Arial" w:cs="Arial"/>
                <w:sz w:val="20"/>
                <w:szCs w:val="20"/>
                <w:lang w:eastAsia="es-MX"/>
              </w:rPr>
              <w:t>5</w:t>
            </w:r>
          </w:p>
        </w:tc>
        <w:tc>
          <w:tcPr>
            <w:tcW w:w="4819" w:type="dxa"/>
            <w:tcBorders>
              <w:top w:val="nil"/>
              <w:left w:val="single" w:sz="4" w:space="0" w:color="auto"/>
              <w:bottom w:val="single" w:sz="4" w:space="0" w:color="auto"/>
              <w:right w:val="single" w:sz="4" w:space="0" w:color="auto"/>
            </w:tcBorders>
            <w:shd w:val="clear" w:color="auto" w:fill="auto"/>
            <w:noWrap/>
            <w:vAlign w:val="center"/>
            <w:hideMark/>
          </w:tcPr>
          <w:p w:rsidR="00FF6191" w:rsidRPr="00FF6191" w:rsidRDefault="003143B2" w:rsidP="003143B2">
            <w:pPr>
              <w:spacing w:after="0" w:line="240" w:lineRule="auto"/>
              <w:rPr>
                <w:rFonts w:ascii="Arial" w:eastAsia="Times New Roman" w:hAnsi="Arial" w:cs="Arial"/>
                <w:sz w:val="20"/>
                <w:szCs w:val="20"/>
                <w:lang w:eastAsia="es-MX"/>
              </w:rPr>
            </w:pPr>
            <w:r w:rsidRPr="00FF6191">
              <w:rPr>
                <w:rFonts w:ascii="Arial" w:eastAsia="Times New Roman" w:hAnsi="Arial" w:cs="Arial"/>
                <w:sz w:val="20"/>
                <w:szCs w:val="20"/>
                <w:lang w:eastAsia="es-MX"/>
              </w:rPr>
              <w:t>Participaciones</w:t>
            </w:r>
          </w:p>
        </w:tc>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FF6191" w:rsidRPr="00FF6191" w:rsidRDefault="00FF6191" w:rsidP="003143B2">
            <w:pPr>
              <w:spacing w:after="0" w:line="240" w:lineRule="auto"/>
              <w:jc w:val="right"/>
              <w:rPr>
                <w:rFonts w:ascii="Arial" w:eastAsia="Times New Roman" w:hAnsi="Arial" w:cs="Arial"/>
                <w:sz w:val="20"/>
                <w:szCs w:val="20"/>
                <w:lang w:eastAsia="es-MX"/>
              </w:rPr>
            </w:pPr>
            <w:r w:rsidRPr="00FF6191">
              <w:rPr>
                <w:rFonts w:ascii="Arial" w:eastAsia="Times New Roman" w:hAnsi="Arial" w:cs="Arial"/>
                <w:sz w:val="20"/>
                <w:szCs w:val="20"/>
                <w:lang w:eastAsia="es-MX"/>
              </w:rPr>
              <w:t xml:space="preserve">2,020,073,050 </w:t>
            </w:r>
          </w:p>
        </w:tc>
      </w:tr>
      <w:tr w:rsidR="00FF6191" w:rsidRPr="00FF6191" w:rsidTr="0044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jc w:val="center"/>
        </w:trPr>
        <w:tc>
          <w:tcPr>
            <w:tcW w:w="779" w:type="dxa"/>
            <w:tcBorders>
              <w:top w:val="single" w:sz="4" w:space="0" w:color="auto"/>
            </w:tcBorders>
            <w:shd w:val="clear" w:color="auto" w:fill="F2F2F2" w:themeFill="background1" w:themeFillShade="F2"/>
            <w:noWrap/>
            <w:vAlign w:val="center"/>
            <w:hideMark/>
          </w:tcPr>
          <w:p w:rsidR="00FF6191" w:rsidRPr="00FF6191" w:rsidRDefault="00FF6191" w:rsidP="003143B2">
            <w:pPr>
              <w:spacing w:after="0" w:line="240" w:lineRule="auto"/>
              <w:jc w:val="center"/>
              <w:rPr>
                <w:rFonts w:ascii="Arial" w:eastAsia="Times New Roman" w:hAnsi="Arial" w:cs="Arial"/>
                <w:sz w:val="20"/>
                <w:szCs w:val="20"/>
                <w:lang w:eastAsia="es-MX"/>
              </w:rPr>
            </w:pPr>
          </w:p>
        </w:tc>
        <w:tc>
          <w:tcPr>
            <w:tcW w:w="4819" w:type="dxa"/>
            <w:tcBorders>
              <w:top w:val="single" w:sz="4" w:space="0" w:color="auto"/>
            </w:tcBorders>
            <w:shd w:val="clear" w:color="auto" w:fill="F2F2F2" w:themeFill="background1" w:themeFillShade="F2"/>
            <w:noWrap/>
            <w:vAlign w:val="center"/>
            <w:hideMark/>
          </w:tcPr>
          <w:p w:rsidR="00FF6191" w:rsidRPr="00FF6191" w:rsidRDefault="003143B2" w:rsidP="003143B2">
            <w:pPr>
              <w:spacing w:after="0" w:line="240" w:lineRule="auto"/>
              <w:jc w:val="center"/>
              <w:rPr>
                <w:rFonts w:ascii="Times New Roman" w:eastAsia="Times New Roman" w:hAnsi="Times New Roman" w:cs="Times New Roman"/>
                <w:sz w:val="20"/>
                <w:szCs w:val="20"/>
                <w:lang w:eastAsia="es-MX"/>
              </w:rPr>
            </w:pPr>
            <w:r w:rsidRPr="003143B2">
              <w:rPr>
                <w:rFonts w:ascii="Arial" w:eastAsia="Times New Roman" w:hAnsi="Arial" w:cs="Arial"/>
                <w:b/>
                <w:sz w:val="20"/>
                <w:szCs w:val="20"/>
                <w:lang w:eastAsia="es-MX"/>
              </w:rPr>
              <w:t>Total</w:t>
            </w:r>
            <w:r>
              <w:rPr>
                <w:rFonts w:ascii="Arial" w:eastAsia="Times New Roman" w:hAnsi="Arial" w:cs="Arial"/>
                <w:b/>
                <w:sz w:val="20"/>
                <w:szCs w:val="20"/>
                <w:lang w:eastAsia="es-MX"/>
              </w:rPr>
              <w:t>:</w:t>
            </w:r>
          </w:p>
        </w:tc>
        <w:tc>
          <w:tcPr>
            <w:tcW w:w="1677" w:type="dxa"/>
            <w:tcBorders>
              <w:top w:val="single" w:sz="4" w:space="0" w:color="auto"/>
            </w:tcBorders>
            <w:shd w:val="clear" w:color="auto" w:fill="F2F2F2" w:themeFill="background1" w:themeFillShade="F2"/>
            <w:noWrap/>
            <w:vAlign w:val="center"/>
            <w:hideMark/>
          </w:tcPr>
          <w:p w:rsidR="00FF6191" w:rsidRPr="00FF6191" w:rsidRDefault="00FF6191" w:rsidP="003143B2">
            <w:pPr>
              <w:spacing w:after="0" w:line="240" w:lineRule="auto"/>
              <w:jc w:val="right"/>
              <w:rPr>
                <w:rFonts w:ascii="Arial" w:eastAsia="Times New Roman" w:hAnsi="Arial" w:cs="Arial"/>
                <w:b/>
                <w:bCs/>
                <w:sz w:val="20"/>
                <w:szCs w:val="20"/>
                <w:lang w:eastAsia="es-MX"/>
              </w:rPr>
            </w:pPr>
            <w:r w:rsidRPr="00FF6191">
              <w:rPr>
                <w:rFonts w:ascii="Arial" w:eastAsia="Times New Roman" w:hAnsi="Arial" w:cs="Arial"/>
                <w:b/>
                <w:bCs/>
                <w:sz w:val="20"/>
                <w:szCs w:val="20"/>
                <w:lang w:eastAsia="es-MX"/>
              </w:rPr>
              <w:t xml:space="preserve">16,730,371,000 </w:t>
            </w:r>
          </w:p>
        </w:tc>
      </w:tr>
    </w:tbl>
    <w:p w:rsidR="003143B2" w:rsidRDefault="003143B2">
      <w:pPr>
        <w:rPr>
          <w:sz w:val="24"/>
          <w:szCs w:val="24"/>
        </w:rPr>
      </w:pPr>
    </w:p>
    <w:p w:rsidR="00446C59" w:rsidRDefault="00446C59" w:rsidP="00446C59">
      <w:pPr>
        <w:spacing w:after="0"/>
        <w:jc w:val="center"/>
        <w:rPr>
          <w:rFonts w:ascii="Arial" w:hAnsi="Arial" w:cs="Arial"/>
          <w:b/>
          <w:bCs/>
          <w:sz w:val="20"/>
          <w:szCs w:val="18"/>
        </w:rPr>
      </w:pPr>
      <w:r w:rsidRPr="00E47899">
        <w:rPr>
          <w:rFonts w:ascii="Arial" w:hAnsi="Arial" w:cs="Arial"/>
          <w:b/>
          <w:bCs/>
          <w:sz w:val="20"/>
          <w:szCs w:val="18"/>
        </w:rPr>
        <w:t>Presupuesto de Egresos para el Ejercicio Fiscal 2018</w:t>
      </w:r>
    </w:p>
    <w:p w:rsidR="00446C59" w:rsidRDefault="00446C59" w:rsidP="00446C59">
      <w:pPr>
        <w:spacing w:after="0"/>
        <w:jc w:val="center"/>
        <w:rPr>
          <w:rFonts w:ascii="Arial" w:hAnsi="Arial" w:cs="Arial"/>
          <w:b/>
          <w:bCs/>
          <w:sz w:val="20"/>
          <w:szCs w:val="18"/>
        </w:rPr>
      </w:pPr>
      <w:r w:rsidRPr="003143B2">
        <w:rPr>
          <w:rFonts w:ascii="Arial" w:hAnsi="Arial" w:cs="Arial"/>
          <w:b/>
          <w:bCs/>
          <w:sz w:val="20"/>
          <w:szCs w:val="18"/>
        </w:rPr>
        <w:t>Prioridades de Gasto</w:t>
      </w:r>
    </w:p>
    <w:p w:rsidR="00E44F22" w:rsidRDefault="00E44F22" w:rsidP="00446C59">
      <w:pPr>
        <w:spacing w:after="0"/>
        <w:jc w:val="center"/>
        <w:rPr>
          <w:sz w:val="24"/>
          <w:szCs w:val="24"/>
        </w:rPr>
      </w:pPr>
    </w:p>
    <w:tbl>
      <w:tblPr>
        <w:tblW w:w="7251" w:type="dxa"/>
        <w:jc w:val="center"/>
        <w:tblInd w:w="-168" w:type="dxa"/>
        <w:tblCellMar>
          <w:left w:w="70" w:type="dxa"/>
          <w:right w:w="70" w:type="dxa"/>
        </w:tblCellMar>
        <w:tblLook w:val="04A0" w:firstRow="1" w:lastRow="0" w:firstColumn="1" w:lastColumn="0" w:noHBand="0" w:noVBand="1"/>
      </w:tblPr>
      <w:tblGrid>
        <w:gridCol w:w="767"/>
        <w:gridCol w:w="4819"/>
        <w:gridCol w:w="1665"/>
      </w:tblGrid>
      <w:tr w:rsidR="00E44F22" w:rsidRPr="00E47899" w:rsidTr="00E44F22">
        <w:trPr>
          <w:trHeight w:val="278"/>
          <w:jc w:val="center"/>
        </w:trPr>
        <w:tc>
          <w:tcPr>
            <w:tcW w:w="7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44F22" w:rsidRPr="00E44F22" w:rsidRDefault="00E44F22" w:rsidP="003143B2">
            <w:pPr>
              <w:spacing w:after="0" w:line="240" w:lineRule="auto"/>
              <w:jc w:val="center"/>
              <w:rPr>
                <w:rFonts w:ascii="Arial" w:eastAsia="Times New Roman" w:hAnsi="Arial" w:cs="Arial"/>
                <w:sz w:val="18"/>
                <w:szCs w:val="18"/>
                <w:lang w:eastAsia="es-MX"/>
              </w:rPr>
            </w:pPr>
            <w:r w:rsidRPr="00E44F22">
              <w:rPr>
                <w:rFonts w:ascii="Colaborate-Medium" w:eastAsia="Times New Roman" w:hAnsi="Colaborate-Medium" w:cs="Times New Roman"/>
                <w:b/>
                <w:bCs/>
                <w:color w:val="000000"/>
                <w:sz w:val="18"/>
                <w:lang w:eastAsia="es-MX"/>
              </w:rPr>
              <w:t>No.</w:t>
            </w:r>
          </w:p>
        </w:tc>
        <w:tc>
          <w:tcPr>
            <w:tcW w:w="4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4F22" w:rsidRPr="00E44F22" w:rsidRDefault="00E44F22" w:rsidP="00E44F22">
            <w:pPr>
              <w:spacing w:after="0" w:line="240" w:lineRule="auto"/>
              <w:jc w:val="center"/>
              <w:rPr>
                <w:rFonts w:ascii="Colaborate-Medium" w:eastAsia="Times New Roman" w:hAnsi="Colaborate-Medium" w:cs="Times New Roman"/>
                <w:b/>
                <w:bCs/>
                <w:color w:val="000000"/>
                <w:sz w:val="18"/>
                <w:szCs w:val="24"/>
                <w:lang w:eastAsia="es-MX"/>
              </w:rPr>
            </w:pPr>
            <w:r w:rsidRPr="00E44F22">
              <w:rPr>
                <w:rFonts w:ascii="Colaborate-Medium" w:eastAsia="Times New Roman" w:hAnsi="Colaborate-Medium" w:cs="Times New Roman"/>
                <w:b/>
                <w:bCs/>
                <w:color w:val="000000"/>
                <w:sz w:val="18"/>
                <w:szCs w:val="24"/>
                <w:lang w:eastAsia="es-MX"/>
              </w:rPr>
              <w:t>Eje de Política del Plan Estatal</w:t>
            </w:r>
          </w:p>
        </w:tc>
        <w:tc>
          <w:tcPr>
            <w:tcW w:w="16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4F22" w:rsidRPr="00E44F22" w:rsidRDefault="00E44F22" w:rsidP="00E44F22">
            <w:pPr>
              <w:spacing w:after="0" w:line="240" w:lineRule="auto"/>
              <w:jc w:val="center"/>
              <w:rPr>
                <w:rFonts w:ascii="Colaborate-Medium" w:eastAsia="Times New Roman" w:hAnsi="Colaborate-Medium" w:cs="Times New Roman"/>
                <w:b/>
                <w:bCs/>
                <w:color w:val="000000"/>
                <w:sz w:val="18"/>
                <w:szCs w:val="24"/>
                <w:lang w:eastAsia="es-MX"/>
              </w:rPr>
            </w:pPr>
            <w:r w:rsidRPr="00E44F22">
              <w:rPr>
                <w:rFonts w:ascii="Colaborate-Medium" w:eastAsia="Times New Roman" w:hAnsi="Colaborate-Medium" w:cs="Times New Roman"/>
                <w:b/>
                <w:bCs/>
                <w:color w:val="000000"/>
                <w:sz w:val="18"/>
                <w:szCs w:val="24"/>
                <w:lang w:eastAsia="es-MX"/>
              </w:rPr>
              <w:t>Asignación Presupuestal</w:t>
            </w:r>
          </w:p>
        </w:tc>
      </w:tr>
      <w:tr w:rsidR="003143B2" w:rsidRPr="003143B2"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767" w:type="dxa"/>
            <w:tcBorders>
              <w:top w:val="single" w:sz="4" w:space="0" w:color="auto"/>
              <w:left w:val="single" w:sz="4" w:space="0" w:color="auto"/>
              <w:bottom w:val="nil"/>
              <w:right w:val="single" w:sz="4" w:space="0" w:color="auto"/>
            </w:tcBorders>
            <w:shd w:val="clear" w:color="auto" w:fill="auto"/>
            <w:noWrap/>
            <w:vAlign w:val="center"/>
            <w:hideMark/>
          </w:tcPr>
          <w:p w:rsidR="003143B2" w:rsidRPr="003143B2" w:rsidRDefault="003143B2" w:rsidP="003143B2">
            <w:pPr>
              <w:spacing w:after="0" w:line="240" w:lineRule="auto"/>
              <w:jc w:val="center"/>
              <w:rPr>
                <w:rFonts w:ascii="Arial" w:eastAsia="Times New Roman" w:hAnsi="Arial" w:cs="Arial"/>
                <w:sz w:val="20"/>
                <w:szCs w:val="20"/>
                <w:lang w:eastAsia="es-MX"/>
              </w:rPr>
            </w:pPr>
            <w:r w:rsidRPr="003143B2">
              <w:rPr>
                <w:rFonts w:ascii="Arial" w:eastAsia="Times New Roman" w:hAnsi="Arial" w:cs="Arial"/>
                <w:sz w:val="20"/>
                <w:szCs w:val="20"/>
                <w:lang w:eastAsia="es-MX"/>
              </w:rPr>
              <w:t>I</w:t>
            </w:r>
          </w:p>
        </w:tc>
        <w:tc>
          <w:tcPr>
            <w:tcW w:w="4819" w:type="dxa"/>
            <w:tcBorders>
              <w:top w:val="single" w:sz="4" w:space="0" w:color="auto"/>
              <w:left w:val="single" w:sz="4" w:space="0" w:color="auto"/>
              <w:bottom w:val="nil"/>
              <w:right w:val="single" w:sz="4" w:space="0" w:color="auto"/>
            </w:tcBorders>
            <w:shd w:val="clear" w:color="auto" w:fill="auto"/>
            <w:noWrap/>
            <w:vAlign w:val="center"/>
            <w:hideMark/>
          </w:tcPr>
          <w:p w:rsidR="003143B2" w:rsidRPr="003143B2" w:rsidRDefault="003143B2" w:rsidP="003143B2">
            <w:pPr>
              <w:spacing w:after="0" w:line="240" w:lineRule="auto"/>
              <w:rPr>
                <w:rFonts w:ascii="Arial" w:eastAsia="Times New Roman" w:hAnsi="Arial" w:cs="Arial"/>
                <w:sz w:val="20"/>
                <w:szCs w:val="20"/>
                <w:lang w:eastAsia="es-MX"/>
              </w:rPr>
            </w:pPr>
            <w:r w:rsidRPr="003143B2">
              <w:rPr>
                <w:rFonts w:ascii="Arial" w:eastAsia="Times New Roman" w:hAnsi="Arial" w:cs="Arial"/>
                <w:sz w:val="20"/>
                <w:szCs w:val="20"/>
                <w:lang w:eastAsia="es-MX"/>
              </w:rPr>
              <w:t>Colima Competitivo</w:t>
            </w:r>
          </w:p>
        </w:tc>
        <w:tc>
          <w:tcPr>
            <w:tcW w:w="1665" w:type="dxa"/>
            <w:tcBorders>
              <w:top w:val="single" w:sz="4" w:space="0" w:color="auto"/>
              <w:left w:val="single" w:sz="4" w:space="0" w:color="auto"/>
              <w:bottom w:val="nil"/>
              <w:right w:val="single" w:sz="4" w:space="0" w:color="auto"/>
            </w:tcBorders>
            <w:shd w:val="clear" w:color="auto" w:fill="auto"/>
            <w:noWrap/>
            <w:vAlign w:val="center"/>
            <w:hideMark/>
          </w:tcPr>
          <w:p w:rsidR="003143B2" w:rsidRPr="003143B2" w:rsidRDefault="003143B2" w:rsidP="003143B2">
            <w:pPr>
              <w:spacing w:after="0" w:line="240" w:lineRule="auto"/>
              <w:jc w:val="right"/>
              <w:rPr>
                <w:rFonts w:ascii="Arial" w:eastAsia="Times New Roman" w:hAnsi="Arial" w:cs="Arial"/>
                <w:sz w:val="20"/>
                <w:szCs w:val="20"/>
                <w:lang w:eastAsia="es-MX"/>
              </w:rPr>
            </w:pPr>
            <w:r w:rsidRPr="003143B2">
              <w:rPr>
                <w:rFonts w:ascii="Arial" w:eastAsia="Times New Roman" w:hAnsi="Arial" w:cs="Arial"/>
                <w:sz w:val="20"/>
                <w:szCs w:val="20"/>
                <w:lang w:eastAsia="es-MX"/>
              </w:rPr>
              <w:t>1,414,758,695</w:t>
            </w:r>
          </w:p>
        </w:tc>
      </w:tr>
      <w:tr w:rsidR="003143B2" w:rsidRPr="003143B2"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767" w:type="dxa"/>
            <w:tcBorders>
              <w:top w:val="nil"/>
              <w:left w:val="single" w:sz="4" w:space="0" w:color="auto"/>
              <w:bottom w:val="nil"/>
              <w:right w:val="single" w:sz="4" w:space="0" w:color="auto"/>
            </w:tcBorders>
            <w:shd w:val="clear" w:color="auto" w:fill="auto"/>
            <w:noWrap/>
            <w:vAlign w:val="center"/>
            <w:hideMark/>
          </w:tcPr>
          <w:p w:rsidR="003143B2" w:rsidRPr="003143B2" w:rsidRDefault="003143B2" w:rsidP="003143B2">
            <w:pPr>
              <w:spacing w:after="0" w:line="240" w:lineRule="auto"/>
              <w:jc w:val="center"/>
              <w:rPr>
                <w:rFonts w:ascii="Arial" w:eastAsia="Times New Roman" w:hAnsi="Arial" w:cs="Arial"/>
                <w:sz w:val="20"/>
                <w:szCs w:val="20"/>
                <w:lang w:eastAsia="es-MX"/>
              </w:rPr>
            </w:pPr>
            <w:r w:rsidRPr="003143B2">
              <w:rPr>
                <w:rFonts w:ascii="Arial" w:eastAsia="Times New Roman" w:hAnsi="Arial" w:cs="Arial"/>
                <w:sz w:val="20"/>
                <w:szCs w:val="20"/>
                <w:lang w:eastAsia="es-MX"/>
              </w:rPr>
              <w:t>II</w:t>
            </w:r>
          </w:p>
        </w:tc>
        <w:tc>
          <w:tcPr>
            <w:tcW w:w="4819" w:type="dxa"/>
            <w:tcBorders>
              <w:top w:val="nil"/>
              <w:left w:val="single" w:sz="4" w:space="0" w:color="auto"/>
              <w:bottom w:val="nil"/>
              <w:right w:val="single" w:sz="4" w:space="0" w:color="auto"/>
            </w:tcBorders>
            <w:shd w:val="clear" w:color="auto" w:fill="auto"/>
            <w:noWrap/>
            <w:vAlign w:val="center"/>
            <w:hideMark/>
          </w:tcPr>
          <w:p w:rsidR="003143B2" w:rsidRPr="003143B2" w:rsidRDefault="003143B2" w:rsidP="003143B2">
            <w:pPr>
              <w:spacing w:after="0" w:line="240" w:lineRule="auto"/>
              <w:rPr>
                <w:rFonts w:ascii="Arial" w:eastAsia="Times New Roman" w:hAnsi="Arial" w:cs="Arial"/>
                <w:sz w:val="20"/>
                <w:szCs w:val="20"/>
                <w:lang w:eastAsia="es-MX"/>
              </w:rPr>
            </w:pPr>
            <w:r>
              <w:rPr>
                <w:rFonts w:ascii="Arial" w:eastAsia="Times New Roman" w:hAnsi="Arial" w:cs="Arial"/>
                <w:sz w:val="20"/>
                <w:szCs w:val="20"/>
                <w:lang w:eastAsia="es-MX"/>
              </w:rPr>
              <w:t>Colima con Mayor Calidad d</w:t>
            </w:r>
            <w:r w:rsidRPr="003143B2">
              <w:rPr>
                <w:rFonts w:ascii="Arial" w:eastAsia="Times New Roman" w:hAnsi="Arial" w:cs="Arial"/>
                <w:sz w:val="20"/>
                <w:szCs w:val="20"/>
                <w:lang w:eastAsia="es-MX"/>
              </w:rPr>
              <w:t>e Vida</w:t>
            </w:r>
          </w:p>
        </w:tc>
        <w:tc>
          <w:tcPr>
            <w:tcW w:w="1665" w:type="dxa"/>
            <w:tcBorders>
              <w:top w:val="nil"/>
              <w:left w:val="single" w:sz="4" w:space="0" w:color="auto"/>
              <w:bottom w:val="nil"/>
              <w:right w:val="single" w:sz="4" w:space="0" w:color="auto"/>
            </w:tcBorders>
            <w:shd w:val="clear" w:color="auto" w:fill="auto"/>
            <w:noWrap/>
            <w:vAlign w:val="center"/>
            <w:hideMark/>
          </w:tcPr>
          <w:p w:rsidR="003143B2" w:rsidRPr="003143B2" w:rsidRDefault="003143B2" w:rsidP="003143B2">
            <w:pPr>
              <w:spacing w:after="0" w:line="240" w:lineRule="auto"/>
              <w:jc w:val="right"/>
              <w:rPr>
                <w:rFonts w:ascii="Arial" w:eastAsia="Times New Roman" w:hAnsi="Arial" w:cs="Arial"/>
                <w:sz w:val="20"/>
                <w:szCs w:val="20"/>
                <w:lang w:eastAsia="es-MX"/>
              </w:rPr>
            </w:pPr>
            <w:r w:rsidRPr="003143B2">
              <w:rPr>
                <w:rFonts w:ascii="Arial" w:eastAsia="Times New Roman" w:hAnsi="Arial" w:cs="Arial"/>
                <w:sz w:val="20"/>
                <w:szCs w:val="20"/>
                <w:lang w:eastAsia="es-MX"/>
              </w:rPr>
              <w:t>9,279,898,555</w:t>
            </w:r>
          </w:p>
        </w:tc>
      </w:tr>
      <w:tr w:rsidR="003143B2" w:rsidRPr="003143B2"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767" w:type="dxa"/>
            <w:tcBorders>
              <w:top w:val="nil"/>
              <w:left w:val="single" w:sz="4" w:space="0" w:color="auto"/>
              <w:bottom w:val="nil"/>
              <w:right w:val="single" w:sz="4" w:space="0" w:color="auto"/>
            </w:tcBorders>
            <w:shd w:val="clear" w:color="auto" w:fill="auto"/>
            <w:noWrap/>
            <w:vAlign w:val="center"/>
            <w:hideMark/>
          </w:tcPr>
          <w:p w:rsidR="003143B2" w:rsidRPr="003143B2" w:rsidRDefault="003143B2" w:rsidP="003143B2">
            <w:pPr>
              <w:spacing w:after="0" w:line="240" w:lineRule="auto"/>
              <w:jc w:val="center"/>
              <w:rPr>
                <w:rFonts w:ascii="Arial" w:eastAsia="Times New Roman" w:hAnsi="Arial" w:cs="Arial"/>
                <w:sz w:val="20"/>
                <w:szCs w:val="20"/>
                <w:lang w:eastAsia="es-MX"/>
              </w:rPr>
            </w:pPr>
            <w:r w:rsidRPr="003143B2">
              <w:rPr>
                <w:rFonts w:ascii="Arial" w:eastAsia="Times New Roman" w:hAnsi="Arial" w:cs="Arial"/>
                <w:sz w:val="20"/>
                <w:szCs w:val="20"/>
                <w:lang w:eastAsia="es-MX"/>
              </w:rPr>
              <w:t>III</w:t>
            </w:r>
          </w:p>
        </w:tc>
        <w:tc>
          <w:tcPr>
            <w:tcW w:w="4819" w:type="dxa"/>
            <w:tcBorders>
              <w:top w:val="nil"/>
              <w:left w:val="single" w:sz="4" w:space="0" w:color="auto"/>
              <w:bottom w:val="nil"/>
              <w:right w:val="single" w:sz="4" w:space="0" w:color="auto"/>
            </w:tcBorders>
            <w:shd w:val="clear" w:color="auto" w:fill="auto"/>
            <w:noWrap/>
            <w:vAlign w:val="center"/>
            <w:hideMark/>
          </w:tcPr>
          <w:p w:rsidR="003143B2" w:rsidRPr="003143B2" w:rsidRDefault="003143B2" w:rsidP="003143B2">
            <w:pPr>
              <w:spacing w:after="0" w:line="240" w:lineRule="auto"/>
              <w:rPr>
                <w:rFonts w:ascii="Arial" w:eastAsia="Times New Roman" w:hAnsi="Arial" w:cs="Arial"/>
                <w:sz w:val="20"/>
                <w:szCs w:val="20"/>
                <w:lang w:eastAsia="es-MX"/>
              </w:rPr>
            </w:pPr>
            <w:r w:rsidRPr="003143B2">
              <w:rPr>
                <w:rFonts w:ascii="Arial" w:eastAsia="Times New Roman" w:hAnsi="Arial" w:cs="Arial"/>
                <w:sz w:val="20"/>
                <w:szCs w:val="20"/>
                <w:lang w:eastAsia="es-MX"/>
              </w:rPr>
              <w:t>Colima Seguro</w:t>
            </w:r>
          </w:p>
        </w:tc>
        <w:tc>
          <w:tcPr>
            <w:tcW w:w="1665" w:type="dxa"/>
            <w:tcBorders>
              <w:top w:val="nil"/>
              <w:left w:val="single" w:sz="4" w:space="0" w:color="auto"/>
              <w:bottom w:val="nil"/>
              <w:right w:val="single" w:sz="4" w:space="0" w:color="auto"/>
            </w:tcBorders>
            <w:shd w:val="clear" w:color="auto" w:fill="auto"/>
            <w:noWrap/>
            <w:vAlign w:val="center"/>
            <w:hideMark/>
          </w:tcPr>
          <w:p w:rsidR="003143B2" w:rsidRPr="003143B2" w:rsidRDefault="003143B2" w:rsidP="003143B2">
            <w:pPr>
              <w:spacing w:after="0" w:line="240" w:lineRule="auto"/>
              <w:jc w:val="right"/>
              <w:rPr>
                <w:rFonts w:ascii="Arial" w:eastAsia="Times New Roman" w:hAnsi="Arial" w:cs="Arial"/>
                <w:sz w:val="20"/>
                <w:szCs w:val="20"/>
                <w:lang w:eastAsia="es-MX"/>
              </w:rPr>
            </w:pPr>
            <w:r w:rsidRPr="003143B2">
              <w:rPr>
                <w:rFonts w:ascii="Arial" w:eastAsia="Times New Roman" w:hAnsi="Arial" w:cs="Arial"/>
                <w:sz w:val="20"/>
                <w:szCs w:val="20"/>
                <w:lang w:eastAsia="es-MX"/>
              </w:rPr>
              <w:t>1,714,982,607</w:t>
            </w:r>
          </w:p>
        </w:tc>
      </w:tr>
      <w:tr w:rsidR="003143B2" w:rsidRPr="003143B2"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767" w:type="dxa"/>
            <w:tcBorders>
              <w:top w:val="nil"/>
              <w:left w:val="single" w:sz="4" w:space="0" w:color="auto"/>
              <w:bottom w:val="nil"/>
              <w:right w:val="single" w:sz="4" w:space="0" w:color="auto"/>
            </w:tcBorders>
            <w:shd w:val="clear" w:color="auto" w:fill="auto"/>
            <w:noWrap/>
            <w:vAlign w:val="center"/>
            <w:hideMark/>
          </w:tcPr>
          <w:p w:rsidR="003143B2" w:rsidRPr="003143B2" w:rsidRDefault="003143B2" w:rsidP="003143B2">
            <w:pPr>
              <w:spacing w:after="0" w:line="240" w:lineRule="auto"/>
              <w:jc w:val="center"/>
              <w:rPr>
                <w:rFonts w:ascii="Arial" w:eastAsia="Times New Roman" w:hAnsi="Arial" w:cs="Arial"/>
                <w:sz w:val="20"/>
                <w:szCs w:val="20"/>
                <w:lang w:eastAsia="es-MX"/>
              </w:rPr>
            </w:pPr>
            <w:r w:rsidRPr="003143B2">
              <w:rPr>
                <w:rFonts w:ascii="Arial" w:eastAsia="Times New Roman" w:hAnsi="Arial" w:cs="Arial"/>
                <w:sz w:val="20"/>
                <w:szCs w:val="20"/>
                <w:lang w:eastAsia="es-MX"/>
              </w:rPr>
              <w:t>IV</w:t>
            </w:r>
          </w:p>
        </w:tc>
        <w:tc>
          <w:tcPr>
            <w:tcW w:w="4819" w:type="dxa"/>
            <w:tcBorders>
              <w:top w:val="nil"/>
              <w:left w:val="single" w:sz="4" w:space="0" w:color="auto"/>
              <w:bottom w:val="nil"/>
              <w:right w:val="single" w:sz="4" w:space="0" w:color="auto"/>
            </w:tcBorders>
            <w:shd w:val="clear" w:color="auto" w:fill="auto"/>
            <w:noWrap/>
            <w:vAlign w:val="center"/>
            <w:hideMark/>
          </w:tcPr>
          <w:p w:rsidR="003143B2" w:rsidRPr="003143B2" w:rsidRDefault="003143B2" w:rsidP="003143B2">
            <w:pPr>
              <w:spacing w:after="0" w:line="240" w:lineRule="auto"/>
              <w:rPr>
                <w:rFonts w:ascii="Arial" w:eastAsia="Times New Roman" w:hAnsi="Arial" w:cs="Arial"/>
                <w:sz w:val="20"/>
                <w:szCs w:val="20"/>
                <w:lang w:eastAsia="es-MX"/>
              </w:rPr>
            </w:pPr>
            <w:r w:rsidRPr="003143B2">
              <w:rPr>
                <w:rFonts w:ascii="Arial" w:eastAsia="Times New Roman" w:hAnsi="Arial" w:cs="Arial"/>
                <w:sz w:val="20"/>
                <w:szCs w:val="20"/>
                <w:lang w:eastAsia="es-MX"/>
              </w:rPr>
              <w:t>Transversal 1.- Colima con un Gobierno Moderno, Efectivo y Transparente</w:t>
            </w:r>
          </w:p>
        </w:tc>
        <w:tc>
          <w:tcPr>
            <w:tcW w:w="1665" w:type="dxa"/>
            <w:tcBorders>
              <w:top w:val="nil"/>
              <w:left w:val="single" w:sz="4" w:space="0" w:color="auto"/>
              <w:bottom w:val="nil"/>
              <w:right w:val="single" w:sz="4" w:space="0" w:color="auto"/>
            </w:tcBorders>
            <w:shd w:val="clear" w:color="auto" w:fill="auto"/>
            <w:noWrap/>
            <w:vAlign w:val="center"/>
            <w:hideMark/>
          </w:tcPr>
          <w:p w:rsidR="003143B2" w:rsidRPr="003143B2" w:rsidRDefault="003143B2" w:rsidP="003143B2">
            <w:pPr>
              <w:spacing w:after="0" w:line="240" w:lineRule="auto"/>
              <w:jc w:val="right"/>
              <w:rPr>
                <w:rFonts w:ascii="Arial" w:eastAsia="Times New Roman" w:hAnsi="Arial" w:cs="Arial"/>
                <w:sz w:val="20"/>
                <w:szCs w:val="20"/>
                <w:lang w:eastAsia="es-MX"/>
              </w:rPr>
            </w:pPr>
            <w:r w:rsidRPr="003143B2">
              <w:rPr>
                <w:rFonts w:ascii="Arial" w:eastAsia="Times New Roman" w:hAnsi="Arial" w:cs="Arial"/>
                <w:sz w:val="20"/>
                <w:szCs w:val="20"/>
                <w:lang w:eastAsia="es-MX"/>
              </w:rPr>
              <w:t>4,144,222,796</w:t>
            </w:r>
          </w:p>
        </w:tc>
      </w:tr>
      <w:tr w:rsidR="003143B2" w:rsidRPr="003143B2"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767" w:type="dxa"/>
            <w:tcBorders>
              <w:top w:val="nil"/>
              <w:left w:val="single" w:sz="4" w:space="0" w:color="auto"/>
              <w:bottom w:val="nil"/>
              <w:right w:val="single" w:sz="4" w:space="0" w:color="auto"/>
            </w:tcBorders>
            <w:shd w:val="clear" w:color="auto" w:fill="auto"/>
            <w:noWrap/>
            <w:vAlign w:val="center"/>
            <w:hideMark/>
          </w:tcPr>
          <w:p w:rsidR="003143B2" w:rsidRPr="003143B2" w:rsidRDefault="003143B2" w:rsidP="003143B2">
            <w:pPr>
              <w:spacing w:after="0" w:line="240" w:lineRule="auto"/>
              <w:jc w:val="center"/>
              <w:rPr>
                <w:rFonts w:ascii="Arial" w:eastAsia="Times New Roman" w:hAnsi="Arial" w:cs="Arial"/>
                <w:sz w:val="20"/>
                <w:szCs w:val="20"/>
                <w:lang w:eastAsia="es-MX"/>
              </w:rPr>
            </w:pPr>
            <w:r w:rsidRPr="003143B2">
              <w:rPr>
                <w:rFonts w:ascii="Arial" w:eastAsia="Times New Roman" w:hAnsi="Arial" w:cs="Arial"/>
                <w:sz w:val="20"/>
                <w:szCs w:val="20"/>
                <w:lang w:eastAsia="es-MX"/>
              </w:rPr>
              <w:t>V</w:t>
            </w:r>
          </w:p>
        </w:tc>
        <w:tc>
          <w:tcPr>
            <w:tcW w:w="4819" w:type="dxa"/>
            <w:tcBorders>
              <w:top w:val="nil"/>
              <w:left w:val="single" w:sz="4" w:space="0" w:color="auto"/>
              <w:bottom w:val="nil"/>
              <w:right w:val="single" w:sz="4" w:space="0" w:color="auto"/>
            </w:tcBorders>
            <w:shd w:val="clear" w:color="auto" w:fill="auto"/>
            <w:noWrap/>
            <w:vAlign w:val="center"/>
            <w:hideMark/>
          </w:tcPr>
          <w:p w:rsidR="003143B2" w:rsidRPr="003143B2" w:rsidRDefault="003143B2" w:rsidP="003143B2">
            <w:pPr>
              <w:spacing w:after="0" w:line="240" w:lineRule="auto"/>
              <w:rPr>
                <w:rFonts w:ascii="Arial" w:eastAsia="Times New Roman" w:hAnsi="Arial" w:cs="Arial"/>
                <w:sz w:val="20"/>
                <w:szCs w:val="20"/>
                <w:lang w:eastAsia="es-MX"/>
              </w:rPr>
            </w:pPr>
            <w:r w:rsidRPr="003143B2">
              <w:rPr>
                <w:rFonts w:ascii="Arial" w:eastAsia="Times New Roman" w:hAnsi="Arial" w:cs="Arial"/>
                <w:sz w:val="20"/>
                <w:szCs w:val="20"/>
                <w:lang w:eastAsia="es-MX"/>
              </w:rPr>
              <w:t>Transversal 2.- Colima por la Igualdad</w:t>
            </w:r>
          </w:p>
        </w:tc>
        <w:tc>
          <w:tcPr>
            <w:tcW w:w="1665" w:type="dxa"/>
            <w:tcBorders>
              <w:top w:val="nil"/>
              <w:left w:val="single" w:sz="4" w:space="0" w:color="auto"/>
              <w:bottom w:val="nil"/>
              <w:right w:val="single" w:sz="4" w:space="0" w:color="auto"/>
            </w:tcBorders>
            <w:shd w:val="clear" w:color="auto" w:fill="auto"/>
            <w:noWrap/>
            <w:vAlign w:val="center"/>
            <w:hideMark/>
          </w:tcPr>
          <w:p w:rsidR="003143B2" w:rsidRPr="003143B2" w:rsidRDefault="003143B2" w:rsidP="003143B2">
            <w:pPr>
              <w:spacing w:after="0" w:line="240" w:lineRule="auto"/>
              <w:jc w:val="right"/>
              <w:rPr>
                <w:rFonts w:ascii="Arial" w:eastAsia="Times New Roman" w:hAnsi="Arial" w:cs="Arial"/>
                <w:sz w:val="20"/>
                <w:szCs w:val="20"/>
                <w:lang w:eastAsia="es-MX"/>
              </w:rPr>
            </w:pPr>
            <w:r w:rsidRPr="003143B2">
              <w:rPr>
                <w:rFonts w:ascii="Arial" w:eastAsia="Times New Roman" w:hAnsi="Arial" w:cs="Arial"/>
                <w:sz w:val="20"/>
                <w:szCs w:val="20"/>
                <w:lang w:eastAsia="es-MX"/>
              </w:rPr>
              <w:t>65,031,461</w:t>
            </w:r>
          </w:p>
        </w:tc>
      </w:tr>
      <w:tr w:rsidR="003143B2" w:rsidRPr="003143B2"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3143B2" w:rsidRPr="003143B2" w:rsidRDefault="003143B2" w:rsidP="003143B2">
            <w:pPr>
              <w:spacing w:after="0" w:line="240" w:lineRule="auto"/>
              <w:jc w:val="center"/>
              <w:rPr>
                <w:rFonts w:ascii="Arial" w:eastAsia="Times New Roman" w:hAnsi="Arial" w:cs="Arial"/>
                <w:sz w:val="20"/>
                <w:szCs w:val="20"/>
                <w:lang w:eastAsia="es-MX"/>
              </w:rPr>
            </w:pPr>
            <w:r w:rsidRPr="003143B2">
              <w:rPr>
                <w:rFonts w:ascii="Arial" w:eastAsia="Times New Roman" w:hAnsi="Arial" w:cs="Arial"/>
                <w:sz w:val="20"/>
                <w:szCs w:val="20"/>
                <w:lang w:eastAsia="es-MX"/>
              </w:rPr>
              <w:t>VI</w:t>
            </w:r>
          </w:p>
        </w:tc>
        <w:tc>
          <w:tcPr>
            <w:tcW w:w="4819" w:type="dxa"/>
            <w:tcBorders>
              <w:top w:val="nil"/>
              <w:left w:val="single" w:sz="4" w:space="0" w:color="auto"/>
              <w:bottom w:val="single" w:sz="4" w:space="0" w:color="auto"/>
              <w:right w:val="single" w:sz="4" w:space="0" w:color="auto"/>
            </w:tcBorders>
            <w:shd w:val="clear" w:color="auto" w:fill="auto"/>
            <w:noWrap/>
            <w:vAlign w:val="center"/>
            <w:hideMark/>
          </w:tcPr>
          <w:p w:rsidR="003143B2" w:rsidRPr="003143B2" w:rsidRDefault="003143B2" w:rsidP="003143B2">
            <w:pPr>
              <w:spacing w:after="0" w:line="240" w:lineRule="auto"/>
              <w:rPr>
                <w:rFonts w:ascii="Arial" w:eastAsia="Times New Roman" w:hAnsi="Arial" w:cs="Arial"/>
                <w:sz w:val="20"/>
                <w:szCs w:val="20"/>
                <w:lang w:eastAsia="es-MX"/>
              </w:rPr>
            </w:pPr>
            <w:r w:rsidRPr="003143B2">
              <w:rPr>
                <w:rFonts w:ascii="Arial" w:eastAsia="Times New Roman" w:hAnsi="Arial" w:cs="Arial"/>
                <w:sz w:val="20"/>
                <w:szCs w:val="20"/>
                <w:lang w:eastAsia="es-MX"/>
              </w:rPr>
              <w:t>Transversal 3.- Colima Sustentable</w:t>
            </w:r>
          </w:p>
        </w:tc>
        <w:tc>
          <w:tcPr>
            <w:tcW w:w="1665" w:type="dxa"/>
            <w:tcBorders>
              <w:top w:val="nil"/>
              <w:left w:val="single" w:sz="4" w:space="0" w:color="auto"/>
              <w:bottom w:val="single" w:sz="4" w:space="0" w:color="auto"/>
              <w:right w:val="single" w:sz="4" w:space="0" w:color="auto"/>
            </w:tcBorders>
            <w:shd w:val="clear" w:color="auto" w:fill="auto"/>
            <w:noWrap/>
            <w:vAlign w:val="center"/>
            <w:hideMark/>
          </w:tcPr>
          <w:p w:rsidR="003143B2" w:rsidRPr="003143B2" w:rsidRDefault="003143B2" w:rsidP="003143B2">
            <w:pPr>
              <w:spacing w:after="0" w:line="240" w:lineRule="auto"/>
              <w:jc w:val="right"/>
              <w:rPr>
                <w:rFonts w:ascii="Arial" w:eastAsia="Times New Roman" w:hAnsi="Arial" w:cs="Arial"/>
                <w:sz w:val="20"/>
                <w:szCs w:val="20"/>
                <w:lang w:eastAsia="es-MX"/>
              </w:rPr>
            </w:pPr>
            <w:r w:rsidRPr="003143B2">
              <w:rPr>
                <w:rFonts w:ascii="Arial" w:eastAsia="Times New Roman" w:hAnsi="Arial" w:cs="Arial"/>
                <w:sz w:val="20"/>
                <w:szCs w:val="20"/>
                <w:lang w:eastAsia="es-MX"/>
              </w:rPr>
              <w:t>111,476,886</w:t>
            </w:r>
          </w:p>
        </w:tc>
      </w:tr>
      <w:tr w:rsidR="003143B2" w:rsidRPr="003143B2"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jc w:val="center"/>
        </w:trPr>
        <w:tc>
          <w:tcPr>
            <w:tcW w:w="767" w:type="dxa"/>
            <w:tcBorders>
              <w:top w:val="single" w:sz="4" w:space="0" w:color="auto"/>
            </w:tcBorders>
            <w:shd w:val="clear" w:color="auto" w:fill="F2F2F2" w:themeFill="background1" w:themeFillShade="F2"/>
            <w:noWrap/>
            <w:vAlign w:val="bottom"/>
            <w:hideMark/>
          </w:tcPr>
          <w:p w:rsidR="003143B2" w:rsidRPr="003143B2" w:rsidRDefault="003143B2" w:rsidP="003143B2">
            <w:pPr>
              <w:spacing w:after="0" w:line="240" w:lineRule="auto"/>
              <w:jc w:val="right"/>
              <w:rPr>
                <w:rFonts w:ascii="Arial" w:eastAsia="Times New Roman" w:hAnsi="Arial" w:cs="Arial"/>
                <w:sz w:val="20"/>
                <w:szCs w:val="20"/>
                <w:lang w:eastAsia="es-MX"/>
              </w:rPr>
            </w:pPr>
          </w:p>
        </w:tc>
        <w:tc>
          <w:tcPr>
            <w:tcW w:w="4819" w:type="dxa"/>
            <w:tcBorders>
              <w:top w:val="single" w:sz="4" w:space="0" w:color="auto"/>
            </w:tcBorders>
            <w:shd w:val="clear" w:color="auto" w:fill="F2F2F2" w:themeFill="background1" w:themeFillShade="F2"/>
            <w:noWrap/>
            <w:vAlign w:val="center"/>
            <w:hideMark/>
          </w:tcPr>
          <w:p w:rsidR="003143B2" w:rsidRPr="003143B2" w:rsidRDefault="003143B2" w:rsidP="003143B2">
            <w:pPr>
              <w:spacing w:after="0" w:line="240" w:lineRule="auto"/>
              <w:jc w:val="center"/>
              <w:rPr>
                <w:rFonts w:ascii="Times New Roman" w:eastAsia="Times New Roman" w:hAnsi="Times New Roman" w:cs="Times New Roman"/>
                <w:sz w:val="20"/>
                <w:szCs w:val="20"/>
                <w:lang w:eastAsia="es-MX"/>
              </w:rPr>
            </w:pPr>
            <w:r w:rsidRPr="003143B2">
              <w:rPr>
                <w:rFonts w:ascii="Arial" w:eastAsia="Times New Roman" w:hAnsi="Arial" w:cs="Arial"/>
                <w:b/>
                <w:sz w:val="20"/>
                <w:szCs w:val="20"/>
                <w:lang w:eastAsia="es-MX"/>
              </w:rPr>
              <w:t>Total</w:t>
            </w:r>
            <w:r>
              <w:rPr>
                <w:rFonts w:ascii="Arial" w:eastAsia="Times New Roman" w:hAnsi="Arial" w:cs="Arial"/>
                <w:b/>
                <w:sz w:val="20"/>
                <w:szCs w:val="20"/>
                <w:lang w:eastAsia="es-MX"/>
              </w:rPr>
              <w:t>:</w:t>
            </w:r>
          </w:p>
        </w:tc>
        <w:tc>
          <w:tcPr>
            <w:tcW w:w="1665" w:type="dxa"/>
            <w:tcBorders>
              <w:top w:val="single" w:sz="4" w:space="0" w:color="auto"/>
            </w:tcBorders>
            <w:shd w:val="clear" w:color="auto" w:fill="F2F2F2" w:themeFill="background1" w:themeFillShade="F2"/>
            <w:noWrap/>
            <w:vAlign w:val="center"/>
            <w:hideMark/>
          </w:tcPr>
          <w:p w:rsidR="003143B2" w:rsidRPr="003143B2" w:rsidRDefault="003143B2" w:rsidP="003143B2">
            <w:pPr>
              <w:spacing w:after="0" w:line="240" w:lineRule="auto"/>
              <w:jc w:val="right"/>
              <w:rPr>
                <w:rFonts w:ascii="Arial" w:eastAsia="Times New Roman" w:hAnsi="Arial" w:cs="Arial"/>
                <w:b/>
                <w:bCs/>
                <w:sz w:val="20"/>
                <w:szCs w:val="20"/>
                <w:lang w:eastAsia="es-MX"/>
              </w:rPr>
            </w:pPr>
            <w:r w:rsidRPr="003143B2">
              <w:rPr>
                <w:rFonts w:ascii="Arial" w:eastAsia="Times New Roman" w:hAnsi="Arial" w:cs="Arial"/>
                <w:b/>
                <w:bCs/>
                <w:sz w:val="20"/>
                <w:szCs w:val="20"/>
                <w:lang w:eastAsia="es-MX"/>
              </w:rPr>
              <w:t>16,730,371,000</w:t>
            </w:r>
          </w:p>
        </w:tc>
      </w:tr>
    </w:tbl>
    <w:p w:rsidR="003143B2" w:rsidRDefault="003143B2">
      <w:pPr>
        <w:rPr>
          <w:sz w:val="24"/>
          <w:szCs w:val="24"/>
        </w:rPr>
      </w:pPr>
    </w:p>
    <w:p w:rsidR="003143B2" w:rsidRDefault="003143B2">
      <w:pPr>
        <w:rPr>
          <w:sz w:val="24"/>
          <w:szCs w:val="24"/>
        </w:rPr>
      </w:pPr>
    </w:p>
    <w:p w:rsidR="00E44F22" w:rsidRDefault="00E44F22">
      <w:pPr>
        <w:rPr>
          <w:sz w:val="24"/>
          <w:szCs w:val="24"/>
        </w:rPr>
      </w:pPr>
    </w:p>
    <w:p w:rsidR="00E44F22" w:rsidRPr="00E44F22" w:rsidRDefault="00E44F22" w:rsidP="00E44F22">
      <w:pPr>
        <w:spacing w:after="0"/>
        <w:jc w:val="center"/>
        <w:rPr>
          <w:sz w:val="24"/>
          <w:szCs w:val="24"/>
        </w:rPr>
      </w:pPr>
      <w:r w:rsidRPr="00E44F22">
        <w:rPr>
          <w:rFonts w:ascii="Arial" w:hAnsi="Arial" w:cs="Arial"/>
          <w:b/>
          <w:bCs/>
          <w:sz w:val="20"/>
          <w:szCs w:val="18"/>
        </w:rPr>
        <w:lastRenderedPageBreak/>
        <w:t>Presupuesto de Egresos para el Ejercicio Fiscal 2018</w:t>
      </w:r>
    </w:p>
    <w:p w:rsidR="00E44F22" w:rsidRDefault="00E44F22" w:rsidP="00E44F22">
      <w:pPr>
        <w:spacing w:after="0"/>
        <w:jc w:val="center"/>
        <w:rPr>
          <w:rFonts w:ascii="Arial" w:hAnsi="Arial" w:cs="Arial"/>
          <w:b/>
          <w:bCs/>
          <w:sz w:val="20"/>
          <w:szCs w:val="18"/>
        </w:rPr>
      </w:pPr>
      <w:r>
        <w:rPr>
          <w:rFonts w:ascii="Arial" w:hAnsi="Arial" w:cs="Arial"/>
          <w:b/>
          <w:bCs/>
          <w:sz w:val="20"/>
          <w:szCs w:val="18"/>
        </w:rPr>
        <w:t xml:space="preserve">Clasificación por </w:t>
      </w:r>
      <w:r w:rsidRPr="00E44F22">
        <w:rPr>
          <w:rFonts w:ascii="Arial" w:hAnsi="Arial" w:cs="Arial"/>
          <w:b/>
          <w:bCs/>
          <w:sz w:val="20"/>
          <w:szCs w:val="18"/>
        </w:rPr>
        <w:t>Programas</w:t>
      </w:r>
    </w:p>
    <w:p w:rsidR="00E44F22" w:rsidRPr="00E44F22" w:rsidRDefault="00E44F22" w:rsidP="00E44F22">
      <w:pPr>
        <w:spacing w:after="0"/>
        <w:jc w:val="center"/>
        <w:rPr>
          <w:sz w:val="24"/>
          <w:szCs w:val="24"/>
        </w:rPr>
      </w:pPr>
    </w:p>
    <w:tbl>
      <w:tblPr>
        <w:tblW w:w="8777" w:type="dxa"/>
        <w:jc w:val="center"/>
        <w:tblCellMar>
          <w:left w:w="70" w:type="dxa"/>
          <w:right w:w="70" w:type="dxa"/>
        </w:tblCellMar>
        <w:tblLook w:val="04A0" w:firstRow="1" w:lastRow="0" w:firstColumn="1" w:lastColumn="0" w:noHBand="0" w:noVBand="1"/>
      </w:tblPr>
      <w:tblGrid>
        <w:gridCol w:w="537"/>
        <w:gridCol w:w="6609"/>
        <w:gridCol w:w="1631"/>
      </w:tblGrid>
      <w:tr w:rsidR="00E44F22" w:rsidRPr="00E47899" w:rsidTr="00E44F22">
        <w:trPr>
          <w:trHeight w:val="224"/>
          <w:jc w:val="center"/>
        </w:trPr>
        <w:tc>
          <w:tcPr>
            <w:tcW w:w="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44F22" w:rsidRPr="009027A3" w:rsidRDefault="00E44F22" w:rsidP="00E44F22">
            <w:pPr>
              <w:spacing w:after="0" w:line="240" w:lineRule="auto"/>
              <w:jc w:val="center"/>
              <w:rPr>
                <w:rFonts w:ascii="Colaborate-Medium" w:eastAsia="Times New Roman" w:hAnsi="Colaborate-Medium" w:cs="Arial"/>
                <w:b/>
                <w:bCs/>
                <w:color w:val="000000"/>
                <w:sz w:val="20"/>
                <w:szCs w:val="20"/>
                <w:lang w:eastAsia="es-MX"/>
              </w:rPr>
            </w:pPr>
          </w:p>
        </w:tc>
        <w:tc>
          <w:tcPr>
            <w:tcW w:w="66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4F22" w:rsidRPr="009027A3" w:rsidRDefault="00E44F22" w:rsidP="00E44F22">
            <w:pPr>
              <w:spacing w:after="0" w:line="240" w:lineRule="auto"/>
              <w:jc w:val="center"/>
              <w:rPr>
                <w:rFonts w:ascii="Colaborate-Medium" w:eastAsia="Times New Roman" w:hAnsi="Colaborate-Medium" w:cs="Arial"/>
                <w:b/>
                <w:bCs/>
                <w:color w:val="000000"/>
                <w:sz w:val="20"/>
                <w:szCs w:val="20"/>
                <w:lang w:eastAsia="es-MX"/>
              </w:rPr>
            </w:pPr>
            <w:r>
              <w:rPr>
                <w:rFonts w:ascii="Colaborate-Medium" w:eastAsia="Times New Roman" w:hAnsi="Colaborate-Medium" w:cs="Arial"/>
                <w:b/>
                <w:bCs/>
                <w:color w:val="000000"/>
                <w:sz w:val="20"/>
                <w:szCs w:val="20"/>
                <w:lang w:eastAsia="es-MX"/>
              </w:rPr>
              <w:t>Programas</w:t>
            </w:r>
          </w:p>
        </w:tc>
        <w:tc>
          <w:tcPr>
            <w:tcW w:w="16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4F22" w:rsidRPr="009027A3" w:rsidRDefault="00E44F22" w:rsidP="00E44F22">
            <w:pPr>
              <w:spacing w:after="0" w:line="240" w:lineRule="auto"/>
              <w:jc w:val="center"/>
              <w:rPr>
                <w:rFonts w:ascii="Colaborate-Medium" w:eastAsia="Times New Roman" w:hAnsi="Colaborate-Medium" w:cs="Arial"/>
                <w:b/>
                <w:bCs/>
                <w:color w:val="000000"/>
                <w:sz w:val="20"/>
                <w:szCs w:val="20"/>
                <w:lang w:eastAsia="es-MX"/>
              </w:rPr>
            </w:pPr>
            <w:r w:rsidRPr="00E44F22">
              <w:rPr>
                <w:rFonts w:ascii="Colaborate-Medium" w:eastAsia="Times New Roman" w:hAnsi="Colaborate-Medium" w:cs="Times New Roman"/>
                <w:b/>
                <w:bCs/>
                <w:color w:val="000000"/>
                <w:sz w:val="18"/>
                <w:szCs w:val="24"/>
                <w:lang w:eastAsia="es-MX"/>
              </w:rPr>
              <w:t>Asignación Presupuestal</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02</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Salud,</w:t>
            </w:r>
            <w:r w:rsidR="00E079B4">
              <w:rPr>
                <w:rFonts w:ascii="Arial" w:eastAsia="Times New Roman" w:hAnsi="Arial" w:cs="Arial"/>
                <w:sz w:val="20"/>
                <w:szCs w:val="20"/>
                <w:lang w:eastAsia="es-MX"/>
              </w:rPr>
              <w:t xml:space="preserve"> </w:t>
            </w:r>
            <w:r w:rsidRPr="00F53CF3">
              <w:rPr>
                <w:rFonts w:ascii="Arial" w:eastAsia="Times New Roman" w:hAnsi="Arial" w:cs="Arial"/>
                <w:sz w:val="20"/>
                <w:szCs w:val="20"/>
                <w:lang w:eastAsia="es-MX"/>
              </w:rPr>
              <w:t>Respaldo a la Sociedad</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1,702,178,630</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03</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Asistencia Privada</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2,000,000</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04</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Participación Social para la Planeación</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500,000</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05</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Desarrollo Social y Humano</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116,868,333</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07</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Educación Media Superior, Superior y Posgrado de la Universidad de Colima</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1,779,892,086</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08</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Educación Superior ITC</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1,957,263</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09</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Educación Superior UTEM</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40,809,628</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11</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Infraestructura Educativa INCOIFED</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8,016,940</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12</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Arte y Cultura</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102,332,963</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14</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Deporte y Recreación</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52,868,096</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15</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Modernización del Registro Civil</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1,050,000</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16</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Equidad de Género</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21,298,368</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18</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Consolidación de la Familia, Apoyo a la Niñez y Grupos Vulnerables</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238,785,624</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19</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Apoyo a Grupos Vulnerables con Discapacidad</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9,704,731</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20</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Gestión y Control del Patrimonio Inmobiliario</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2,500,000</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21</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Atención a la Juventud</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18,828,531</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22</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Atención a los Adultos en Plenitud</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41,202,045</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23</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Promoción de la Competitividad y el Empleo</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43,733,093</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24</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Desarrollo Económico</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7,562,360</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25</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Modernización del Sector Agropecuario, Acuícola, Pesquero y Forestal</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894,992,770</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26</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Impulso del Sector Turístico Competitivo y Sustentable</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28,471,296</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27</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Colima Competitivo</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114,061,990</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28</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Impartición de Justicia Electoral</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15,218,412</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29</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Administración Electoral</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108,471,400</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30</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Arbitraje y Escalafón</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5,026,011</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31</w:t>
            </w:r>
          </w:p>
        </w:tc>
        <w:tc>
          <w:tcPr>
            <w:tcW w:w="6609" w:type="dxa"/>
            <w:shd w:val="clear" w:color="auto" w:fill="auto"/>
            <w:noWrap/>
            <w:vAlign w:val="center"/>
            <w:hideMark/>
          </w:tcPr>
          <w:p w:rsidR="00F53CF3" w:rsidRPr="00F53CF3" w:rsidRDefault="00E079B4"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Impartición</w:t>
            </w:r>
            <w:r w:rsidR="00F53CF3" w:rsidRPr="00F53CF3">
              <w:rPr>
                <w:rFonts w:ascii="Arial" w:eastAsia="Times New Roman" w:hAnsi="Arial" w:cs="Arial"/>
                <w:sz w:val="20"/>
                <w:szCs w:val="20"/>
                <w:lang w:eastAsia="es-MX"/>
              </w:rPr>
              <w:t xml:space="preserve"> de Justicia Administrativa</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8,000,000</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32</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Asistencia al Sistema Estatal de Seguridad Pública</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328,496,749</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33</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Seguridad Pública y Prevención del Delito</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561,019,538</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34</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Procuración de Justicia</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402,983,069</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35</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Derechos Humanos</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9,500,000</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37</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Registro del Territorio</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33,574,730</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38</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Aprovechamiento Sustentable de los Recursos Hídricos</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4,805,275</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40</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Educación y Cultura Ambiental</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32,931,260</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41</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Finanzas Transparentes y Eficientes</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161,807,632</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42</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Administración Pública</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234,065,531</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45</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Agenda Digital</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27,009,694</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46</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Acceso a la Información Pública</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7,500,000</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47</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Sistema Estatal Ant</w:t>
            </w:r>
            <w:r w:rsidR="00E079B4">
              <w:rPr>
                <w:rFonts w:ascii="Arial" w:eastAsia="Times New Roman" w:hAnsi="Arial" w:cs="Arial"/>
                <w:sz w:val="20"/>
                <w:szCs w:val="20"/>
                <w:lang w:eastAsia="es-MX"/>
              </w:rPr>
              <w:t>i</w:t>
            </w:r>
            <w:r w:rsidRPr="00F53CF3">
              <w:rPr>
                <w:rFonts w:ascii="Arial" w:eastAsia="Times New Roman" w:hAnsi="Arial" w:cs="Arial"/>
                <w:sz w:val="20"/>
                <w:szCs w:val="20"/>
                <w:lang w:eastAsia="es-MX"/>
              </w:rPr>
              <w:t>corrupción</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2,600,000</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48</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Administración y Operación del Despacho del Gobernador</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91,698,597</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49</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Fiscalización Superior de los Recursos Públicos</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35,000,000</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lastRenderedPageBreak/>
              <w:t>50</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Poder Legislativo</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95,000,000</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51</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Poder Judicial</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208,000,000</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54</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Sistema Estatal de Planeación Democrática</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26,567,005</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56</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Transparencia y Control Gubernamental</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16,124,983</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58</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Relaciones Exteriores</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2,505,600</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61</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Gasto No Programable</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3,533,236,542</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63</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Educación Inicial</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57,510,000</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64</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Educación Básica</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3,014,677,951</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65</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Educación Media Superior</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87,562,071</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66</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Educación Superior</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84,959,040</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75</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Programa de Movilidad</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73,740,351</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77</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Consolidación de la Gobernabilidad Democrática del Estado de Colima</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114,063,358</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79</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Compromiso con la Salvaguarda de la Población en Materia de Protección Civil</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12,629,882</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80</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Desempeño de Funciones</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1,146,482,353</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82</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Educación para Adultos</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2,500,000</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83</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Consejería Jurídica</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46,705,765</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84</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Educación Media Superior Conalep</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6,548,400</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85</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Radio y Televisión</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18,393,600</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90</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Prevención y Atención a la Violencia (CEPAVI)</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3,339,823</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92</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Planeación y Conducción de la Política de Infraestructura Estatal</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77,946,485</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94</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Infraestructura Desarrollo Económico</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232,773,500</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96</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Infraestructura Social</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44,628,147</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97</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Infraestructura Hidráulica</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101,380,000</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98</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Infraestructura Carretera</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156,000,000</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37" w:type="dxa"/>
            <w:shd w:val="clear" w:color="auto" w:fill="auto"/>
            <w:noWrap/>
            <w:vAlign w:val="center"/>
            <w:hideMark/>
          </w:tcPr>
          <w:p w:rsidR="00F53CF3" w:rsidRPr="00F53CF3" w:rsidRDefault="00F53CF3" w:rsidP="00E079B4">
            <w:pPr>
              <w:spacing w:after="0" w:line="240" w:lineRule="auto"/>
              <w:jc w:val="center"/>
              <w:rPr>
                <w:rFonts w:ascii="Arial" w:eastAsia="Times New Roman" w:hAnsi="Arial" w:cs="Arial"/>
                <w:sz w:val="20"/>
                <w:szCs w:val="20"/>
                <w:lang w:eastAsia="es-MX"/>
              </w:rPr>
            </w:pPr>
            <w:r w:rsidRPr="00F53CF3">
              <w:rPr>
                <w:rFonts w:ascii="Arial" w:eastAsia="Times New Roman" w:hAnsi="Arial" w:cs="Arial"/>
                <w:sz w:val="20"/>
                <w:szCs w:val="20"/>
                <w:lang w:eastAsia="es-MX"/>
              </w:rPr>
              <w:t>99</w:t>
            </w:r>
          </w:p>
        </w:tc>
        <w:tc>
          <w:tcPr>
            <w:tcW w:w="6609" w:type="dxa"/>
            <w:shd w:val="clear" w:color="auto" w:fill="auto"/>
            <w:noWrap/>
            <w:vAlign w:val="center"/>
            <w:hideMark/>
          </w:tcPr>
          <w:p w:rsidR="00F53CF3" w:rsidRPr="00F53CF3" w:rsidRDefault="00F53CF3" w:rsidP="00E079B4">
            <w:pPr>
              <w:spacing w:after="0" w:line="240" w:lineRule="auto"/>
              <w:rPr>
                <w:rFonts w:ascii="Arial" w:eastAsia="Times New Roman" w:hAnsi="Arial" w:cs="Arial"/>
                <w:sz w:val="20"/>
                <w:szCs w:val="20"/>
                <w:lang w:eastAsia="es-MX"/>
              </w:rPr>
            </w:pPr>
            <w:r w:rsidRPr="00F53CF3">
              <w:rPr>
                <w:rFonts w:ascii="Arial" w:eastAsia="Times New Roman" w:hAnsi="Arial" w:cs="Arial"/>
                <w:sz w:val="20"/>
                <w:szCs w:val="20"/>
                <w:lang w:eastAsia="es-MX"/>
              </w:rPr>
              <w:t>Infraestructura no Habitacional</w:t>
            </w:r>
          </w:p>
        </w:tc>
        <w:tc>
          <w:tcPr>
            <w:tcW w:w="1631" w:type="dxa"/>
            <w:shd w:val="clear" w:color="auto" w:fill="auto"/>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r w:rsidRPr="00F53CF3">
              <w:rPr>
                <w:rFonts w:ascii="Arial" w:eastAsia="Times New Roman" w:hAnsi="Arial" w:cs="Arial"/>
                <w:sz w:val="20"/>
                <w:szCs w:val="20"/>
                <w:lang w:eastAsia="es-MX"/>
              </w:rPr>
              <w:t>267,773,500</w:t>
            </w:r>
          </w:p>
        </w:tc>
      </w:tr>
      <w:tr w:rsidR="00F53CF3" w:rsidRPr="00F53CF3" w:rsidTr="00E44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jc w:val="center"/>
        </w:trPr>
        <w:tc>
          <w:tcPr>
            <w:tcW w:w="537" w:type="dxa"/>
            <w:shd w:val="clear" w:color="auto" w:fill="F2F2F2" w:themeFill="background1" w:themeFillShade="F2"/>
            <w:noWrap/>
            <w:vAlign w:val="center"/>
            <w:hideMark/>
          </w:tcPr>
          <w:p w:rsidR="00F53CF3" w:rsidRPr="00F53CF3" w:rsidRDefault="00F53CF3" w:rsidP="00E079B4">
            <w:pPr>
              <w:spacing w:after="0" w:line="240" w:lineRule="auto"/>
              <w:jc w:val="right"/>
              <w:rPr>
                <w:rFonts w:ascii="Arial" w:eastAsia="Times New Roman" w:hAnsi="Arial" w:cs="Arial"/>
                <w:sz w:val="20"/>
                <w:szCs w:val="20"/>
                <w:lang w:eastAsia="es-MX"/>
              </w:rPr>
            </w:pPr>
          </w:p>
        </w:tc>
        <w:tc>
          <w:tcPr>
            <w:tcW w:w="6609" w:type="dxa"/>
            <w:shd w:val="clear" w:color="auto" w:fill="F2F2F2" w:themeFill="background1" w:themeFillShade="F2"/>
            <w:noWrap/>
            <w:vAlign w:val="center"/>
            <w:hideMark/>
          </w:tcPr>
          <w:p w:rsidR="00F53CF3" w:rsidRPr="00E079B4" w:rsidRDefault="00E079B4" w:rsidP="00E079B4">
            <w:pPr>
              <w:spacing w:after="0" w:line="240" w:lineRule="auto"/>
              <w:jc w:val="center"/>
              <w:rPr>
                <w:rFonts w:ascii="Arial" w:eastAsia="Times New Roman" w:hAnsi="Arial" w:cs="Arial"/>
                <w:b/>
                <w:sz w:val="20"/>
                <w:szCs w:val="20"/>
                <w:lang w:eastAsia="es-MX"/>
              </w:rPr>
            </w:pPr>
            <w:r w:rsidRPr="00E079B4">
              <w:rPr>
                <w:rFonts w:ascii="Arial" w:eastAsia="Times New Roman" w:hAnsi="Arial" w:cs="Arial"/>
                <w:b/>
                <w:sz w:val="20"/>
                <w:szCs w:val="20"/>
                <w:lang w:eastAsia="es-MX"/>
              </w:rPr>
              <w:t>Total:</w:t>
            </w:r>
          </w:p>
        </w:tc>
        <w:tc>
          <w:tcPr>
            <w:tcW w:w="1631" w:type="dxa"/>
            <w:shd w:val="clear" w:color="auto" w:fill="F2F2F2" w:themeFill="background1" w:themeFillShade="F2"/>
            <w:noWrap/>
            <w:vAlign w:val="center"/>
            <w:hideMark/>
          </w:tcPr>
          <w:p w:rsidR="00F53CF3" w:rsidRPr="00F53CF3" w:rsidRDefault="00F53CF3" w:rsidP="00E079B4">
            <w:pPr>
              <w:spacing w:after="0" w:line="240" w:lineRule="auto"/>
              <w:jc w:val="right"/>
              <w:rPr>
                <w:rFonts w:ascii="Arial" w:eastAsia="Times New Roman" w:hAnsi="Arial" w:cs="Arial"/>
                <w:b/>
                <w:bCs/>
                <w:sz w:val="20"/>
                <w:szCs w:val="20"/>
                <w:lang w:eastAsia="es-MX"/>
              </w:rPr>
            </w:pPr>
            <w:r w:rsidRPr="00F53CF3">
              <w:rPr>
                <w:rFonts w:ascii="Arial" w:eastAsia="Times New Roman" w:hAnsi="Arial" w:cs="Arial"/>
                <w:b/>
                <w:bCs/>
                <w:sz w:val="20"/>
                <w:szCs w:val="20"/>
                <w:lang w:eastAsia="es-MX"/>
              </w:rPr>
              <w:t>16,730,371,000</w:t>
            </w:r>
          </w:p>
        </w:tc>
      </w:tr>
    </w:tbl>
    <w:p w:rsidR="00E079B4" w:rsidRDefault="00E079B4">
      <w:pPr>
        <w:rPr>
          <w:sz w:val="24"/>
          <w:szCs w:val="24"/>
        </w:rPr>
      </w:pPr>
    </w:p>
    <w:p w:rsidR="00E44F22" w:rsidRDefault="00E44F22">
      <w:pPr>
        <w:rPr>
          <w:rFonts w:ascii="Arial" w:hAnsi="Arial" w:cs="Arial"/>
          <w:b/>
          <w:bCs/>
          <w:sz w:val="20"/>
          <w:szCs w:val="18"/>
        </w:rPr>
      </w:pPr>
      <w:r w:rsidRPr="00E47899">
        <w:rPr>
          <w:rFonts w:ascii="Arial" w:hAnsi="Arial" w:cs="Arial"/>
          <w:b/>
          <w:bCs/>
          <w:sz w:val="20"/>
          <w:szCs w:val="18"/>
        </w:rPr>
        <w:t>Presupuesto de Egresos para el Ejercicio Fiscal 2018</w:t>
      </w:r>
    </w:p>
    <w:p w:rsidR="00E44F22" w:rsidRDefault="00E44F22">
      <w:pPr>
        <w:rPr>
          <w:sz w:val="24"/>
          <w:szCs w:val="24"/>
        </w:rPr>
      </w:pPr>
      <w:r w:rsidRPr="003143B2">
        <w:rPr>
          <w:rFonts w:ascii="Arial" w:hAnsi="Arial" w:cs="Arial"/>
          <w:b/>
          <w:bCs/>
          <w:sz w:val="20"/>
          <w:szCs w:val="18"/>
        </w:rPr>
        <w:t>Proyectos</w:t>
      </w:r>
    </w:p>
    <w:tbl>
      <w:tblPr>
        <w:tblW w:w="8978" w:type="dxa"/>
        <w:jc w:val="center"/>
        <w:tblCellMar>
          <w:left w:w="70" w:type="dxa"/>
          <w:right w:w="70" w:type="dxa"/>
        </w:tblCellMar>
        <w:tblLook w:val="04A0" w:firstRow="1" w:lastRow="0" w:firstColumn="1" w:lastColumn="0" w:noHBand="0" w:noVBand="1"/>
      </w:tblPr>
      <w:tblGrid>
        <w:gridCol w:w="1200"/>
        <w:gridCol w:w="6383"/>
        <w:gridCol w:w="1395"/>
      </w:tblGrid>
      <w:tr w:rsidR="00E44F22" w:rsidRPr="003166FB" w:rsidTr="00E44F22">
        <w:trPr>
          <w:trHeight w:val="300"/>
          <w:jc w:val="center"/>
        </w:trPr>
        <w:tc>
          <w:tcPr>
            <w:tcW w:w="1200" w:type="dxa"/>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rsidR="00E44F22" w:rsidRPr="00E44F22" w:rsidRDefault="00E44F22" w:rsidP="00E44F22">
            <w:pPr>
              <w:spacing w:after="0" w:line="240" w:lineRule="auto"/>
              <w:jc w:val="center"/>
              <w:rPr>
                <w:rFonts w:ascii="Arial" w:eastAsia="Times New Roman" w:hAnsi="Arial" w:cs="Arial"/>
                <w:b/>
                <w:bCs/>
                <w:sz w:val="14"/>
                <w:szCs w:val="16"/>
                <w:lang w:eastAsia="es-MX"/>
              </w:rPr>
            </w:pPr>
            <w:r w:rsidRPr="00E44F22">
              <w:rPr>
                <w:rFonts w:ascii="Arial" w:eastAsia="Times New Roman" w:hAnsi="Arial" w:cs="Arial"/>
                <w:b/>
                <w:bCs/>
                <w:sz w:val="14"/>
                <w:szCs w:val="16"/>
                <w:lang w:eastAsia="es-MX"/>
              </w:rPr>
              <w:t>DEPENDENCIA</w:t>
            </w:r>
          </w:p>
        </w:tc>
        <w:tc>
          <w:tcPr>
            <w:tcW w:w="6383" w:type="dxa"/>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rsidR="00E44F22" w:rsidRPr="00E44F22" w:rsidRDefault="00E44F22" w:rsidP="00E44F22">
            <w:pPr>
              <w:spacing w:after="0" w:line="240" w:lineRule="auto"/>
              <w:jc w:val="center"/>
              <w:rPr>
                <w:rFonts w:ascii="Arial" w:eastAsia="Times New Roman" w:hAnsi="Arial" w:cs="Arial"/>
                <w:b/>
                <w:bCs/>
                <w:sz w:val="14"/>
                <w:szCs w:val="16"/>
                <w:lang w:eastAsia="es-MX"/>
              </w:rPr>
            </w:pPr>
            <w:r w:rsidRPr="00E44F22">
              <w:rPr>
                <w:rFonts w:ascii="Arial" w:eastAsia="Times New Roman" w:hAnsi="Arial" w:cs="Arial"/>
                <w:b/>
                <w:bCs/>
                <w:sz w:val="14"/>
                <w:szCs w:val="16"/>
                <w:lang w:eastAsia="es-MX"/>
              </w:rPr>
              <w:t>PROYECTOS</w:t>
            </w:r>
          </w:p>
        </w:tc>
        <w:tc>
          <w:tcPr>
            <w:tcW w:w="1395" w:type="dxa"/>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rsidR="00E44F22" w:rsidRPr="00E44F22" w:rsidRDefault="00E44F22" w:rsidP="00E44F22">
            <w:pPr>
              <w:spacing w:after="0" w:line="240" w:lineRule="auto"/>
              <w:jc w:val="center"/>
              <w:rPr>
                <w:rFonts w:ascii="Arial" w:eastAsia="Times New Roman" w:hAnsi="Arial" w:cs="Arial"/>
                <w:b/>
                <w:bCs/>
                <w:sz w:val="14"/>
                <w:szCs w:val="16"/>
                <w:lang w:eastAsia="es-MX"/>
              </w:rPr>
            </w:pPr>
            <w:r w:rsidRPr="00E44F22">
              <w:rPr>
                <w:rFonts w:ascii="Arial" w:eastAsia="Times New Roman" w:hAnsi="Arial" w:cs="Arial"/>
                <w:b/>
                <w:bCs/>
                <w:sz w:val="14"/>
                <w:szCs w:val="16"/>
                <w:lang w:eastAsia="es-MX"/>
              </w:rPr>
              <w:t>ASIGNACIÓN PRESUPUESTAL</w:t>
            </w:r>
          </w:p>
        </w:tc>
      </w:tr>
      <w:tr w:rsidR="00E079B4" w:rsidRPr="00E079B4" w:rsidTr="00E44F22">
        <w:trPr>
          <w:trHeight w:val="300"/>
          <w:jc w:val="center"/>
        </w:trPr>
        <w:tc>
          <w:tcPr>
            <w:tcW w:w="1200" w:type="dxa"/>
            <w:tcBorders>
              <w:top w:val="single" w:sz="4" w:space="0" w:color="auto"/>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b/>
                <w:bCs/>
                <w:sz w:val="16"/>
                <w:szCs w:val="16"/>
                <w:lang w:eastAsia="es-MX"/>
              </w:rPr>
            </w:pPr>
            <w:r w:rsidRPr="00E079B4">
              <w:rPr>
                <w:rFonts w:ascii="Arial" w:eastAsia="Times New Roman" w:hAnsi="Arial" w:cs="Arial"/>
                <w:b/>
                <w:bCs/>
                <w:sz w:val="16"/>
                <w:szCs w:val="16"/>
                <w:lang w:eastAsia="es-MX"/>
              </w:rPr>
              <w:t>01</w:t>
            </w:r>
          </w:p>
        </w:tc>
        <w:tc>
          <w:tcPr>
            <w:tcW w:w="6383" w:type="dxa"/>
            <w:tcBorders>
              <w:top w:val="single" w:sz="4" w:space="0" w:color="auto"/>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b/>
                <w:bCs/>
                <w:sz w:val="16"/>
                <w:szCs w:val="16"/>
                <w:lang w:eastAsia="es-MX"/>
              </w:rPr>
            </w:pPr>
            <w:r w:rsidRPr="00E079B4">
              <w:rPr>
                <w:rFonts w:ascii="Arial" w:eastAsia="Times New Roman" w:hAnsi="Arial" w:cs="Arial"/>
                <w:b/>
                <w:bCs/>
                <w:sz w:val="16"/>
                <w:szCs w:val="16"/>
                <w:lang w:eastAsia="es-MX"/>
              </w:rPr>
              <w:t>OFICINA DEL C.GOBERNADOR</w:t>
            </w:r>
          </w:p>
        </w:tc>
        <w:tc>
          <w:tcPr>
            <w:tcW w:w="1395" w:type="dxa"/>
            <w:tcBorders>
              <w:top w:val="single" w:sz="4" w:space="0" w:color="auto"/>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b/>
                <w:bCs/>
                <w:sz w:val="16"/>
                <w:szCs w:val="16"/>
                <w:lang w:eastAsia="es-MX"/>
              </w:rPr>
            </w:pPr>
            <w:r w:rsidRPr="00E079B4">
              <w:rPr>
                <w:rFonts w:ascii="Arial" w:eastAsia="Times New Roman" w:hAnsi="Arial" w:cs="Arial"/>
                <w:b/>
                <w:bCs/>
                <w:sz w:val="16"/>
                <w:szCs w:val="16"/>
                <w:lang w:eastAsia="es-MX"/>
              </w:rPr>
              <w:t>365,950,804</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18AS01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Atención con rehabilitación a personas con discapacidad temporal y permanente.</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500,000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18AS02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Atención médica y preventiva en salud a la población vulnerable.</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500,000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18AS03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Atención preventiva a personas adultas mayores en los Centros de Convivencia del DIF para impulsar un envejecimiento saludable.</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300,000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18AS04</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Entrega de apoyos económicos y/o en especie.</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5,000,000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18BS01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Aplicación de acciones para el fomento al desarrollo de la infancia.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2,000,000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18BS02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Ejecución de Programas para niñas niños y adolescentes para transformar su situación de riesgo y problemática social.</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18BS03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Implementación de acciones para beneficiar a niñas niños y adolescentes en los Centros de Asistencia Social para su reintegración y restitución de derechos.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3,000,000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18CS01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Realización de acciones para el fortalecimiento de la identidad y pertenencia cultural estatal y nacional.</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18DS01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Impartición de actividades en los Centros de Desarrollo Comunitario que fomenten la generación de ingresos extras que contribuyan al bienestar familiar.</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lastRenderedPageBreak/>
              <w:t>18ES01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Ejecución de acciones operativas que conlleven al cumplimiento de objetivos y metas institucionales.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2,200,000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18ES02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Desempeño de funciones del DIF Estatal.</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170,499,018</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18FS01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Atención a menores de 5 años que se encuentran en condiciones de riesgo y vulnerabilidad.</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2,162,476</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18FS03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Contribución a generar espacios alimentarios en las comunidades que se encuentran dentro de la cobertura de la Cruzada Contra el Hambre.</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3,847,642</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18FS04</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Contribución a mejorar las condiciones sociales de vida en las localidades con marginación a través de grupos de desarrollo que implementen Proyectos Comunitarios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1,952,480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18FS05</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Contribución en la seguridad alimentaria de la población escolar, sujeta de asistencia social.</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40,132,068</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18FS06</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Contribución en la seguridad alimentaria de los sujetos en condiciones de riesgo, abandono y vulnerabilidad.</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5,805,204</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18FS07</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Instrumentación de proyectos para la protección de las personas en estado de vulnerabilidad.</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386,736</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48AS01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Apoyo a las actividades de mantenimiento y conservación de Palacio de Gobierno.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1,703,544</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48AS02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Apoyo administrativo para el desarrollo de funciones de la Secretaría Privada.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1,521,308</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48AS03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Atención y seguimiento a las peticiones de audiencia solicitadas por la ciudadanía con el C. Gobernador del Estado.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44,000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48AS04</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Actividades de apoyo a la prestación de servicios.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1,293,133</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48AS05</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Adquisiciones integrales de asistencia.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11,550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48AS06</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Elaboración de misivas y correspondencia.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66,160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48AS07</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Monitoreo del cumplimiento de los Compromisos del C. Gobernador.</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4,216,539</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48AS08</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Organización e implementación de la Agenda Oficial.</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7,643,324</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48AS09</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Organización y apoyo técnico-logístico de las actividades de la Agenda Oficial.</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3,372,962</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48AS10</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Relaciones públicas del Ejecutivo Estatal.</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1,610,829</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48BS01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Apoyo a las actividades de Casa Oficial de Gobierno.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15,212,155</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48BS02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Despliegue del Protocolo de Seguridad del C. Gobernador del Estado.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4,755,000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48CS01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Desarrollo de la Agenda de Riesgos para el C. Gobernador y los Titulares de Dependencias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5,415,430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48CS02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Análisis de Evaluación Semanal del Gabinete Estatal.</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187,992</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48DS01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Actividades de apoyo a la prestación de servicios.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12,367,126</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48DS02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Atención y seguimiento a las solicitudes y demandas de la ciudadanía.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2,562,494</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48DS03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Entrega de apoyos asistenciales.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480,000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48ES01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Actividades de apoyo a la prestación de servicios.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2,400,000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48ES02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Planeación seguimiento y evaluación de la Política de Comunicación Social.</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26,835,051</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56AS01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Incrementar el número de auditorías en referencia al año anterior en un 10%.</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2,991,715</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56AS02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Incrementar el porcentaje de recursos fiscalizados en un 5% respecto del año anterior.</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4,167,817</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56AS08</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Para el 2021 asistir al 100% de los procesos de licitación y contratación de bienes servicios y obra pública y programas agropecuarios.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3,420,970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56BS04</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Implementar las Unidades de Control interno en el 100% de las Dependencias y Entidades de la Administración Pública Estatal.</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1,367,060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56BS10</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Substanciar 20 Procedimientos de Responsabilidades por trimestre.</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1,770,711</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56BS13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Capacitar a 250 Comités de Contraloría Social.</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721,561</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56BS14</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Implementar el Programa de Contraloría Social Infantil en 24 Escuelas de Educación Básica del Estado de Colima.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18,600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56BS15</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Homologación del Formato de Declaración Patrimonial del Estado con los Formatos del Sistema Nacional de Fiscalización.</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912,463</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56CS01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 xml:space="preserve">Efectuar 4 evaluaciones trimestrales al Portal de Transparencia del Poder Ejecutivo y la Plataforma Nacional de Transparencia para medir el grado de </w:t>
            </w:r>
            <w:proofErr w:type="spellStart"/>
            <w:r w:rsidRPr="00E079B4">
              <w:rPr>
                <w:rFonts w:ascii="Arial" w:eastAsia="Times New Roman" w:hAnsi="Arial" w:cs="Arial"/>
                <w:sz w:val="16"/>
                <w:szCs w:val="16"/>
                <w:lang w:eastAsia="es-MX"/>
              </w:rPr>
              <w:t>cumplimient</w:t>
            </w:r>
            <w:proofErr w:type="spellEnd"/>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754,087</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61AS04</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Subsidios diversos.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948,000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85AS01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 xml:space="preserve">Modernización y mantenimiento del equipamiento para completar la conversión de la transmisión analógica a digital y crecer el espectro radio eléctrico para </w:t>
            </w:r>
            <w:proofErr w:type="spellStart"/>
            <w:r w:rsidRPr="00E079B4">
              <w:rPr>
                <w:rFonts w:ascii="Arial" w:eastAsia="Times New Roman" w:hAnsi="Arial" w:cs="Arial"/>
                <w:sz w:val="16"/>
                <w:szCs w:val="16"/>
                <w:lang w:eastAsia="es-MX"/>
              </w:rPr>
              <w:t>cubr</w:t>
            </w:r>
            <w:proofErr w:type="spellEnd"/>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61,440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85AS02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 xml:space="preserve">Producir programas transmitirlos e informar así como contratar derechos de transmisión de programas de radio y televisión; colaborando para su producción </w:t>
            </w:r>
            <w:proofErr w:type="spellStart"/>
            <w:r w:rsidRPr="00E079B4">
              <w:rPr>
                <w:rFonts w:ascii="Arial" w:eastAsia="Times New Roman" w:hAnsi="Arial" w:cs="Arial"/>
                <w:sz w:val="16"/>
                <w:szCs w:val="16"/>
                <w:lang w:eastAsia="es-MX"/>
              </w:rPr>
              <w:t>capit</w:t>
            </w:r>
            <w:proofErr w:type="spellEnd"/>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2,938,560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85AS03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Desempeño de funciones del ICRTV.</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15,393,600</w:t>
            </w:r>
          </w:p>
        </w:tc>
      </w:tr>
      <w:tr w:rsidR="00E079B4" w:rsidRPr="00E079B4" w:rsidTr="00E44F22">
        <w:trPr>
          <w:trHeight w:val="300"/>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b/>
                <w:bCs/>
                <w:sz w:val="16"/>
                <w:szCs w:val="16"/>
                <w:lang w:eastAsia="es-MX"/>
              </w:rPr>
            </w:pPr>
            <w:r w:rsidRPr="00E079B4">
              <w:rPr>
                <w:rFonts w:ascii="Arial" w:eastAsia="Times New Roman" w:hAnsi="Arial" w:cs="Arial"/>
                <w:b/>
                <w:bCs/>
                <w:sz w:val="16"/>
                <w:szCs w:val="16"/>
                <w:lang w:eastAsia="es-MX"/>
              </w:rPr>
              <w:lastRenderedPageBreak/>
              <w:t>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b/>
                <w:bCs/>
                <w:sz w:val="16"/>
                <w:szCs w:val="16"/>
                <w:lang w:eastAsia="es-MX"/>
              </w:rPr>
            </w:pPr>
            <w:r w:rsidRPr="00E079B4">
              <w:rPr>
                <w:rFonts w:ascii="Arial" w:eastAsia="Times New Roman" w:hAnsi="Arial" w:cs="Arial"/>
                <w:b/>
                <w:bCs/>
                <w:sz w:val="16"/>
                <w:szCs w:val="16"/>
                <w:lang w:eastAsia="es-MX"/>
              </w:rPr>
              <w:t>SECRETARIA GENERAL DE GOBIERNO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b/>
                <w:bCs/>
                <w:sz w:val="16"/>
                <w:szCs w:val="16"/>
                <w:lang w:eastAsia="es-MX"/>
              </w:rPr>
            </w:pPr>
            <w:r w:rsidRPr="00E079B4">
              <w:rPr>
                <w:rFonts w:ascii="Arial" w:eastAsia="Times New Roman" w:hAnsi="Arial" w:cs="Arial"/>
                <w:b/>
                <w:bCs/>
                <w:sz w:val="16"/>
                <w:szCs w:val="16"/>
                <w:lang w:eastAsia="es-MX"/>
              </w:rPr>
              <w:t>515,908,510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16AS01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Apoyo administrativo para la operatividad.</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600,000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16AS02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Asesoría psicológica, jurídica, médica y de trabajo social gratuita para mujeres en situación de violencia.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2,991,457</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16AS03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Firma de Convenios de Colaboración con Dependencias de los tres Órdenes de Gobierno para avanzar en materia de igualdad.</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8,291,006</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16AS04</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Sensibilización para la prevención de la violencia de género a nivel Estatal.</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5,675,600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16AS05</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Desempeño de funciones del Instituto Colimense de las Mujeres.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3,740,305</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32AI01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Evaluación en control de confianza de los elementos de las Instituciones de Seguridad Pública y Procuración de Justicia.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4,867,000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32AI04</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Aplicación de Programas de Acceso a la Justicia para las Mujeres.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154,975</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32AI07</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Mantenimiento y desarrollo de la Red Estatal de Radiocomunicaciones.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23,508,219</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32AI08</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Mantenimiento y desarrollo de la Infraestructura Estatal de Sistema Nacional de Información</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6,696,980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32AI10</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Ejecución de las metas del Registro Público Vehicular en el Estado.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300,000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32AI13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Fortalecimiento de programas prioritarios de las Instituciones Estatales de Seguridad Pública e Impartición de Justicia.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36,103,789</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32AI14</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Desarrollo de las capacidades en las instituciones para el diseño de políticas públicas destinadas a la prevención social de la violencia y la delincuencia con</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801,150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32AI15</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Desarrollo profesionalización y certificación de los elementos de las Instituciones de Seguridad Pública y Procuración de Justicia (PISP).</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4,695,000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32AI16</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Fortalecimiento y desarrollo del Sistema Nacional de Atención de Llamadas de Emergencia y Denuncia Ciudadana.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10,061,806</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32AI17</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Implementación y desarrollo del Sistema de Justicia Penal y Sistemas Complementarios.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1,060,100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32AI19</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Desarrollo de Ciencias Forenses en la investigación de hechos delictivos.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6,547,663</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32AI20</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 xml:space="preserve">Mantenimiento y desarrollo del Sistema de </w:t>
            </w:r>
            <w:proofErr w:type="spellStart"/>
            <w:r w:rsidRPr="00E079B4">
              <w:rPr>
                <w:rFonts w:ascii="Arial" w:eastAsia="Times New Roman" w:hAnsi="Arial" w:cs="Arial"/>
                <w:sz w:val="16"/>
                <w:szCs w:val="16"/>
                <w:lang w:eastAsia="es-MX"/>
              </w:rPr>
              <w:t>Videovigilancia</w:t>
            </w:r>
            <w:proofErr w:type="spellEnd"/>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3,505,932</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32AI21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Fortalecimiento de las capacidades para prevención y combate a delitos de alto impacto.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999,594</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32AI23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Seguimiento y evaluación del desempeño en la aplicación de los recursos y el grado de avance en el cumplimiento de objetivos y metas.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3,531,288</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32AI26</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Fortalecimiento de las Unidades Estatales de Supervisión a Medidas Cautelares y Suspensión del Proceso.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960,200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32AI28</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Modelo Nacional de Policía en Funciones de Seguridad Procesal.</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651,790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32AI30</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Fortalecimiento del Sistema Penitenciario Nacional.</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5,034,467</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32AI31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Fortalecimiento de la Autoridad Administrativa Especializada del Sistema de Justicia Penal para Adolescentes.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925,000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32AI32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Acreditación (certificación) de establecimientos penitenciarios.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1,000,000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32AI33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Modelo homologado de Unidades de Policía Cibernética.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1,383,086</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32CS01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Realización de funciones del Secretariado Ejecutivo del Sistema Estatal de Seguridad Pública.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34,187,822</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32CS02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Realización de funciones del Centro Estatal de Evaluación en Control de Confianza.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14,261,952</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32CS03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Realización de funciones del Centro Estatal para la prevención Social de la Violencia y la Delincuencia con Participación Ciudadana.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5,690,249</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32DS01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 xml:space="preserve">Implementación del Monitoreo Estatal de </w:t>
            </w:r>
            <w:proofErr w:type="spellStart"/>
            <w:r w:rsidRPr="00E079B4">
              <w:rPr>
                <w:rFonts w:ascii="Arial" w:eastAsia="Times New Roman" w:hAnsi="Arial" w:cs="Arial"/>
                <w:sz w:val="16"/>
                <w:szCs w:val="16"/>
                <w:lang w:eastAsia="es-MX"/>
              </w:rPr>
              <w:t>Videovigilancia</w:t>
            </w:r>
            <w:proofErr w:type="spellEnd"/>
            <w:r w:rsidRPr="00E079B4">
              <w:rPr>
                <w:rFonts w:ascii="Arial" w:eastAsia="Times New Roman" w:hAnsi="Arial" w:cs="Arial"/>
                <w:sz w:val="16"/>
                <w:szCs w:val="16"/>
                <w:lang w:eastAsia="es-MX"/>
              </w:rPr>
              <w:t xml:space="preserve"> Urbana.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161,568,688</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37AI07</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Implementación de un Programa de Modernización de Registro Público y Catastro con la Secretaría de Desarrollo Territorial y Urbano 2017.</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7,000,000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37AS06</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Prestación de Servicios Registrales Catastrales y Territoriales.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1,800,000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37AS10</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Desempeño de funciones del Instituto para el Registro del Territorio del Estado de Colima.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24,774,730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58AS01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Atención al Programa de Protección a Nacionales en el Exterior.</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35,000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58AS02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Atención y seguimiento a Programas Federales y Estatales.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60,000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58AS03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Expedición de Pasaportes.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940,000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58AS04</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Servicios de fotografía y fotocopiado.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41,000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58AS05</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Trámites de naturalización art. 30 Constitucional.</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58BS01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Atención al Programa de Protección a Nacionales en el Exterior.</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30,000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lastRenderedPageBreak/>
              <w:t>58BS02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Atención y seguimiento a Programas Federales y Estatales.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66,000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58BS03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Expedición de pasaportes.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940,000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58BS04</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Servicios de fotografía y fotocopiado.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40,000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58BS05</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Trámites de naturalización art. 30 Constitucional.</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58CS01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Atención al Programa de Protección a Nacionales en el Exterior.</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30,000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58CS02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Atención y seguimiento a Programas Estatales.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63,600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58CS03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Expedición de pasaportes.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170,000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58CS04</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Trámites de art. 27 Constitucional.</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58CS05</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Trámites de naturalización art. 30 Constitucional.</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30,000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77AS01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Registro de actividades y actos legales en la Defensa del Territorio.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35,202,661</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77AS02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Contribuir con la consolidación de la política interna a través del acuerdo y dialogo entre los Poderes los Partidos Políticos Actores Sociales y los Ciudadanos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7,692,363</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77BS01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Elaboración de legalizaciones y/o apostille de documentos.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1,472,210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77BS02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Expedición de copias certificadas y consulta de información del Periódico Oficial “El Estado de Colima”.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3,671,602</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77BS03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Publicación en el Periódico Oficial “El Estado de Colima”.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2,195,708</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77BS04</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Inscripción de registro de poderes y testamentos.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4,062,067</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77CS01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Actividades de apoyo al Registro Civil.</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5,868,998</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77DS01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Atención personalizada a Organizaciones Religiosas.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488,717</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77ES01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Prestación de servicios a los Migrantes Colimenses.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2,996,657</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77FS01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Impartición de pláticas de orientación matrimonial.</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1,540,628</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77GS01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Implementación del Sistema Estatal de Capacitación Municipal (SIECAM)</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140,000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77GS02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Promoción de Proyectos y/o Programas Municipales en el Estado.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277,820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77GS03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Promoción de Agenda para el Desarrollo Municipal (ADM).</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308,485</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77GS04</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Vinculación de los tres Órdenes de Gobierno así como las instancias públicas del Estado.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594,956</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77HS01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Administración y conducción del Fondo Estatal para la Atención Protección Asistencia y Reparación Integral a las Víctimas; medidas de ayuda asistencia y atenció</w:t>
            </w:r>
            <w:r w:rsidR="00E44F22">
              <w:rPr>
                <w:rFonts w:ascii="Arial" w:eastAsia="Times New Roman" w:hAnsi="Arial" w:cs="Arial"/>
                <w:sz w:val="16"/>
                <w:szCs w:val="16"/>
                <w:lang w:eastAsia="es-MX"/>
              </w:rPr>
              <w:t>n</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1,477,967</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77HS02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Atención a víctimas del delito y de violaciones a Derechos Humanos en forma de Asesoría Jurídica Integral.</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1,141,980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77HS03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Ingresar y registrar personas con la calidad de víctimas del delito o de violaciones a Derechos Humanos en el Registro Estatal de Víctimas.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277,368</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77HS04</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Planeación y conducción para la coordinación de acciones de apoyo a víctimas del delito y de violaciones a derechos humanos.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1,054,737</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77IS01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Establecimiento de un Programa de Acciones Anual para la transformación del Órgano Implementador al de Seguimiento y Evaluación.</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41,489,205</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77IS02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Establecimiento de un Sistema de Indicadores Anual para el seguimiento y la evaluación de las operadoras para la consolidación del Sistema de Justicia Penal.</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545,999</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77IS03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Realización de por lo menos 12 conversatorios anuales con instituciones operadoras.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429,614</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77IS05</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Realización de un Programa Anual de Sensibilización Integral y Difusión de los Principios Procesales al Interior de las Instituciones Involucradas.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303,314</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77IS06</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Realización de un Programa Anual de Difusión para dar a conocer a la población en general las ventajas y bondades del Sistema Penal Acusatorio.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420,517</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77IS07</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Implementación del Proceso de Sistematización Dinámico con las Instituciones Operadoras para que se provea de información mensual al Sistema de Multiplataforma.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409,786</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79AS02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Contribuir a fomentar la cultura de la autoprotección en la población del Estado de Colima.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120,000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79AS04</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Contribuir a la logística operación y funcionamiento de la Unidad Estatal de Protección Civil.</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960,000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79AS06</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Contribuir a la planeación y conducción de la política de Protección Civil (Servicios Personales).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11,429,882</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79AS07</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Contribuir a que la población del Estado de Colima sea atendida ante cualquier contingencia mediante operativos programados y no programados (atención a emerge</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120,000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90AS01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Actividades de sensibilización capacitación investigación y difusión.</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300,000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90AS02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Atención a personas receptoras de violencia familiar.</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320,000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90AS03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Atención a personas generadoras de violencia familiar</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130,000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lastRenderedPageBreak/>
              <w:t>90AS04</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Fortalecimiento de las redes interinstitucionales de prevención y atención a personas receptoras y generadoras de violencia familiar.</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390,000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90AS05</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Desempeño de funciones del CEPAVI.</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2,199,823</w:t>
            </w:r>
          </w:p>
        </w:tc>
      </w:tr>
      <w:tr w:rsidR="00E079B4" w:rsidRPr="00E079B4" w:rsidTr="00E44F22">
        <w:trPr>
          <w:trHeight w:val="300"/>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b/>
                <w:bCs/>
                <w:sz w:val="16"/>
                <w:szCs w:val="16"/>
                <w:lang w:eastAsia="es-MX"/>
              </w:rPr>
            </w:pPr>
            <w:r w:rsidRPr="00E079B4">
              <w:rPr>
                <w:rFonts w:ascii="Arial" w:eastAsia="Times New Roman" w:hAnsi="Arial" w:cs="Arial"/>
                <w:b/>
                <w:bCs/>
                <w:sz w:val="16"/>
                <w:szCs w:val="16"/>
                <w:lang w:eastAsia="es-MX"/>
              </w:rPr>
              <w:t>03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b/>
                <w:bCs/>
                <w:sz w:val="16"/>
                <w:szCs w:val="16"/>
                <w:lang w:eastAsia="es-MX"/>
              </w:rPr>
            </w:pPr>
            <w:r w:rsidRPr="00E079B4">
              <w:rPr>
                <w:rFonts w:ascii="Arial" w:eastAsia="Times New Roman" w:hAnsi="Arial" w:cs="Arial"/>
                <w:b/>
                <w:bCs/>
                <w:sz w:val="16"/>
                <w:szCs w:val="16"/>
                <w:lang w:eastAsia="es-MX"/>
              </w:rPr>
              <w:t>SECRETARIA DE PLANEACIÓN Y FINANZAS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b/>
                <w:bCs/>
                <w:sz w:val="16"/>
                <w:szCs w:val="16"/>
                <w:lang w:eastAsia="es-MX"/>
              </w:rPr>
            </w:pPr>
            <w:r w:rsidRPr="00E079B4">
              <w:rPr>
                <w:rFonts w:ascii="Arial" w:eastAsia="Times New Roman" w:hAnsi="Arial" w:cs="Arial"/>
                <w:b/>
                <w:bCs/>
                <w:sz w:val="16"/>
                <w:szCs w:val="16"/>
                <w:lang w:eastAsia="es-MX"/>
              </w:rPr>
              <w:t>188,874,636</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04AS01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Gestión de sondeos y encuestas de opinión para la percepción ciudadana.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45,600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04AS02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Organización de foros ciudadanos de opinión y participación social.</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147,061</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04AS03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Realización de sesiones y reuniones a través de convocatorias.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12,000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04BS01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Coordinar actividades de la Comisión de Fomento a las Organizaciones de la Sociedad Civil del Estado de Colima.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150,070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04BS02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Implementación de asesorías y capacitaciones a Organizaciones de la Sociedad Civil sobre constitución legal y gestión de fondos.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145,270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41AS01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Trámites y servicios de acceso rápido para la población.</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5,125,508</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41AS02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Fortalecimiento de los Ingresos.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79,474,455</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41BS01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Administración de la Hacienda Pública.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40,764,500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41BS02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Rendición de Cuentas.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7,263,624</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41CS01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Asuntos Jurídicos de la Secretaría de Planeación y Finanzas.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3,155,925</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41DS01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Actividades para el funcionamiento eficiente y eficaz del Despacho del Secretario de Planeación y Finanzas.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21,023,621</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41ES01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Fortalecimiento del Presupuesto basado en Resultados.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2,000,000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41ES02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Equipamiento Tecnológico de la Dirección General de Egresos.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500,000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41ES03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Implementación de la Agenda 2030 y los Objetivos de Desarrollo Sostenible</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1,250,000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41ES04</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Fortalecimiento de la Auditoria Fiscal.</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1,250,000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54AS01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Operación del Sistema Estatal de Planeación.</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2,669,720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54AS02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Planeación para el Desarrollo.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4,319,596</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54AS03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Monitoreo y seguimiento de Programas.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1,083,102</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54AS04</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Programación y seguimiento de Proyectos del Presupuesto de Egresos de la Federación (PEF)</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7,504,910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54AS05</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Actualización de Matrices de Indicadores (MIR) con aplicación del Marco Lógico.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4,787,742</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54AS06</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Formulación de los Informes de Gobierno.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2,641,592</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54AS07</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Sistema Estatal de Información para la Planeación</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2,227,099</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54AS08</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Evaluación del Desempeño.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1,333,244</w:t>
            </w:r>
          </w:p>
        </w:tc>
      </w:tr>
      <w:tr w:rsidR="00E079B4" w:rsidRPr="00E079B4" w:rsidTr="00E44F22">
        <w:trPr>
          <w:trHeight w:val="300"/>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b/>
                <w:bCs/>
                <w:sz w:val="16"/>
                <w:szCs w:val="16"/>
                <w:lang w:eastAsia="es-MX"/>
              </w:rPr>
            </w:pPr>
            <w:r w:rsidRPr="00E079B4">
              <w:rPr>
                <w:rFonts w:ascii="Arial" w:eastAsia="Times New Roman" w:hAnsi="Arial" w:cs="Arial"/>
                <w:b/>
                <w:bCs/>
                <w:sz w:val="16"/>
                <w:szCs w:val="16"/>
                <w:lang w:eastAsia="es-MX"/>
              </w:rPr>
              <w:t>04</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b/>
                <w:bCs/>
                <w:sz w:val="16"/>
                <w:szCs w:val="16"/>
                <w:lang w:eastAsia="es-MX"/>
              </w:rPr>
            </w:pPr>
            <w:r w:rsidRPr="00E079B4">
              <w:rPr>
                <w:rFonts w:ascii="Arial" w:eastAsia="Times New Roman" w:hAnsi="Arial" w:cs="Arial"/>
                <w:b/>
                <w:bCs/>
                <w:sz w:val="16"/>
                <w:szCs w:val="16"/>
                <w:lang w:eastAsia="es-MX"/>
              </w:rPr>
              <w:t>SECRETARIA DE DESARROLLO SOCIAL</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b/>
                <w:bCs/>
                <w:sz w:val="16"/>
                <w:szCs w:val="16"/>
                <w:lang w:eastAsia="es-MX"/>
              </w:rPr>
            </w:pPr>
            <w:r w:rsidRPr="00E079B4">
              <w:rPr>
                <w:rFonts w:ascii="Arial" w:eastAsia="Times New Roman" w:hAnsi="Arial" w:cs="Arial"/>
                <w:b/>
                <w:bCs/>
                <w:sz w:val="16"/>
                <w:szCs w:val="16"/>
                <w:lang w:eastAsia="es-MX"/>
              </w:rPr>
              <w:t>167,775,108</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05AI04</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Apoyos para casas de medio camino.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330,000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05AS01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Uniformes escolares para preescolar y primaria.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18,000,000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05AS02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Programas de becas para estudiantes zona rural.</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24,000,000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05BI02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Programa de Apoyo a Jefas de Familia.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3,300,000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05BI03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Fomento de las culturas indígenas y de respeto hacia las personas de los grupos vulnerables.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29,267,157</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05BK04</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Programa Mejorando tu Hogar.</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2,200,000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05BS05</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Programa de Cohesión Social.</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1,300,000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05BS06</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Programa de Apoyo con Aparatos Médicos Auxiliares.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800,000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05CI02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Despensas nutricionales para niños.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1,650,000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05CK01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Programa de concurrencia para cuartos adicionales.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12,500,000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05DI01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Programa Tu Empresa Formal.</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550,000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05ES01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Capital humano y recursos materiales financieros y tecnológicos de la SEDESCOL gestionados.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22,971,176</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19AK01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Gestión de infraestructura accesible para personas con discapacidad.</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6,636,425</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19AS02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Servicios asistenciales de asesoría jurídica deporte y recreación capacitación y trabajo salud educación y cultura charlas de sensibilización y trabajo social.</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597,000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19AS03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Desempeño de funciones del INCODIS.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2,471,306</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22AS01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Tu Pensión Nuestro Compromiso 60 a 64.</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27,214,992</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lastRenderedPageBreak/>
              <w:t>22AS02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Pensión Adultos 65 y Más.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7,356,642</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22BS01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Acciones de apoyo a los adultos mayores (capacitación asistencia social psicológica y jurídica).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1,600,000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22BS05</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Desempeño de funciones del IAAP.</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5,030,411</w:t>
            </w:r>
          </w:p>
        </w:tc>
      </w:tr>
      <w:tr w:rsidR="00E079B4" w:rsidRPr="00E079B4" w:rsidTr="00E44F22">
        <w:trPr>
          <w:trHeight w:val="300"/>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b/>
                <w:bCs/>
                <w:sz w:val="16"/>
                <w:szCs w:val="16"/>
                <w:lang w:eastAsia="es-MX"/>
              </w:rPr>
            </w:pPr>
            <w:r w:rsidRPr="00E079B4">
              <w:rPr>
                <w:rFonts w:ascii="Arial" w:eastAsia="Times New Roman" w:hAnsi="Arial" w:cs="Arial"/>
                <w:b/>
                <w:bCs/>
                <w:sz w:val="16"/>
                <w:szCs w:val="16"/>
                <w:lang w:eastAsia="es-MX"/>
              </w:rPr>
              <w:t>05</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b/>
                <w:bCs/>
                <w:sz w:val="16"/>
                <w:szCs w:val="16"/>
                <w:lang w:eastAsia="es-MX"/>
              </w:rPr>
            </w:pPr>
            <w:r w:rsidRPr="00E079B4">
              <w:rPr>
                <w:rFonts w:ascii="Arial" w:eastAsia="Times New Roman" w:hAnsi="Arial" w:cs="Arial"/>
                <w:b/>
                <w:bCs/>
                <w:sz w:val="16"/>
                <w:szCs w:val="16"/>
                <w:lang w:eastAsia="es-MX"/>
              </w:rPr>
              <w:t>SECRETARIA DE INFRAE Y DESARROLLO URBANO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b/>
                <w:bCs/>
                <w:sz w:val="16"/>
                <w:szCs w:val="16"/>
                <w:lang w:eastAsia="es-MX"/>
              </w:rPr>
            </w:pPr>
            <w:r w:rsidRPr="00E079B4">
              <w:rPr>
                <w:rFonts w:ascii="Arial" w:eastAsia="Times New Roman" w:hAnsi="Arial" w:cs="Arial"/>
                <w:b/>
                <w:bCs/>
                <w:sz w:val="16"/>
                <w:szCs w:val="16"/>
                <w:lang w:eastAsia="es-MX"/>
              </w:rPr>
              <w:t>889,638,168</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38AS01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Redes de agua potable tomas domiciliarias fuentes de abastecimiento micro y macro medidores eficientes en la zona rural y urbana.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378,600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38AS02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Personal de los organismos operadores de agua capacitados.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4,400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38AS03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Padrones de usuarios de catastros técnicos actualizados.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50,000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38AS04</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Desempeño de funciones de la CEAC.</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3,595,275</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38BS01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Protecciones físicas de fuentes de abastecimiento instaladas equipos dosificadores en condiciones óptimas y reactivos desinfectantes de agua adquiridos.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523,500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38CK02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Colectores pluviales construidos en el Estado.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32,000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38DK01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Plantas de tratamiento construidas y rehabilitadas.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21,000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38DS02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Estudios y proyectos de saneamiento integral para localidades que aún no cuentan con el servicio elaborados.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5,500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38ES01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Programa de Monitoreo de la Infraestructura de Saneamiento (PTAR) en el Estado para verificar su funcionamiento.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70,000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38FS01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Pláticas escolares eventos e impresión de materiales didácticos para fomentar el buen uso y cuidado del agua en la población del Estado.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80,000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38FS02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Instalación o apertura de espacios de cultura del agua fortalecimiento de los existentes y capacitación del personal para complementar las herramientas con las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45,000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40AS01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Implementación del proceso de ordenamiento ecológico para la formulación consulta publicación y evaluación en los Municipios.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6,250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40BS01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Formulación de declaratorias de áreas de valor ambiental y acciones de sensibilización divulgación y capacitación sobre su importancia en términos de los servic</w:t>
            </w:r>
            <w:r w:rsidR="00595E57">
              <w:rPr>
                <w:rFonts w:ascii="Arial" w:eastAsia="Times New Roman" w:hAnsi="Arial" w:cs="Arial"/>
                <w:sz w:val="16"/>
                <w:szCs w:val="16"/>
                <w:lang w:eastAsia="es-MX"/>
              </w:rPr>
              <w:t>ios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6,250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40BS02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Formulación de la Estrategia Estatal de Biodiversidad.</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50,000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40BS03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Atender las solicitudes de poda derribo trasplante y realización de campañas de reforestación en los Municipios.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6,250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40CS01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Verificación de descargas de aguas residuales industriales.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6,250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40CS02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Instrumentar un Programa Permanente de Inspección Vigilancia y Verificación de la Legislación Ambiental.</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6,250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40DS01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 xml:space="preserve">Capacitar y asesorar a la población en alternativas educación ambiental a través de la implementación de </w:t>
            </w:r>
            <w:r w:rsidR="00595E57" w:rsidRPr="00E079B4">
              <w:rPr>
                <w:rFonts w:ascii="Arial" w:eastAsia="Times New Roman" w:hAnsi="Arial" w:cs="Arial"/>
                <w:sz w:val="16"/>
                <w:szCs w:val="16"/>
                <w:lang w:eastAsia="es-MX"/>
              </w:rPr>
              <w:t>eco tecnologías</w:t>
            </w:r>
            <w:r w:rsidRPr="00E079B4">
              <w:rPr>
                <w:rFonts w:ascii="Arial" w:eastAsia="Times New Roman" w:hAnsi="Arial" w:cs="Arial"/>
                <w:sz w:val="16"/>
                <w:szCs w:val="16"/>
                <w:lang w:eastAsia="es-MX"/>
              </w:rPr>
              <w:t xml:space="preserve"> de impacto urbano y rural partiendo de</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50,000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40ES01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Regulación de las industrias y empresas generadoras de emisiones mediante la Licencia Local de Funcionamiento Impacto Ambiental y Plan de Manejo de Residuos Sól</w:t>
            </w:r>
            <w:r w:rsidR="00595E57">
              <w:rPr>
                <w:rFonts w:ascii="Arial" w:eastAsia="Times New Roman" w:hAnsi="Arial" w:cs="Arial"/>
                <w:sz w:val="16"/>
                <w:szCs w:val="16"/>
                <w:lang w:eastAsia="es-MX"/>
              </w:rPr>
              <w:t>idos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6,250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40ES02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Formular el Programa Estatal de Gestión de Calidad del Aire.</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150,000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40FS01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Formulación de Instrumentos Jurídicos de la Ley Ambiental para el Desarrollo Sustentable.</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6,250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40FS02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Creación del Fondo Ambiental para dar certeza jurídica a las acciones del Instituto.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230,000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40FS03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Mejorar los procesos de atención de trámites solicitudes ciudadanas denuncias resoluciones y compromisos del gobierno para hacer más eficiente la respuesta d</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6,250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40GS01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Promover la instalación de infraestructura para el aprovechamiento de los residuos sólidos urbanos residuos de manejo especial con el fin de maximizar su v</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20,200,000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40GS02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Implementación de Programa Piloto de Separación de Residuos Sólidos desde la Fuente en los Municipios e Instancias Municipales.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70,000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40HS01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Desempeño de funciones del IMADES.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12,131,260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61FS04</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Programa de Devolución de Derechos (PRODDER) de la CONAGUA.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7,400,000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92AS01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Apoyo administrativo para lo abastecido y suministrado por parte de las Direcciones que conforman la SEIDUR.</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77,946,485</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94AK02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Programa Normal de Obra.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12,773,500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94BK02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Programa de Infraestructura Turística.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60,000,000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94BK05</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Financiamiento de Proyectos Estratégicos.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124,000,000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96AK02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Programa Normal de Obra.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6,000,000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96BK05</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Programa 3x1 Para Migrantes.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28,628,147</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96BK06</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Programa de Infraestructura de la Secretaría de Desarrollo Agrario Territorial y Urbano.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10,000,000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lastRenderedPageBreak/>
              <w:t>97AK02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Programa normal de Obra.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21,500,000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97BK04</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Programa de Agua Potable, Alcantarillado y Saneamiento Rural (APARURAL).</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71,180,000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97BK05</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Programa de Agua Potable, Alcantarillado y Saneamiento Urbano (APAUR).</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8,700,000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98BK03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Programa de Infraestructura de Desarrollo Económico de la Secretaría de Economía.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76,000,000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98BK05</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Programa de Infraestructura Carretera de la Secretaría de Comunicaciones y Transportes.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80,000,000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99AK02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Programa Normal de Obra.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37,773,500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99BK01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Comisión Nacional de Cultura Física y Deporte.</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200,000,000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99BK04</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Financiamiento de Proyectos Estratégicos.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30,000,000</w:t>
            </w:r>
          </w:p>
        </w:tc>
      </w:tr>
      <w:tr w:rsidR="00E079B4" w:rsidRPr="00E079B4" w:rsidTr="00E44F22">
        <w:trPr>
          <w:trHeight w:val="300"/>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b/>
                <w:bCs/>
                <w:sz w:val="16"/>
                <w:szCs w:val="16"/>
                <w:lang w:eastAsia="es-MX"/>
              </w:rPr>
            </w:pPr>
            <w:r w:rsidRPr="00E079B4">
              <w:rPr>
                <w:rFonts w:ascii="Arial" w:eastAsia="Times New Roman" w:hAnsi="Arial" w:cs="Arial"/>
                <w:b/>
                <w:bCs/>
                <w:sz w:val="16"/>
                <w:szCs w:val="16"/>
                <w:lang w:eastAsia="es-MX"/>
              </w:rPr>
              <w:t>06</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b/>
                <w:bCs/>
                <w:sz w:val="16"/>
                <w:szCs w:val="16"/>
                <w:lang w:eastAsia="es-MX"/>
              </w:rPr>
            </w:pPr>
            <w:r w:rsidRPr="00E079B4">
              <w:rPr>
                <w:rFonts w:ascii="Arial" w:eastAsia="Times New Roman" w:hAnsi="Arial" w:cs="Arial"/>
                <w:b/>
                <w:bCs/>
                <w:sz w:val="16"/>
                <w:szCs w:val="16"/>
                <w:lang w:eastAsia="es-MX"/>
              </w:rPr>
              <w:t>SECRETARIA DE DESARROLLO RURAL</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b/>
                <w:bCs/>
                <w:sz w:val="16"/>
                <w:szCs w:val="16"/>
                <w:lang w:eastAsia="es-MX"/>
              </w:rPr>
            </w:pPr>
            <w:r w:rsidRPr="00E079B4">
              <w:rPr>
                <w:rFonts w:ascii="Arial" w:eastAsia="Times New Roman" w:hAnsi="Arial" w:cs="Arial"/>
                <w:b/>
                <w:bCs/>
                <w:sz w:val="16"/>
                <w:szCs w:val="16"/>
                <w:lang w:eastAsia="es-MX"/>
              </w:rPr>
              <w:t>894,992,770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25AI01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Gestión de incentivos para proyectos de infraestructura, equipamiento, maquinaria y material biológico para el fomento e impulso a las actividades y proyectos 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408,000,000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25AI02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 xml:space="preserve">Gestión de incentivos para el desarrollo de capacidades, </w:t>
            </w:r>
            <w:proofErr w:type="spellStart"/>
            <w:r w:rsidRPr="00E079B4">
              <w:rPr>
                <w:rFonts w:ascii="Arial" w:eastAsia="Times New Roman" w:hAnsi="Arial" w:cs="Arial"/>
                <w:sz w:val="16"/>
                <w:szCs w:val="16"/>
                <w:lang w:eastAsia="es-MX"/>
              </w:rPr>
              <w:t>extensionismo</w:t>
            </w:r>
            <w:proofErr w:type="spellEnd"/>
            <w:r w:rsidRPr="00E079B4">
              <w:rPr>
                <w:rFonts w:ascii="Arial" w:eastAsia="Times New Roman" w:hAnsi="Arial" w:cs="Arial"/>
                <w:sz w:val="16"/>
                <w:szCs w:val="16"/>
                <w:lang w:eastAsia="es-MX"/>
              </w:rPr>
              <w:t>, infraestructura productiva del suelo y agua y seguridad alimentaria para pequeños produc</w:t>
            </w:r>
            <w:r>
              <w:rPr>
                <w:rFonts w:ascii="Arial" w:eastAsia="Times New Roman" w:hAnsi="Arial" w:cs="Arial"/>
                <w:sz w:val="16"/>
                <w:szCs w:val="16"/>
                <w:lang w:eastAsia="es-MX"/>
              </w:rPr>
              <w:t>tores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31,200,000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25AI03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Gestión de proyecto para el monitoreo de la información estadística y estudio del sector rural.</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1,000,000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25AI04</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Gestión de proyectos para la implementación de campañas de sanidad e inocuidad agroalimentaria que mejoren las condiciones de su estatus.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33,000,000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25AI05</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Aseguramiento de hectáreas agropecuarias ante la presencia de siniestros climatológicos.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11,500,000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25BI01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Hectáreas hidroagricolas apoyadas para el aprovechamiento del suelo y agua en distritos de riego.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91,350,000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25BI02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Hectáreas hidroagricolas apoyadas para el aprovechamiento del suelo y agua en unidades de riego.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14,400,000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25CI01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Operación de brigadas para la prevención combate y control de incendios forestales en el Estado.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1,000,000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25CI02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Producción de plantas forestales producidas para el fortalecimiento de la cultura forestal y generación de servicios ambientales.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1,200,000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25DI01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 xml:space="preserve">Gestión de incentivos para el fomento de la actividad pesquera y acuícola a través de la sustitución de motores fuera de borda embarcaciones y adquisición de </w:t>
            </w:r>
            <w:proofErr w:type="spellStart"/>
            <w:r w:rsidRPr="00E079B4">
              <w:rPr>
                <w:rFonts w:ascii="Arial" w:eastAsia="Times New Roman" w:hAnsi="Arial" w:cs="Arial"/>
                <w:sz w:val="16"/>
                <w:szCs w:val="16"/>
                <w:lang w:eastAsia="es-MX"/>
              </w:rPr>
              <w:t>eq</w:t>
            </w:r>
            <w:proofErr w:type="spellEnd"/>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4,500,000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25DI02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Gestión de incentivos para la infraestructura, equipamiento, crías y asistencia técnica dentro del Programa Acuacultura Rural.</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20,000,000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25EI01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 xml:space="preserve">Gestión de proyecto para el funcionamiento y operación de la comisión de la gerencia de la cuenca Río </w:t>
            </w:r>
            <w:proofErr w:type="spellStart"/>
            <w:r w:rsidRPr="00E079B4">
              <w:rPr>
                <w:rFonts w:ascii="Arial" w:eastAsia="Times New Roman" w:hAnsi="Arial" w:cs="Arial"/>
                <w:sz w:val="16"/>
                <w:szCs w:val="16"/>
                <w:lang w:eastAsia="es-MX"/>
              </w:rPr>
              <w:t>Ayuquila</w:t>
            </w:r>
            <w:proofErr w:type="spellEnd"/>
            <w:r w:rsidRPr="00E079B4">
              <w:rPr>
                <w:rFonts w:ascii="Arial" w:eastAsia="Times New Roman" w:hAnsi="Arial" w:cs="Arial"/>
                <w:sz w:val="16"/>
                <w:szCs w:val="16"/>
                <w:lang w:eastAsia="es-MX"/>
              </w:rPr>
              <w:t>-Armería.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2,000,000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25EI02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Gestión de proyecto para la restauración y conservación de manglares en la zona costera del Estado de Colima.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12,080,000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25EI03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Gestión de proyecto para el repoblamiento del hato ganadero a través de la adquisición de vientres bovinos en el Estado de Colima.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29,300,100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25EI04</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Gestión de proyecto para el establecimiento de un Rastro tipo Inspección Federal (TIF) con líneas de proceso para bovinos y porcinos.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40,000,000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25EI05</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Gestión de proyecto para la tecnificación de 6000 hectáreas de sistema de riego en el Estado de Colima.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92,000,000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25EI06</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Gestión de proyecto para el establecimiento de plantaciones de palma de coco en el Estado de Colima.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10,009,000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25EI07</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Gestión de proyecto para el establecimiento y conversión de hectáreas de cultivo de limón mexicano en zonas de alto potencial productivo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6,750,000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25EI09</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Gestión de proyecto para la implementación de un Programa de Producción y Comercialización enfocado a pequeños productores agrícolas y ganaderos para la genera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6,000,000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25EI11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 xml:space="preserve">Gestión de proyecto para la rehabilitación de caminos </w:t>
            </w:r>
            <w:proofErr w:type="spellStart"/>
            <w:r w:rsidRPr="00E079B4">
              <w:rPr>
                <w:rFonts w:ascii="Arial" w:eastAsia="Times New Roman" w:hAnsi="Arial" w:cs="Arial"/>
                <w:sz w:val="16"/>
                <w:szCs w:val="16"/>
                <w:lang w:eastAsia="es-MX"/>
              </w:rPr>
              <w:t>sacacosechas</w:t>
            </w:r>
            <w:proofErr w:type="spellEnd"/>
            <w:r w:rsidRPr="00E079B4">
              <w:rPr>
                <w:rFonts w:ascii="Arial" w:eastAsia="Times New Roman" w:hAnsi="Arial" w:cs="Arial"/>
                <w:sz w:val="16"/>
                <w:szCs w:val="16"/>
                <w:lang w:eastAsia="es-MX"/>
              </w:rPr>
              <w:t xml:space="preserve"> en el Estado.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30,000,000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25EI12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Gestión de proyecto para el funcionamiento y operación de la gerencia operativa de la Cuenca Costa Pacífico Centro.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250,000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25FI01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Gestión de recursos para cubrir la aportación estatal en programas convenidos con dependencias federales particulares y organizaciones así como asignaciones y 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10,000,000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25FI02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 xml:space="preserve">Gestión de recurso para garantizar el pago de servicios personales adscrito a la SEDER mediante la realización de trámites administrativos ante instancias </w:t>
            </w:r>
            <w:proofErr w:type="spellStart"/>
            <w:r w:rsidRPr="00E079B4">
              <w:rPr>
                <w:rFonts w:ascii="Arial" w:eastAsia="Times New Roman" w:hAnsi="Arial" w:cs="Arial"/>
                <w:sz w:val="16"/>
                <w:szCs w:val="16"/>
                <w:lang w:eastAsia="es-MX"/>
              </w:rPr>
              <w:t>guber</w:t>
            </w:r>
            <w:proofErr w:type="spellEnd"/>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34,715,337</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25FI03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Gestión de recurso para garantizar la operatividad administrativa a través de la adquisición de materiales suministros combustible refacciones y requerimientos.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2,024,066</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25FI04</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Gestión de recurso económico para la operatividad de la SEDER a través de la adquisición de muebles mobiliario administrativo bienes informáticos y equipo de c</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140,000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25FI05</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Gestión de recurso económico para la operatividad de la SEDER a través del otorgamiento de viáticos mantenimiento vehicular pago de energía eléctrica telefonía.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2,574,267</w:t>
            </w:r>
          </w:p>
        </w:tc>
      </w:tr>
      <w:tr w:rsidR="00E079B4" w:rsidRPr="00E079B4" w:rsidTr="00E44F22">
        <w:trPr>
          <w:trHeight w:val="300"/>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b/>
                <w:bCs/>
                <w:sz w:val="16"/>
                <w:szCs w:val="16"/>
                <w:lang w:eastAsia="es-MX"/>
              </w:rPr>
            </w:pPr>
            <w:r w:rsidRPr="00E079B4">
              <w:rPr>
                <w:rFonts w:ascii="Arial" w:eastAsia="Times New Roman" w:hAnsi="Arial" w:cs="Arial"/>
                <w:b/>
                <w:bCs/>
                <w:sz w:val="16"/>
                <w:szCs w:val="16"/>
                <w:lang w:eastAsia="es-MX"/>
              </w:rPr>
              <w:lastRenderedPageBreak/>
              <w:t>07</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b/>
                <w:bCs/>
                <w:sz w:val="16"/>
                <w:szCs w:val="16"/>
                <w:lang w:eastAsia="es-MX"/>
              </w:rPr>
            </w:pPr>
            <w:r w:rsidRPr="00E079B4">
              <w:rPr>
                <w:rFonts w:ascii="Arial" w:eastAsia="Times New Roman" w:hAnsi="Arial" w:cs="Arial"/>
                <w:b/>
                <w:bCs/>
                <w:sz w:val="16"/>
                <w:szCs w:val="16"/>
                <w:lang w:eastAsia="es-MX"/>
              </w:rPr>
              <w:t>SECRETARIA DE EDUCACIÓN</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b/>
                <w:bCs/>
                <w:sz w:val="16"/>
                <w:szCs w:val="16"/>
                <w:lang w:eastAsia="es-MX"/>
              </w:rPr>
            </w:pPr>
            <w:r w:rsidRPr="00E079B4">
              <w:rPr>
                <w:rFonts w:ascii="Arial" w:eastAsia="Times New Roman" w:hAnsi="Arial" w:cs="Arial"/>
                <w:b/>
                <w:bCs/>
                <w:sz w:val="16"/>
                <w:szCs w:val="16"/>
                <w:lang w:eastAsia="es-MX"/>
              </w:rPr>
              <w:t>6,283,783,829</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07AS03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Aplicación del Subsidio Federal y Estatal Ordinario.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1,779,892,086</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08AS01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Atención a grupos.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1,957,263</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09AS01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Actividades de apoyo a la Prestación de Servicios Educativos.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2,835,000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09AS02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Servicios de Educación Superior con Eficacia.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23,466,828</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09AS03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Servicios de Educación Superior con Eficiencia.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2,835,000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09AS04</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Servicios de Educación Superior con Equidad.</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1,240,400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09AS05</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Servicios de Educación Superior con Pertinencia.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1,416,800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09AS06</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Servicios de Educación Superior con Vinculación.</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1,597,400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09BS01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Actividades de apoyo para el mantenimiento de los espacios educativos.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6,709,100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09BS02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Actividades de apoyo a la prestación de Servicios Educativos.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709,100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11BK01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Actividades de Apoyo a la Proyección Construcción Rehabilitación Mantenimiento y Equipamiento de los Espacios Educativos así como otras Actividades Inherentes 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600,000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11BS02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Desempeño de Funciones del INCOIFED.</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7,416,940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14AS01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Desarrollar las acciones de activación física y recreativa del Programa Muévete Colima.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3,504,000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14AS03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Normatividad de asociaciones deportivas.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14AS04</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Olimpiada y Paralimpiada Nacional.</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2,077,000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14AS06</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Programa de Activación Física para el Deporte Adaptado.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240,054</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14AS07</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Programa de Formación y Desarrollo de Deportistas de Alto Rendimiento.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3,043,300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14AS08</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Programa Estatal de Capacitación.</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85,000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14BS01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Acciones emprendidas para un desempeño de funciones eficiente.</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4,485,246</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14BS02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Servicios Personales del Instituto Colimense del Deporte.</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39,233,496</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63AS01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Operación del Programa de Educación Inicial Escolarizado (CENDIS).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35,000,000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63AS02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Operación del Programa de Educación Inicial No Escolarizada.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22,510,000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64AS01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Operación del Programa Escuelas de Tiempo Completo.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119,868,360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64AS02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Operación del Programa Profesionalización Docente.</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2,445,000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64AS03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Operación del Programa para el Fortalecimiento de la Calidad en la Educación Básica.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2,994,806</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64BS01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Libros de Texto Gratuito Proporcionados a los Alumnos de Secundarias Generales Técnicas y Telesecundarias Federalizadas.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1,700,000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64BS02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Operación del programa E-3 (Arraigo del Maestro en el Medio Rural).</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13,920,000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64BS03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Operación del Programa Mantenimiento de los Espacios Educativos.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6,000,000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64BS05</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Operación del Programa de Convivencia Escolar en las Escuelas Públicas de Educación Básica.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3,553,821</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64BS07</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Operación del Programa Nacional de Becas.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1,105,232</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64BS08</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Operación del Programa Nacional de Inglés.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8,045,203</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64BS09</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Operación del Programa Pintando Mejoramos Nuestra Escuela.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1,200,000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64BS10</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Operación del Servicio de Educación Básica Otorgada a la Población de Jóvenes y Adultos (CEDEX).</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9,100,000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64BS11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Operación del Servicio de Educación Especial en Escuelas Federalizadas de Educación Básica.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215,000,000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64BS12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Operación del Servicio de Educación Física en Educación Básica.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100,810,000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64BS13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Operación del Servicio de Educación Preescolar Federalizado.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335,000,000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64BS14</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Operación del Servicio de Secundaria General Federalizada a la Población de 12 a 15 años.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368,807,681</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64BS15</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Operación del Servicio de Secundaria Técnica Federalizada a la Población de 12 a 14 Años.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320,000,000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64BS16</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Operación del Servicio Educativo de Primaria Federalizada a la Población de 6 a 11 Años.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1,015,129,087</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64BS17</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Operación del Servicio Educativo de Telesecundaria Federalizada a la Población de 12 a 14 años.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105,000,000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64BS18</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 xml:space="preserve">Oportunidades educativas ampliadas para fortalecer la inclusión y la equidad ejecutadas en las escuelas y/o servicios de educación básica que atienden a </w:t>
            </w:r>
            <w:proofErr w:type="spellStart"/>
            <w:r w:rsidRPr="00E079B4">
              <w:rPr>
                <w:rFonts w:ascii="Arial" w:eastAsia="Times New Roman" w:hAnsi="Arial" w:cs="Arial"/>
                <w:sz w:val="16"/>
                <w:szCs w:val="16"/>
                <w:lang w:eastAsia="es-MX"/>
              </w:rPr>
              <w:t>poblaci</w:t>
            </w:r>
            <w:proofErr w:type="spellEnd"/>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365,238,761</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64CS01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 xml:space="preserve">Consejos Escolares de Participación Social en las Escuelas de Educación Básica </w:t>
            </w:r>
            <w:r w:rsidRPr="00E079B4">
              <w:rPr>
                <w:rFonts w:ascii="Arial" w:eastAsia="Times New Roman" w:hAnsi="Arial" w:cs="Arial"/>
                <w:sz w:val="16"/>
                <w:szCs w:val="16"/>
                <w:lang w:eastAsia="es-MX"/>
              </w:rPr>
              <w:lastRenderedPageBreak/>
              <w:t>Articulados con las Rutas de Mejora.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lastRenderedPageBreak/>
              <w:t>600,000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lastRenderedPageBreak/>
              <w:t>64CS02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Credenciales con fotografía a alumnos de educación básica otorgadas.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600,000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64CS03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 xml:space="preserve">Gestión de la </w:t>
            </w:r>
            <w:proofErr w:type="spellStart"/>
            <w:r w:rsidRPr="00E079B4">
              <w:rPr>
                <w:rFonts w:ascii="Arial" w:eastAsia="Times New Roman" w:hAnsi="Arial" w:cs="Arial"/>
                <w:sz w:val="16"/>
                <w:szCs w:val="16"/>
                <w:lang w:eastAsia="es-MX"/>
              </w:rPr>
              <w:t>microplaneación</w:t>
            </w:r>
            <w:proofErr w:type="spellEnd"/>
            <w:r w:rsidRPr="00E079B4">
              <w:rPr>
                <w:rFonts w:ascii="Arial" w:eastAsia="Times New Roman" w:hAnsi="Arial" w:cs="Arial"/>
                <w:sz w:val="16"/>
                <w:szCs w:val="16"/>
                <w:lang w:eastAsia="es-MX"/>
              </w:rPr>
              <w:t xml:space="preserve"> para la creación y ampliación de infraestructura en educación básica.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360,000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64CS04</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Gestión de los procesos de inscripción reinscripción acreditación regularización y certificación de alumnos de educación básica.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600,000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64CS05</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Servicios proporcionados de Misiones Culturales que atienden a adultos.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11,600,000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64CS06</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Unidades de Servicios Administrativos y Educativos Operando.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6,000,000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65AS01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 xml:space="preserve">Absorción del Nivel Medio Superior en el Subsistema de </w:t>
            </w:r>
            <w:proofErr w:type="spellStart"/>
            <w:r w:rsidRPr="00E079B4">
              <w:rPr>
                <w:rFonts w:ascii="Arial" w:eastAsia="Times New Roman" w:hAnsi="Arial" w:cs="Arial"/>
                <w:sz w:val="16"/>
                <w:szCs w:val="16"/>
                <w:lang w:eastAsia="es-MX"/>
              </w:rPr>
              <w:t>Telebachillerato</w:t>
            </w:r>
            <w:proofErr w:type="spellEnd"/>
            <w:r w:rsidRPr="00E079B4">
              <w:rPr>
                <w:rFonts w:ascii="Arial" w:eastAsia="Times New Roman" w:hAnsi="Arial" w:cs="Arial"/>
                <w:sz w:val="16"/>
                <w:szCs w:val="16"/>
                <w:lang w:eastAsia="es-MX"/>
              </w:rPr>
              <w:t xml:space="preserve"> Comunitario a través de servicios de calidad en la Coordinación de los Servicios Educa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14,700,000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65BS01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Absorción en los Programas de Educación Media Superior.</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17,509,277</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65BS02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 xml:space="preserve">Atención a la población demandante del Nivel Medio Superior en el Subsistema de EMSAD a través de Servicios de Calidad en la Coordinación de los Servicios </w:t>
            </w:r>
            <w:proofErr w:type="spellStart"/>
            <w:r w:rsidRPr="00E079B4">
              <w:rPr>
                <w:rFonts w:ascii="Arial" w:eastAsia="Times New Roman" w:hAnsi="Arial" w:cs="Arial"/>
                <w:sz w:val="16"/>
                <w:szCs w:val="16"/>
                <w:lang w:eastAsia="es-MX"/>
              </w:rPr>
              <w:t>Educ</w:t>
            </w:r>
            <w:proofErr w:type="spellEnd"/>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38,200,000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65BS03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 xml:space="preserve">Absorción en los Programas de Educación Media Superior del Instituto Superior de Educación Normal del Estado de Colima </w:t>
            </w:r>
            <w:proofErr w:type="spellStart"/>
            <w:r w:rsidRPr="00E079B4">
              <w:rPr>
                <w:rFonts w:ascii="Arial" w:eastAsia="Times New Roman" w:hAnsi="Arial" w:cs="Arial"/>
                <w:sz w:val="16"/>
                <w:szCs w:val="16"/>
                <w:lang w:eastAsia="es-MX"/>
              </w:rPr>
              <w:t>Profr</w:t>
            </w:r>
            <w:proofErr w:type="spellEnd"/>
            <w:r w:rsidRPr="00E079B4">
              <w:rPr>
                <w:rFonts w:ascii="Arial" w:eastAsia="Times New Roman" w:hAnsi="Arial" w:cs="Arial"/>
                <w:sz w:val="16"/>
                <w:szCs w:val="16"/>
                <w:lang w:eastAsia="es-MX"/>
              </w:rPr>
              <w:t>. Gregorio Torres Quintero.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17,152,794</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66AS01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Cobertura Educativa en Instituciones de Educación</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56,990,309</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66AS02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Operación de la Beca de Apoyo a la Práctica Intensiva y Servicio Social de los Alumnos de 6° 7° y 8° semestres de Educación Normal (BAPISS).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5,000,000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66BS02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Absorción en los Programas de Nivel Superior a través de servicios de calidad en la Unidad Colima de la Universidad Pedagógica Nacional.</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19,100,000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66BS03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 xml:space="preserve">Absorción en los Programas de Nivel Superior a través de servicios de calidad en el Instituto Superior de Educación Normal del Estado de Colima </w:t>
            </w:r>
            <w:proofErr w:type="spellStart"/>
            <w:r w:rsidRPr="00E079B4">
              <w:rPr>
                <w:rFonts w:ascii="Arial" w:eastAsia="Times New Roman" w:hAnsi="Arial" w:cs="Arial"/>
                <w:sz w:val="16"/>
                <w:szCs w:val="16"/>
                <w:lang w:eastAsia="es-MX"/>
              </w:rPr>
              <w:t>Profr</w:t>
            </w:r>
            <w:proofErr w:type="spellEnd"/>
            <w:r w:rsidRPr="00E079B4">
              <w:rPr>
                <w:rFonts w:ascii="Arial" w:eastAsia="Times New Roman" w:hAnsi="Arial" w:cs="Arial"/>
                <w:sz w:val="16"/>
                <w:szCs w:val="16"/>
                <w:lang w:eastAsia="es-MX"/>
              </w:rPr>
              <w:t>. Gregorio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3,868,731</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80AS01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Gestión de acciones realizadas para atender los trámites y servicios proporcionados por el Área de Asuntos Jurídicos y Laborales.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600,000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80AS02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Operación del Programa Estatal de Evaluación y Mejora Educativa (PEEME).</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8,600,000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80AS03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Gestión de procesos de tecnología educativa.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600,000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80AS04</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Gestión de procesos para la administración de los Recursos Materiales y Servicios.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6,000,000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80AS05</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Gestión de procesos para la administración de Recursos Financieros.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847,721,905</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80AS06</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Gestión de procesos para la administración de Recursos Humanos.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278,760,448</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80AS07</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Gestión de procesos para la capacitación y desarrollo del personal de la SE-CSEE.</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600,000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80AS08</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Gestión de procesos para la evaluación de la Política Educativa.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1,200,000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80AS09</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Gestión de procesos para la evaluación del logro educativo.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1,200,000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80AS10</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Regulación del Servicio Profesional Docente.</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1,200,000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82AS02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Acreditación de exámenes del Modelo de Educación para la Vida y el Trabajo (</w:t>
            </w:r>
            <w:proofErr w:type="spellStart"/>
            <w:r w:rsidRPr="00E079B4">
              <w:rPr>
                <w:rFonts w:ascii="Arial" w:eastAsia="Times New Roman" w:hAnsi="Arial" w:cs="Arial"/>
                <w:sz w:val="16"/>
                <w:szCs w:val="16"/>
                <w:lang w:eastAsia="es-MX"/>
              </w:rPr>
              <w:t>MEVyT</w:t>
            </w:r>
            <w:proofErr w:type="spellEnd"/>
            <w:r w:rsidRPr="00E079B4">
              <w:rPr>
                <w:rFonts w:ascii="Arial" w:eastAsia="Times New Roman" w:hAnsi="Arial" w:cs="Arial"/>
                <w:sz w:val="16"/>
                <w:szCs w:val="16"/>
                <w:lang w:eastAsia="es-MX"/>
              </w:rPr>
              <w:t>).</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2,500,000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84AS01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Seguimiento del Aprovechamiento Escolar Plantel Colima.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751,400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84AS02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Seguimiento del Aprovechamiento Escolar Plantel Manzanillo.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751,400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84AS03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Seguimiento del Aprovechamiento Escolar Plantel Tecomán.</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1,771,400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84BS01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Atención a egresados de secundaria para su ingreso al CONALEP Plantel Colima.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751,400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84BS02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Atención a egresados de secundaria para su ingreso al CONALEP Plantel Manzanillo.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751,400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84BS03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Atención a egresados de secundaria para su ingreso al CONALEP Plantel Tecomán.</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1,771,400</w:t>
            </w:r>
          </w:p>
        </w:tc>
      </w:tr>
      <w:tr w:rsidR="00E079B4" w:rsidRPr="00E079B4" w:rsidTr="00E44F22">
        <w:trPr>
          <w:trHeight w:val="300"/>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b/>
                <w:bCs/>
                <w:sz w:val="16"/>
                <w:szCs w:val="16"/>
                <w:lang w:eastAsia="es-MX"/>
              </w:rPr>
            </w:pPr>
            <w:r w:rsidRPr="00E079B4">
              <w:rPr>
                <w:rFonts w:ascii="Arial" w:eastAsia="Times New Roman" w:hAnsi="Arial" w:cs="Arial"/>
                <w:b/>
                <w:bCs/>
                <w:sz w:val="16"/>
                <w:szCs w:val="16"/>
                <w:lang w:eastAsia="es-MX"/>
              </w:rPr>
              <w:t>08</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b/>
                <w:bCs/>
                <w:sz w:val="16"/>
                <w:szCs w:val="16"/>
                <w:lang w:eastAsia="es-MX"/>
              </w:rPr>
            </w:pPr>
            <w:r w:rsidRPr="00E079B4">
              <w:rPr>
                <w:rFonts w:ascii="Arial" w:eastAsia="Times New Roman" w:hAnsi="Arial" w:cs="Arial"/>
                <w:b/>
                <w:bCs/>
                <w:sz w:val="16"/>
                <w:szCs w:val="16"/>
                <w:lang w:eastAsia="es-MX"/>
              </w:rPr>
              <w:t>SECRETARIA DE SALUD Y BIENESTAR SOC</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b/>
                <w:bCs/>
                <w:sz w:val="16"/>
                <w:szCs w:val="16"/>
                <w:lang w:eastAsia="es-MX"/>
              </w:rPr>
            </w:pPr>
            <w:r w:rsidRPr="00E079B4">
              <w:rPr>
                <w:rFonts w:ascii="Arial" w:eastAsia="Times New Roman" w:hAnsi="Arial" w:cs="Arial"/>
                <w:b/>
                <w:bCs/>
                <w:sz w:val="16"/>
                <w:szCs w:val="16"/>
                <w:lang w:eastAsia="es-MX"/>
              </w:rPr>
              <w:t>1,742,178,630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02AS01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Incorporación de menores de cinco años de edad al Seguro Médico Siglo XXI.</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219,161,991</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02AS02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Validación de intervenciones financiadas por la Cápita Adicional.</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804,478</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02BS01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Asignación de presupuesto a las Entidades Federativas mediante el Fondo de Aportaciones para los Servicios de Salud a Protección Social en Salud ejercido.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1,002,278,753</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02CS01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Asignación de presupuesto a las Entidades Federativas mediante el Fondo de Aportaciones para los Servicios de Salud a la Comunidad Ejercido.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479,933,408</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61FS05</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Aportación Solidaria Estatal (ASE).</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40,000,000</w:t>
            </w:r>
          </w:p>
        </w:tc>
      </w:tr>
      <w:tr w:rsidR="00E079B4" w:rsidRPr="00E079B4" w:rsidTr="00E44F22">
        <w:trPr>
          <w:trHeight w:val="300"/>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b/>
                <w:bCs/>
                <w:sz w:val="16"/>
                <w:szCs w:val="16"/>
                <w:lang w:eastAsia="es-MX"/>
              </w:rPr>
            </w:pPr>
            <w:r w:rsidRPr="00E079B4">
              <w:rPr>
                <w:rFonts w:ascii="Arial" w:eastAsia="Times New Roman" w:hAnsi="Arial" w:cs="Arial"/>
                <w:b/>
                <w:bCs/>
                <w:sz w:val="16"/>
                <w:szCs w:val="16"/>
                <w:lang w:eastAsia="es-MX"/>
              </w:rPr>
              <w:t>09</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b/>
                <w:bCs/>
                <w:sz w:val="16"/>
                <w:szCs w:val="16"/>
                <w:lang w:eastAsia="es-MX"/>
              </w:rPr>
            </w:pPr>
            <w:r w:rsidRPr="00E079B4">
              <w:rPr>
                <w:rFonts w:ascii="Arial" w:eastAsia="Times New Roman" w:hAnsi="Arial" w:cs="Arial"/>
                <w:b/>
                <w:bCs/>
                <w:sz w:val="16"/>
                <w:szCs w:val="16"/>
                <w:lang w:eastAsia="es-MX"/>
              </w:rPr>
              <w:t>SECRETARÍA DE ADMINISTRACIÓN Y GESTIÓN P</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b/>
                <w:bCs/>
                <w:sz w:val="16"/>
                <w:szCs w:val="16"/>
                <w:lang w:eastAsia="es-MX"/>
              </w:rPr>
            </w:pPr>
            <w:r w:rsidRPr="00E079B4">
              <w:rPr>
                <w:rFonts w:ascii="Arial" w:eastAsia="Times New Roman" w:hAnsi="Arial" w:cs="Arial"/>
                <w:b/>
                <w:bCs/>
                <w:sz w:val="16"/>
                <w:szCs w:val="16"/>
                <w:lang w:eastAsia="es-MX"/>
              </w:rPr>
              <w:t>264,625,225</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15AS01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Anexo de asignación y transferencia de recursos para la Modernización del Registro Civil.</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1,050,000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20AS01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Integrar y actualizar un Sistema de Información Inmobiliaria que contenga el inventario de los bienes inmuebles que administre.</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2,500,000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42AS01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 xml:space="preserve">Coordinación y apoyo en las acciones de la </w:t>
            </w:r>
            <w:proofErr w:type="spellStart"/>
            <w:r w:rsidRPr="00E079B4">
              <w:rPr>
                <w:rFonts w:ascii="Arial" w:eastAsia="Times New Roman" w:hAnsi="Arial" w:cs="Arial"/>
                <w:sz w:val="16"/>
                <w:szCs w:val="16"/>
                <w:lang w:eastAsia="es-MX"/>
              </w:rPr>
              <w:t>SAyGP</w:t>
            </w:r>
            <w:proofErr w:type="spellEnd"/>
            <w:r w:rsidRPr="00E079B4">
              <w:rPr>
                <w:rFonts w:ascii="Arial" w:eastAsia="Times New Roman" w:hAnsi="Arial" w:cs="Arial"/>
                <w:sz w:val="16"/>
                <w:szCs w:val="16"/>
                <w:lang w:eastAsia="es-MX"/>
              </w:rPr>
              <w:t xml:space="preserve"> para la adecuada administración y optimización del uso de los recursos.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66,716,218</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lastRenderedPageBreak/>
              <w:t>42AS02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Aplicación de la legislación vigente para la realización de trámites legales.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3,917,545</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42AS03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Elaboración Proyectos Estratégicos.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2,021,727</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42AS04</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Planear y organizar los eventos del Titular del Poder Ejecutivo así como los de las Dependencias del Gobierno del Estado.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12,729,964</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42BS01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Tramitar a solicitud de las Dependencias de la Administración Centralizada del Ejecutivo del Estado la contratación y pago de luz.</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23,229,700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42BS02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Tramitar a solicitud de las Dependencias de la Administración Centralizada del Ejecutivo del Estado la contratación y pago de seguros y mantenimiento vehicular.</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5,670,691</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42BS03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Tramitar a solicitud de las Dependencias de la Administración Centralizada del Ejecutivo del Estado la contratación y pago de telefonía e internet.</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11,627,604</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42BS04</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Tramitar a solicitud de las Dependencias de la Administración Centralizada del Ejecutivo del Estado la contratación y pago de arrendamiento y mantenimiento de b</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5,000,000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42BS05</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Tramitar a solicitud de las Dependencias de la Administración Centralizada del Ejecutivo del Estado la contratación y pago de otros servicios generales.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17,569,850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42BS06</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Control y suministro de combustibles y lubricantes a vehículos de Gobierno del Estado.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3,342,507</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42BS07</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 xml:space="preserve">Establecer estrategias encaminadas a impulsar el desarrollo de acciones en materia del uso de las nuevas </w:t>
            </w:r>
            <w:proofErr w:type="spellStart"/>
            <w:r w:rsidR="00485C35" w:rsidRPr="00E079B4">
              <w:rPr>
                <w:rFonts w:ascii="Arial" w:eastAsia="Times New Roman" w:hAnsi="Arial" w:cs="Arial"/>
                <w:sz w:val="16"/>
                <w:szCs w:val="16"/>
                <w:lang w:eastAsia="es-MX"/>
              </w:rPr>
              <w:t>TIC</w:t>
            </w:r>
            <w:r w:rsidRPr="00E079B4">
              <w:rPr>
                <w:rFonts w:ascii="Arial" w:eastAsia="Times New Roman" w:hAnsi="Arial" w:cs="Arial"/>
                <w:sz w:val="16"/>
                <w:szCs w:val="16"/>
                <w:lang w:eastAsia="es-MX"/>
              </w:rPr>
              <w:t>´s</w:t>
            </w:r>
            <w:proofErr w:type="spellEnd"/>
            <w:r w:rsidRPr="00E079B4">
              <w:rPr>
                <w:rFonts w:ascii="Arial" w:eastAsia="Times New Roman" w:hAnsi="Arial" w:cs="Arial"/>
                <w:sz w:val="16"/>
                <w:szCs w:val="16"/>
                <w:lang w:eastAsia="es-MX"/>
              </w:rPr>
              <w:t xml:space="preserve"> en la </w:t>
            </w:r>
            <w:proofErr w:type="spellStart"/>
            <w:r w:rsidRPr="00E079B4">
              <w:rPr>
                <w:rFonts w:ascii="Arial" w:eastAsia="Times New Roman" w:hAnsi="Arial" w:cs="Arial"/>
                <w:sz w:val="16"/>
                <w:szCs w:val="16"/>
                <w:lang w:eastAsia="es-MX"/>
              </w:rPr>
              <w:t>SAyGP</w:t>
            </w:r>
            <w:proofErr w:type="spellEnd"/>
            <w:r w:rsidRPr="00E079B4">
              <w:rPr>
                <w:rFonts w:ascii="Arial" w:eastAsia="Times New Roman" w:hAnsi="Arial" w:cs="Arial"/>
                <w:sz w:val="16"/>
                <w:szCs w:val="16"/>
                <w:lang w:eastAsia="es-MX"/>
              </w:rPr>
              <w:t>.</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2,882,075</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42CS01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Adquisición de bienes y servicios para el funcionamiento de las Dependencias Centralizadas del Gobierno del Estado.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9,520,028</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42DS01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Implementación del Sistema de Gestión de Calidad a Dependencias Centralizadas y Descentralizadas del Gobierno del Estado.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4,659,256</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42ES01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Implementación Sistema de Control Interno para la Administración Uso y Resguardo de los Bienes Muebles e Inmuebles Patrimonio del Gobierno del Estado.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6,873,994</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42FS01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Administración de los recursos de Capital Humano.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52,978,889</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42GS01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Profesionalización del Capital Humano.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5,325,483</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45AS01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Programa de Desarrollo Administrativo.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96,500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45BS01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Instalación de 26 puntos de acceso a internet gratuito en espacios públicos.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13,000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45CS01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Realización de 2 mantenimientos a la infraestructura de telecomunicaciones del Gobierno del Estado.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5,765,732</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45CS02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Documentación de proceso en materia de seguridad informática.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4,000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45CS03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Realización de curso especializado en telecomunicaciones al personal del ICSIC.</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45DS01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Construcción de 5 modelos de Gestión Gubernamental.</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43,645</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45DS02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Asistencia y soporte técnico para la adquisición desarrollo y mantenimiento de al menos 30 soluciones digitales anuales.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25,000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45DS03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Atención de 400000 solicitudes de servicios de trámites de CURP soporte a usuarios de mesa de ayuda y firma electrónica.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3,173,755</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45ES01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Generación de un Premio Estatal para el reconocimiento bienal de datos abiertos.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50,000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45ES02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 xml:space="preserve">Desarrollo de un </w:t>
            </w:r>
            <w:proofErr w:type="spellStart"/>
            <w:r w:rsidRPr="00E079B4">
              <w:rPr>
                <w:rFonts w:ascii="Arial" w:eastAsia="Times New Roman" w:hAnsi="Arial" w:cs="Arial"/>
                <w:sz w:val="16"/>
                <w:szCs w:val="16"/>
                <w:lang w:eastAsia="es-MX"/>
              </w:rPr>
              <w:t>Hackaton</w:t>
            </w:r>
            <w:proofErr w:type="spellEnd"/>
            <w:r w:rsidRPr="00E079B4">
              <w:rPr>
                <w:rFonts w:ascii="Arial" w:eastAsia="Times New Roman" w:hAnsi="Arial" w:cs="Arial"/>
                <w:sz w:val="16"/>
                <w:szCs w:val="16"/>
                <w:lang w:eastAsia="es-MX"/>
              </w:rPr>
              <w:t>.</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50,000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45ES03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Desarrollo de una aplicación que simplifique los trámites empresariales ante Gobierno.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5,000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45FS01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 xml:space="preserve">Actualización del programa de capacitación en materia de </w:t>
            </w:r>
            <w:proofErr w:type="spellStart"/>
            <w:r w:rsidR="00485C35" w:rsidRPr="00E079B4">
              <w:rPr>
                <w:rFonts w:ascii="Arial" w:eastAsia="Times New Roman" w:hAnsi="Arial" w:cs="Arial"/>
                <w:sz w:val="16"/>
                <w:szCs w:val="16"/>
                <w:lang w:eastAsia="es-MX"/>
              </w:rPr>
              <w:t>TIC</w:t>
            </w:r>
            <w:r w:rsidRPr="00E079B4">
              <w:rPr>
                <w:rFonts w:ascii="Arial" w:eastAsia="Times New Roman" w:hAnsi="Arial" w:cs="Arial"/>
                <w:sz w:val="16"/>
                <w:szCs w:val="16"/>
                <w:lang w:eastAsia="es-MX"/>
              </w:rPr>
              <w:t>'s</w:t>
            </w:r>
            <w:proofErr w:type="spellEnd"/>
            <w:r w:rsidRPr="00E079B4">
              <w:rPr>
                <w:rFonts w:ascii="Arial" w:eastAsia="Times New Roman" w:hAnsi="Arial" w:cs="Arial"/>
                <w:sz w:val="16"/>
                <w:szCs w:val="16"/>
                <w:lang w:eastAsia="es-MX"/>
              </w:rPr>
              <w:t>.</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5,000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45FS02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Diseño e implementación de un Modelo de Inclusión Digital en todo el Estado.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26,700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45GS01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Construcción de un Modelo de E-participación Ciudadana.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4,500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45HS01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Modelo de Datos Abiertos.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8,000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45IS01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Programa de Marco Normativo.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12,000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45IS02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Programa de Gestión de Calidad.</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17,706,862</w:t>
            </w:r>
          </w:p>
        </w:tc>
      </w:tr>
      <w:tr w:rsidR="00E079B4" w:rsidRPr="00E079B4" w:rsidTr="00E44F22">
        <w:trPr>
          <w:trHeight w:val="300"/>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b/>
                <w:bCs/>
                <w:sz w:val="16"/>
                <w:szCs w:val="16"/>
                <w:lang w:eastAsia="es-MX"/>
              </w:rPr>
            </w:pPr>
            <w:r w:rsidRPr="00E079B4">
              <w:rPr>
                <w:rFonts w:ascii="Arial" w:eastAsia="Times New Roman" w:hAnsi="Arial" w:cs="Arial"/>
                <w:b/>
                <w:bCs/>
                <w:sz w:val="16"/>
                <w:szCs w:val="16"/>
                <w:lang w:eastAsia="es-MX"/>
              </w:rPr>
              <w:t>10</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b/>
                <w:bCs/>
                <w:sz w:val="16"/>
                <w:szCs w:val="16"/>
                <w:lang w:eastAsia="es-MX"/>
              </w:rPr>
            </w:pPr>
            <w:r w:rsidRPr="00E079B4">
              <w:rPr>
                <w:rFonts w:ascii="Arial" w:eastAsia="Times New Roman" w:hAnsi="Arial" w:cs="Arial"/>
                <w:b/>
                <w:bCs/>
                <w:sz w:val="16"/>
                <w:szCs w:val="16"/>
                <w:lang w:eastAsia="es-MX"/>
              </w:rPr>
              <w:t>SECRETARIA DE FOMENTO ECONOMICO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b/>
                <w:bCs/>
                <w:sz w:val="16"/>
                <w:szCs w:val="16"/>
                <w:lang w:eastAsia="es-MX"/>
              </w:rPr>
            </w:pPr>
            <w:r w:rsidRPr="00E079B4">
              <w:rPr>
                <w:rFonts w:ascii="Arial" w:eastAsia="Times New Roman" w:hAnsi="Arial" w:cs="Arial"/>
                <w:b/>
                <w:bCs/>
                <w:sz w:val="16"/>
                <w:szCs w:val="16"/>
                <w:lang w:eastAsia="es-MX"/>
              </w:rPr>
              <w:t>121,624,350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24AS01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Gobierno eficiente con emisión de regulaciones donde los beneficios superan a los costos.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5,212,360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24AS02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Fortalecimiento institucional para la coordinación de acciones en materia de Mejora Regulatoria.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2,100,000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24AS03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Gobierno eficiente con funcionarios públicos capacitados.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250,000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27AS03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 xml:space="preserve">Impulsar la ampliación del Puerto de Manzanillo al vaso II de La Laguna de </w:t>
            </w:r>
            <w:proofErr w:type="spellStart"/>
            <w:r w:rsidRPr="00E079B4">
              <w:rPr>
                <w:rFonts w:ascii="Arial" w:eastAsia="Times New Roman" w:hAnsi="Arial" w:cs="Arial"/>
                <w:sz w:val="16"/>
                <w:szCs w:val="16"/>
                <w:lang w:eastAsia="es-MX"/>
              </w:rPr>
              <w:t>Cuyutlán</w:t>
            </w:r>
            <w:proofErr w:type="spellEnd"/>
            <w:r w:rsidRPr="00E079B4">
              <w:rPr>
                <w:rFonts w:ascii="Arial" w:eastAsia="Times New Roman" w:hAnsi="Arial" w:cs="Arial"/>
                <w:sz w:val="16"/>
                <w:szCs w:val="16"/>
                <w:lang w:eastAsia="es-MX"/>
              </w:rPr>
              <w:t xml:space="preserve"> cuidando en todo momento el interés social y la preservación ecológica.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4,025,998</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27BS01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Acciones de apoyo para el cumplimiento de los programas de Fomento Económico.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8,936,338</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27BS02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Gobierno eficiente con trámites y servicios simplificados.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800,000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27CS01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 xml:space="preserve">Programa para la Promoción de Productos Colimenses en Eventos Locales y </w:t>
            </w:r>
            <w:r w:rsidRPr="00E079B4">
              <w:rPr>
                <w:rFonts w:ascii="Arial" w:eastAsia="Times New Roman" w:hAnsi="Arial" w:cs="Arial"/>
                <w:sz w:val="16"/>
                <w:szCs w:val="16"/>
                <w:lang w:eastAsia="es-MX"/>
              </w:rPr>
              <w:lastRenderedPageBreak/>
              <w:t>Nacionales para Aumentar y Fortalecer la Productividad de Empresas de los Sectores Artes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lastRenderedPageBreak/>
              <w:t>1,300,000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lastRenderedPageBreak/>
              <w:t>27CS03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Centro de Inteligencia de Mercado y Vinculación Tecnológica.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2,544,840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27DS01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Programa de Apoyo a Microempresas Artesanales para Dotarles con Herramientas Tecnológicas que garanticen la autenticidad de las artesanías colimenses.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400,000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27DS02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 xml:space="preserve">Programa de Impulso a la Competitividad de las </w:t>
            </w:r>
            <w:proofErr w:type="spellStart"/>
            <w:r w:rsidRPr="00E079B4">
              <w:rPr>
                <w:rFonts w:ascii="Arial" w:eastAsia="Times New Roman" w:hAnsi="Arial" w:cs="Arial"/>
                <w:sz w:val="16"/>
                <w:szCs w:val="16"/>
                <w:lang w:eastAsia="es-MX"/>
              </w:rPr>
              <w:t>Mipymes</w:t>
            </w:r>
            <w:proofErr w:type="spellEnd"/>
            <w:r w:rsidRPr="00E079B4">
              <w:rPr>
                <w:rFonts w:ascii="Arial" w:eastAsia="Times New Roman" w:hAnsi="Arial" w:cs="Arial"/>
                <w:sz w:val="16"/>
                <w:szCs w:val="16"/>
                <w:lang w:eastAsia="es-MX"/>
              </w:rPr>
              <w:t xml:space="preserve"> y de Actualización de Equipos Tecnológicos.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9,633,643</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27DS06</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Participación en eventos nacionales y/o regionales que incentiven el emprendimiento.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650,000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27DS08</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Fortalecer el ecosistema emprendedor en el Estado.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3,400,000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27DS09</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Fortalecimiento a la productividad de emprendimientos tradicionales como oficios talleres y artesanías.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400,000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27DS10</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 xml:space="preserve">Programa para el Fortalecimiento de la Productividad de </w:t>
            </w:r>
            <w:proofErr w:type="spellStart"/>
            <w:r w:rsidRPr="00E079B4">
              <w:rPr>
                <w:rFonts w:ascii="Arial" w:eastAsia="Times New Roman" w:hAnsi="Arial" w:cs="Arial"/>
                <w:sz w:val="16"/>
                <w:szCs w:val="16"/>
                <w:lang w:eastAsia="es-MX"/>
              </w:rPr>
              <w:t>Mipymes</w:t>
            </w:r>
            <w:proofErr w:type="spellEnd"/>
            <w:r w:rsidRPr="00E079B4">
              <w:rPr>
                <w:rFonts w:ascii="Arial" w:eastAsia="Times New Roman" w:hAnsi="Arial" w:cs="Arial"/>
                <w:sz w:val="16"/>
                <w:szCs w:val="16"/>
                <w:lang w:eastAsia="es-MX"/>
              </w:rPr>
              <w:t xml:space="preserve"> dedicadas a un Oficio Tradicional.</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500,000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27DS11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Fideicomiso Público Revocable de Administración e Inversión para el Desarrollo del Estado de Colima. (FIDEC)</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51,781,990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27DS12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Fideicomiso Revocable de Administración e Inversión para la Dotación de Infraestructura Industrial, Comercial, de Servicios y Urbana del Estado de Colima. (FIEC</w:t>
            </w:r>
            <w:r w:rsidR="00485C35">
              <w:rPr>
                <w:rFonts w:ascii="Arial" w:eastAsia="Times New Roman" w:hAnsi="Arial" w:cs="Arial"/>
                <w:sz w:val="16"/>
                <w:szCs w:val="16"/>
                <w:lang w:eastAsia="es-MX"/>
              </w:rPr>
              <w:t>)</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500,000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27FS03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Programa Estatal de Apoyo a Empresas con Potencial Exportador.</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600,000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27GS01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Elaboración e implementación de un Programa de Capacitación Laboral con Visión Internacional.</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435,155</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27GS02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Agenda anual con cámaras empresariales y sector público para el establecimiento de estrategias comerciales y de atracción de la inversión.</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2,000,000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27HS02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Elaboración de un catálogo de incentivos para la atracción de la inversión.</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500,000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27JS01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Aportación del Gobierno del Estado al Fondo Estatal de Ciencia y Tecnología para operar el anexo de ejecución del FOMIX CONACYT-Gobierno del Estado de Colima.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14,500,000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27JS04</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Acciones de Fortalecimiento de la Ciencia la Tecnología y la Innovación en el Estado de Colima.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10,000,000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27MS01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 xml:space="preserve">Realizar estudios energéticos sobre el potencial de la producción de </w:t>
            </w:r>
            <w:proofErr w:type="spellStart"/>
            <w:r w:rsidRPr="00E079B4">
              <w:rPr>
                <w:rFonts w:ascii="Arial" w:eastAsia="Times New Roman" w:hAnsi="Arial" w:cs="Arial"/>
                <w:sz w:val="16"/>
                <w:szCs w:val="16"/>
                <w:lang w:eastAsia="es-MX"/>
              </w:rPr>
              <w:t>bio</w:t>
            </w:r>
            <w:proofErr w:type="spellEnd"/>
            <w:r w:rsidRPr="00E079B4">
              <w:rPr>
                <w:rFonts w:ascii="Arial" w:eastAsia="Times New Roman" w:hAnsi="Arial" w:cs="Arial"/>
                <w:sz w:val="16"/>
                <w:szCs w:val="16"/>
                <w:lang w:eastAsia="es-MX"/>
              </w:rPr>
              <w:t>-combustibles en el Estado.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1,154,026</w:t>
            </w:r>
          </w:p>
        </w:tc>
      </w:tr>
      <w:tr w:rsidR="00E079B4" w:rsidRPr="00E079B4" w:rsidTr="00E44F22">
        <w:trPr>
          <w:trHeight w:val="300"/>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b/>
                <w:bCs/>
                <w:sz w:val="16"/>
                <w:szCs w:val="16"/>
                <w:lang w:eastAsia="es-MX"/>
              </w:rPr>
            </w:pPr>
            <w:r w:rsidRPr="00E079B4">
              <w:rPr>
                <w:rFonts w:ascii="Arial" w:eastAsia="Times New Roman" w:hAnsi="Arial" w:cs="Arial"/>
                <w:b/>
                <w:bCs/>
                <w:sz w:val="16"/>
                <w:szCs w:val="16"/>
                <w:lang w:eastAsia="es-MX"/>
              </w:rPr>
              <w:t>11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b/>
                <w:bCs/>
                <w:sz w:val="16"/>
                <w:szCs w:val="16"/>
                <w:lang w:eastAsia="es-MX"/>
              </w:rPr>
            </w:pPr>
            <w:r w:rsidRPr="00E079B4">
              <w:rPr>
                <w:rFonts w:ascii="Arial" w:eastAsia="Times New Roman" w:hAnsi="Arial" w:cs="Arial"/>
                <w:b/>
                <w:bCs/>
                <w:sz w:val="16"/>
                <w:szCs w:val="16"/>
                <w:lang w:eastAsia="es-MX"/>
              </w:rPr>
              <w:t>SECRETARIA DE CULTURA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b/>
                <w:bCs/>
                <w:sz w:val="16"/>
                <w:szCs w:val="16"/>
                <w:lang w:eastAsia="es-MX"/>
              </w:rPr>
            </w:pPr>
            <w:r w:rsidRPr="00E079B4">
              <w:rPr>
                <w:rFonts w:ascii="Arial" w:eastAsia="Times New Roman" w:hAnsi="Arial" w:cs="Arial"/>
                <w:b/>
                <w:bCs/>
                <w:sz w:val="16"/>
                <w:szCs w:val="16"/>
                <w:lang w:eastAsia="es-MX"/>
              </w:rPr>
              <w:t>102,332,963</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12AK02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Conservación y mantenimiento del patrimonio cultural.</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3,933,771</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12AS01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Fomento al patrimonio cultural.</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17,969,858</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12BS01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Apoyos otorgados para la formación artística y cultural.</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16,349,928</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12BS02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Educación y capacitación artística.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2,084,427</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12CS01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Fomento al libro y a la lectura.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6,814,972</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12DS01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Promoción cultural.</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5,682,793</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12ES01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Actividades de apoyo a la prestación de servicios para la cultura.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27,736,426</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12ES02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Actividades de apoyo para la formación artística.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1,600,000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12FS01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Actividades de apoyo a la producción cultural.</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13,850,788</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12FS02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Actividades de difusión cultural.</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6,310,000</w:t>
            </w:r>
          </w:p>
        </w:tc>
      </w:tr>
      <w:tr w:rsidR="00E079B4" w:rsidRPr="00E079B4" w:rsidTr="00E44F22">
        <w:trPr>
          <w:trHeight w:val="300"/>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b/>
                <w:bCs/>
                <w:sz w:val="16"/>
                <w:szCs w:val="16"/>
                <w:lang w:eastAsia="es-MX"/>
              </w:rPr>
            </w:pPr>
            <w:r w:rsidRPr="00E079B4">
              <w:rPr>
                <w:rFonts w:ascii="Arial" w:eastAsia="Times New Roman" w:hAnsi="Arial" w:cs="Arial"/>
                <w:b/>
                <w:bCs/>
                <w:sz w:val="16"/>
                <w:szCs w:val="16"/>
                <w:lang w:eastAsia="es-MX"/>
              </w:rPr>
              <w:t>12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b/>
                <w:bCs/>
                <w:sz w:val="16"/>
                <w:szCs w:val="16"/>
                <w:lang w:eastAsia="es-MX"/>
              </w:rPr>
            </w:pPr>
            <w:r w:rsidRPr="00E079B4">
              <w:rPr>
                <w:rFonts w:ascii="Arial" w:eastAsia="Times New Roman" w:hAnsi="Arial" w:cs="Arial"/>
                <w:b/>
                <w:bCs/>
                <w:sz w:val="16"/>
                <w:szCs w:val="16"/>
                <w:lang w:eastAsia="es-MX"/>
              </w:rPr>
              <w:t>SECRETARIA DE TURISMO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b/>
                <w:bCs/>
                <w:sz w:val="16"/>
                <w:szCs w:val="16"/>
                <w:lang w:eastAsia="es-MX"/>
              </w:rPr>
            </w:pPr>
            <w:r w:rsidRPr="00E079B4">
              <w:rPr>
                <w:rFonts w:ascii="Arial" w:eastAsia="Times New Roman" w:hAnsi="Arial" w:cs="Arial"/>
                <w:b/>
                <w:bCs/>
                <w:sz w:val="16"/>
                <w:szCs w:val="16"/>
                <w:lang w:eastAsia="es-MX"/>
              </w:rPr>
              <w:t>85,703,935</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26AS01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Impulso al desarrollo de productos y proyectos turísticos innovadores.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3,200,000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26AS02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Firma de Convenios de Colaboración.</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800,000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26AS03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Realización de visitas a sitios turísticos del Estado.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2,642,019</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26BS01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Participación en congresos, eventos turísticos, culturales y de promoción (locales nacionales e internacionales).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3,700,000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26CS01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Asesoría a prestadores de servicios turísticos para su inclusión en el Registro Nacional de Turismo (RNT).</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150,000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26CS02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Capacitación a prestadores de servicios turísticos.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4,663,608</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26CS03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Impartición de cursos de cultura turística dirigida a prestadores de servicios turísticos y público en general.</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30,000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26DS01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Entrega de material o equipo promocional.</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120,000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26DS02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Entrega de material de apoyo para las temporadas vacacionales.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100,000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26DS03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Desempeño de funciones operado de manera eficiente.</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13,065,670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lastRenderedPageBreak/>
              <w:t>61AS10</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Fideicomiso de Promoción Turística del Estado de Colima.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21,232,639</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94BK02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Programa de Infraestructura Turística.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36,000,000</w:t>
            </w:r>
          </w:p>
        </w:tc>
      </w:tr>
      <w:tr w:rsidR="00E079B4" w:rsidRPr="00E079B4" w:rsidTr="00E44F22">
        <w:trPr>
          <w:trHeight w:val="300"/>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b/>
                <w:bCs/>
                <w:sz w:val="16"/>
                <w:szCs w:val="16"/>
                <w:lang w:eastAsia="es-MX"/>
              </w:rPr>
            </w:pPr>
            <w:r w:rsidRPr="00E079B4">
              <w:rPr>
                <w:rFonts w:ascii="Arial" w:eastAsia="Times New Roman" w:hAnsi="Arial" w:cs="Arial"/>
                <w:b/>
                <w:bCs/>
                <w:sz w:val="16"/>
                <w:szCs w:val="16"/>
                <w:lang w:eastAsia="es-MX"/>
              </w:rPr>
              <w:t>13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b/>
                <w:bCs/>
                <w:sz w:val="16"/>
                <w:szCs w:val="16"/>
                <w:lang w:eastAsia="es-MX"/>
              </w:rPr>
            </w:pPr>
            <w:r w:rsidRPr="00E079B4">
              <w:rPr>
                <w:rFonts w:ascii="Arial" w:eastAsia="Times New Roman" w:hAnsi="Arial" w:cs="Arial"/>
                <w:b/>
                <w:bCs/>
                <w:sz w:val="16"/>
                <w:szCs w:val="16"/>
                <w:lang w:eastAsia="es-MX"/>
              </w:rPr>
              <w:t>PROCURADURÍA GRAL DE JUSTICIA DEL ESTADO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b/>
                <w:bCs/>
                <w:sz w:val="16"/>
                <w:szCs w:val="16"/>
                <w:lang w:eastAsia="es-MX"/>
              </w:rPr>
            </w:pPr>
            <w:r w:rsidRPr="00E079B4">
              <w:rPr>
                <w:rFonts w:ascii="Arial" w:eastAsia="Times New Roman" w:hAnsi="Arial" w:cs="Arial"/>
                <w:b/>
                <w:bCs/>
                <w:sz w:val="16"/>
                <w:szCs w:val="16"/>
                <w:lang w:eastAsia="es-MX"/>
              </w:rPr>
              <w:t>402,983,069</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34AS01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Planeación y conducción de las acciones de Procuración de Justicia.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39,759,037</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34BS01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Fortalecimiento de las Acciones de Policía Investigadora.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196,615,944</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34BS02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Fortalecimiento de las Acciones de Servicios Periciales.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33,615,140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34BS03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Fortalecimiento de las Acciones de Justicia Familiar y Civil Soluciones Alternas y Prevención del Delito.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19,023,436</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34BS04</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Fortalecimiento de las Acciones de Procedimientos Penales.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95,445,845</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34CK03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Fortalecimiento del Sistema Penal Acusatorio.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1,130,000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34CS01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Prestación de servicios para el Sistema de Procuración e Impartición de Justicia (Servicios de Personal).</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16,091,733</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34CS02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Capacitación para profesionalización y especialización del personal operativo de la PGJE.</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1,301,933</w:t>
            </w:r>
          </w:p>
        </w:tc>
      </w:tr>
      <w:tr w:rsidR="00E079B4" w:rsidRPr="00E079B4" w:rsidTr="00E44F22">
        <w:trPr>
          <w:trHeight w:val="300"/>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b/>
                <w:bCs/>
                <w:sz w:val="16"/>
                <w:szCs w:val="16"/>
                <w:lang w:eastAsia="es-MX"/>
              </w:rPr>
            </w:pPr>
            <w:r w:rsidRPr="00E079B4">
              <w:rPr>
                <w:rFonts w:ascii="Arial" w:eastAsia="Times New Roman" w:hAnsi="Arial" w:cs="Arial"/>
                <w:b/>
                <w:bCs/>
                <w:sz w:val="16"/>
                <w:szCs w:val="16"/>
                <w:lang w:eastAsia="es-MX"/>
              </w:rPr>
              <w:t>14</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b/>
                <w:bCs/>
                <w:sz w:val="16"/>
                <w:szCs w:val="16"/>
                <w:lang w:eastAsia="es-MX"/>
              </w:rPr>
            </w:pPr>
            <w:r w:rsidRPr="00E079B4">
              <w:rPr>
                <w:rFonts w:ascii="Arial" w:eastAsia="Times New Roman" w:hAnsi="Arial" w:cs="Arial"/>
                <w:b/>
                <w:bCs/>
                <w:sz w:val="16"/>
                <w:szCs w:val="16"/>
                <w:lang w:eastAsia="es-MX"/>
              </w:rPr>
              <w:t>SECRETARÍA DE SEGURIDAD PÚBLICA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b/>
                <w:bCs/>
                <w:sz w:val="16"/>
                <w:szCs w:val="16"/>
                <w:lang w:eastAsia="es-MX"/>
              </w:rPr>
            </w:pPr>
            <w:r w:rsidRPr="00E079B4">
              <w:rPr>
                <w:rFonts w:ascii="Arial" w:eastAsia="Times New Roman" w:hAnsi="Arial" w:cs="Arial"/>
                <w:b/>
                <w:bCs/>
                <w:sz w:val="16"/>
                <w:szCs w:val="16"/>
                <w:lang w:eastAsia="es-MX"/>
              </w:rPr>
              <w:t>561,019,538</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33AS01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Seguimiento a la implementación del Modelo Óptimo de la Función Policial.</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2,947,000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33BS01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Subsidio para el Fortalecimiento de la Seguridad de los Municipios (FORTASEG Municipal).</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46,531,211</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33BS02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Preservación de la Seguridad Pública.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276,611,494</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33CS01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Impactar a la población con acciones en materia de participación ciudadana y prevención del delito.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241,000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33DK02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Cumplir con las recomendaciones de la Comisión Nacional de Derechos Humanos para el posicionamiento del Sistema Penitenciario Estatal entre los 5 primeros lugar</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204,939,033</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33ES01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Ejecutar las medidas de sanción y cautelares que el Órgano Jurisdiccional Especializado imponga a los adolescentes bajo las directrices de un proceso integral i</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21,603,862</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33FS01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Capacitación a los elementos de seguridad pública.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5,169,970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33GS01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Coadyuvando con la seguridad en el Estado a través de un servicio de seguridad privada con personal altamente capacitado.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892,000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33HS01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Supervisión de las prestadoras de servicios de seguridad privada.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2,083,967</w:t>
            </w:r>
          </w:p>
        </w:tc>
      </w:tr>
      <w:tr w:rsidR="00E079B4" w:rsidRPr="00E079B4" w:rsidTr="00E44F22">
        <w:trPr>
          <w:trHeight w:val="300"/>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b/>
                <w:bCs/>
                <w:sz w:val="16"/>
                <w:szCs w:val="16"/>
                <w:lang w:eastAsia="es-MX"/>
              </w:rPr>
            </w:pPr>
            <w:r w:rsidRPr="00E079B4">
              <w:rPr>
                <w:rFonts w:ascii="Arial" w:eastAsia="Times New Roman" w:hAnsi="Arial" w:cs="Arial"/>
                <w:b/>
                <w:bCs/>
                <w:sz w:val="16"/>
                <w:szCs w:val="16"/>
                <w:lang w:eastAsia="es-MX"/>
              </w:rPr>
              <w:t>15</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b/>
                <w:bCs/>
                <w:sz w:val="16"/>
                <w:szCs w:val="16"/>
                <w:lang w:eastAsia="es-MX"/>
              </w:rPr>
            </w:pPr>
            <w:r w:rsidRPr="00E079B4">
              <w:rPr>
                <w:rFonts w:ascii="Arial" w:eastAsia="Times New Roman" w:hAnsi="Arial" w:cs="Arial"/>
                <w:b/>
                <w:bCs/>
                <w:sz w:val="16"/>
                <w:szCs w:val="16"/>
                <w:lang w:eastAsia="es-MX"/>
              </w:rPr>
              <w:t>SECRETARÍA DE LA JUVENTUD</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b/>
                <w:bCs/>
                <w:sz w:val="16"/>
                <w:szCs w:val="16"/>
                <w:lang w:eastAsia="es-MX"/>
              </w:rPr>
            </w:pPr>
            <w:r w:rsidRPr="00E079B4">
              <w:rPr>
                <w:rFonts w:ascii="Arial" w:eastAsia="Times New Roman" w:hAnsi="Arial" w:cs="Arial"/>
                <w:b/>
                <w:bCs/>
                <w:sz w:val="16"/>
                <w:szCs w:val="16"/>
                <w:lang w:eastAsia="es-MX"/>
              </w:rPr>
              <w:t>18,828,531</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21AS01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Fortalecimiento de la cultura emprendedora.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625,951</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21AS02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Convocatoria a concurso del INADEM.</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250,945</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21AS03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Operación de Programas Federales para el Emprendimiento y Desarrollo Juvenil.</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982,938</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21AS04</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Red de Empleo Juvenil (capacitación certificación y canalización al mercado laboral).</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21AS05</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Vinculación a Programas de Acciones de Vivienda.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21AS06</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Programa Comedores Poder Joven.</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898,173</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21AS07</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Convenios con IES Privadas.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191,170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21AS08</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Programa Jóvenes por un México Alfabetizado.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21AS09</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Programa de Seguimiento a Convocatorias de Concursos del IMJUVE.</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1,868,433</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21BS01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Modernización de los Centros Poder Joven para que sirvan de plataforma de servicios de la oferta programática federal y estatal en materia de juventud.</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1,722,378</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21BS02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Programa de Actividades y Talleres Culturales Juveniles y Vinculación a Espacios Deportivos.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440,148</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21CS01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Becas de asistencia a jóvenes en condición de vulnerabilidad.</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3,270,493</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21CS02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Acciones preventivas en materia de salud integral.</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705,070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21CS03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Programa de Nutrición y Alimentación Sana en Jóvenes.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5,000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21CS04</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Campaña de Salud Mental en Adolescentes y Jóvenes.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21CS05</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Programa para la Prevención de Adicciones y Violencia.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695,001</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21CS06</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Campaña Soy Responsable Prevención de Accidentes.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90,000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21CS07</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Fomento a la participación y asociacionismo juvenil</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539,500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21DS01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Actividades de apoyo para la prestación de servicios a la juventud.</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6,533,030</w:t>
            </w:r>
          </w:p>
        </w:tc>
      </w:tr>
      <w:tr w:rsidR="00E079B4" w:rsidRPr="00E079B4" w:rsidTr="00E44F22">
        <w:trPr>
          <w:trHeight w:val="300"/>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b/>
                <w:bCs/>
                <w:sz w:val="16"/>
                <w:szCs w:val="16"/>
                <w:lang w:eastAsia="es-MX"/>
              </w:rPr>
            </w:pPr>
            <w:r w:rsidRPr="00E079B4">
              <w:rPr>
                <w:rFonts w:ascii="Arial" w:eastAsia="Times New Roman" w:hAnsi="Arial" w:cs="Arial"/>
                <w:b/>
                <w:bCs/>
                <w:sz w:val="16"/>
                <w:szCs w:val="16"/>
                <w:lang w:eastAsia="es-MX"/>
              </w:rPr>
              <w:t>16</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b/>
                <w:bCs/>
                <w:sz w:val="16"/>
                <w:szCs w:val="16"/>
                <w:lang w:eastAsia="es-MX"/>
              </w:rPr>
            </w:pPr>
            <w:r w:rsidRPr="00E079B4">
              <w:rPr>
                <w:rFonts w:ascii="Arial" w:eastAsia="Times New Roman" w:hAnsi="Arial" w:cs="Arial"/>
                <w:b/>
                <w:bCs/>
                <w:sz w:val="16"/>
                <w:szCs w:val="16"/>
                <w:lang w:eastAsia="es-MX"/>
              </w:rPr>
              <w:t>SECRETARÍA DEL TRABAJO Y PREVISION SOC</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b/>
                <w:bCs/>
                <w:sz w:val="16"/>
                <w:szCs w:val="16"/>
                <w:lang w:eastAsia="es-MX"/>
              </w:rPr>
            </w:pPr>
            <w:r w:rsidRPr="00E079B4">
              <w:rPr>
                <w:rFonts w:ascii="Arial" w:eastAsia="Times New Roman" w:hAnsi="Arial" w:cs="Arial"/>
                <w:b/>
                <w:bCs/>
                <w:sz w:val="16"/>
                <w:szCs w:val="16"/>
                <w:lang w:eastAsia="es-MX"/>
              </w:rPr>
              <w:t>43,733,093</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lastRenderedPageBreak/>
              <w:t>23AS01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Atención a buscadores de empleo.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4,264,501</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23BS02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Sistematización y modernización de las Juntas Locales de Conciliación y Arbitraje.</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2,750,000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23CS01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Administración y operación del Servicio Nacional de Empleo Colima.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18,197,009</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23CS02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Impartición de la Justicia Laboral.</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18,521,583</w:t>
            </w:r>
          </w:p>
        </w:tc>
      </w:tr>
      <w:tr w:rsidR="00E079B4" w:rsidRPr="00E079B4" w:rsidTr="00E44F22">
        <w:trPr>
          <w:trHeight w:val="300"/>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b/>
                <w:bCs/>
                <w:sz w:val="16"/>
                <w:szCs w:val="16"/>
                <w:lang w:eastAsia="es-MX"/>
              </w:rPr>
            </w:pPr>
            <w:r w:rsidRPr="00E079B4">
              <w:rPr>
                <w:rFonts w:ascii="Arial" w:eastAsia="Times New Roman" w:hAnsi="Arial" w:cs="Arial"/>
                <w:b/>
                <w:bCs/>
                <w:sz w:val="16"/>
                <w:szCs w:val="16"/>
                <w:lang w:eastAsia="es-MX"/>
              </w:rPr>
              <w:t>17</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b/>
                <w:bCs/>
                <w:sz w:val="16"/>
                <w:szCs w:val="16"/>
                <w:lang w:eastAsia="es-MX"/>
              </w:rPr>
            </w:pPr>
            <w:r w:rsidRPr="00E079B4">
              <w:rPr>
                <w:rFonts w:ascii="Arial" w:eastAsia="Times New Roman" w:hAnsi="Arial" w:cs="Arial"/>
                <w:b/>
                <w:bCs/>
                <w:sz w:val="16"/>
                <w:szCs w:val="16"/>
                <w:lang w:eastAsia="es-MX"/>
              </w:rPr>
              <w:t>SECRETARIA DE MOVILIDAD</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b/>
                <w:bCs/>
                <w:sz w:val="16"/>
                <w:szCs w:val="16"/>
                <w:lang w:eastAsia="es-MX"/>
              </w:rPr>
            </w:pPr>
            <w:r w:rsidRPr="00E079B4">
              <w:rPr>
                <w:rFonts w:ascii="Arial" w:eastAsia="Times New Roman" w:hAnsi="Arial" w:cs="Arial"/>
                <w:b/>
                <w:bCs/>
                <w:sz w:val="16"/>
                <w:szCs w:val="16"/>
                <w:lang w:eastAsia="es-MX"/>
              </w:rPr>
              <w:t>73,740,351</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75AS01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Programa de Planeación Desarrollo y Cultura.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1,790,046</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75AS02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Programa de Movilidad Activa.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1,652,543</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75AS03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Programa de Modernización del Sistema de Transporte.</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13,834,636</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75BS01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Programa de Movilidad Segura.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6,984,087</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75CS01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Programa del Sistema Estatal de Información del Transporte.</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1,306,243</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75CS02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Programa de Modernización del Registro Vehicular y de Conductores.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18,958,981</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75CS03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Programa de Fiscalización del Servicio Público.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3,068,516</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75CS04</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Programa de Gestión Institucional.</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26,145,299</w:t>
            </w:r>
          </w:p>
        </w:tc>
      </w:tr>
      <w:tr w:rsidR="00E079B4" w:rsidRPr="00E079B4" w:rsidTr="00E44F22">
        <w:trPr>
          <w:trHeight w:val="300"/>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b/>
                <w:bCs/>
                <w:sz w:val="16"/>
                <w:szCs w:val="16"/>
                <w:lang w:eastAsia="es-MX"/>
              </w:rPr>
            </w:pPr>
            <w:r w:rsidRPr="00E079B4">
              <w:rPr>
                <w:rFonts w:ascii="Arial" w:eastAsia="Times New Roman" w:hAnsi="Arial" w:cs="Arial"/>
                <w:b/>
                <w:bCs/>
                <w:sz w:val="16"/>
                <w:szCs w:val="16"/>
                <w:lang w:eastAsia="es-MX"/>
              </w:rPr>
              <w:t>18</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b/>
                <w:bCs/>
                <w:sz w:val="16"/>
                <w:szCs w:val="16"/>
                <w:lang w:eastAsia="es-MX"/>
              </w:rPr>
            </w:pPr>
            <w:r w:rsidRPr="00E079B4">
              <w:rPr>
                <w:rFonts w:ascii="Arial" w:eastAsia="Times New Roman" w:hAnsi="Arial" w:cs="Arial"/>
                <w:b/>
                <w:bCs/>
                <w:sz w:val="16"/>
                <w:szCs w:val="16"/>
                <w:lang w:eastAsia="es-MX"/>
              </w:rPr>
              <w:t>CONSEJERÍA JURÍDICA DEL PODER EJECUTIVO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b/>
                <w:bCs/>
                <w:sz w:val="16"/>
                <w:szCs w:val="16"/>
                <w:lang w:eastAsia="es-MX"/>
              </w:rPr>
            </w:pPr>
            <w:r w:rsidRPr="00E079B4">
              <w:rPr>
                <w:rFonts w:ascii="Arial" w:eastAsia="Times New Roman" w:hAnsi="Arial" w:cs="Arial"/>
                <w:b/>
                <w:bCs/>
                <w:sz w:val="16"/>
                <w:szCs w:val="16"/>
                <w:lang w:eastAsia="es-MX"/>
              </w:rPr>
              <w:t>46,705,765</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83AS01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Coordinación supervisión y seguimiento procesal a los juicios procedimientos y asuntos jurídicos contenciosos donde se señale la intervención del Ejecutivo.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3,481,969</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83BS01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Actualización de la normativa jurídica de las Dependencias de la Administración Pública Estatal.</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772,659</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83BS02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Actualización armonización simplificación evaluación y archivo del Orden Jurídico Nacional y Local.</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480,436</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83BS03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Integración seguimiento implementación y evaluación de la Agenda Legislativa del Poder Ejecutivo del Estado.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452,160</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83CS01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Atención y desahogo de los procedimientos administrativos en las que las Leyes o los Reglamentos le asignen intervención al Titular del Ejecutivo del Estado.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1,037,924</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83CS02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Coordinación de los convenios contratos y demás instrumentos jurídicos en el que consten obligaciones que suscriba o vaya suscribir el Gobernador.</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521,821</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83DS01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Acercar los servicios que ofrece la Defensoría Pública del Estado a las Comunidades de los Diez Municipios.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5,090,179</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83DS02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Avance en el diseño e iniciativa para un Instituto de la Defensoría Pública.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3,277,413</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83DS03</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Brindar de manera gratuita la defensa jurídica en materia penal a los presuntos responsables que sean asignados por el Ministerio Público Investigador el Juez d</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4,074,683</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83DS04</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Capacitación a los defensores públicos de las áreas civil mercantil familiar agrario y administrativo.</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4,001,068</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83DS05</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Proporcionar servicios de asesoría jurídica a los ciudadanos que lo soliciten.</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4,777,007</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83DS06</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605FCD">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 xml:space="preserve">Representación gratuita en </w:t>
            </w:r>
            <w:r w:rsidR="00605FCD">
              <w:rPr>
                <w:rFonts w:ascii="Arial" w:eastAsia="Times New Roman" w:hAnsi="Arial" w:cs="Arial"/>
                <w:sz w:val="16"/>
                <w:szCs w:val="16"/>
                <w:lang w:eastAsia="es-MX"/>
              </w:rPr>
              <w:t>materia</w:t>
            </w:r>
            <w:r w:rsidRPr="00E079B4">
              <w:rPr>
                <w:rFonts w:ascii="Arial" w:eastAsia="Times New Roman" w:hAnsi="Arial" w:cs="Arial"/>
                <w:sz w:val="16"/>
                <w:szCs w:val="16"/>
                <w:lang w:eastAsia="es-MX"/>
              </w:rPr>
              <w:t xml:space="preserve"> civil familiar y/o mercantil a los ciudadanos que lo soliciten y que carezcan de recursos económicos.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6,562,769</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83ES01</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Atención a las solicitudes de información que los ciudadanos ingresen a través de la Plataforma Nacional de Transparencia.</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2,029,935</w:t>
            </w:r>
          </w:p>
        </w:tc>
      </w:tr>
      <w:tr w:rsidR="00E079B4" w:rsidRPr="00E079B4" w:rsidTr="00E44F22">
        <w:trPr>
          <w:trHeight w:val="255"/>
          <w:jc w:val="center"/>
        </w:trPr>
        <w:tc>
          <w:tcPr>
            <w:tcW w:w="1200"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83ES02</w:t>
            </w:r>
          </w:p>
        </w:tc>
        <w:tc>
          <w:tcPr>
            <w:tcW w:w="6383"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Coordinación de las sesiones del Comité de Transparencia del Poder Ejecutivo del Estado y elaboración de los proyectos de acuerdos y resoluciones.</w:t>
            </w:r>
          </w:p>
        </w:tc>
        <w:tc>
          <w:tcPr>
            <w:tcW w:w="1395" w:type="dxa"/>
            <w:tcBorders>
              <w:top w:val="nil"/>
              <w:left w:val="single" w:sz="4" w:space="0" w:color="auto"/>
              <w:bottom w:val="nil"/>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7,643,749</w:t>
            </w:r>
          </w:p>
        </w:tc>
      </w:tr>
      <w:tr w:rsidR="00E079B4" w:rsidRPr="00E079B4" w:rsidTr="00E44F22">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079B4" w:rsidRPr="00E079B4" w:rsidRDefault="00E079B4" w:rsidP="00595E57">
            <w:pPr>
              <w:spacing w:after="0" w:line="240" w:lineRule="auto"/>
              <w:jc w:val="center"/>
              <w:rPr>
                <w:rFonts w:ascii="Arial" w:eastAsia="Times New Roman" w:hAnsi="Arial" w:cs="Arial"/>
                <w:sz w:val="16"/>
                <w:szCs w:val="16"/>
                <w:lang w:eastAsia="es-MX"/>
              </w:rPr>
            </w:pPr>
            <w:r w:rsidRPr="00E079B4">
              <w:rPr>
                <w:rFonts w:ascii="Arial" w:eastAsia="Times New Roman" w:hAnsi="Arial" w:cs="Arial"/>
                <w:sz w:val="16"/>
                <w:szCs w:val="16"/>
                <w:lang w:eastAsia="es-MX"/>
              </w:rPr>
              <w:t>83FS01</w:t>
            </w:r>
          </w:p>
        </w:tc>
        <w:tc>
          <w:tcPr>
            <w:tcW w:w="6383" w:type="dxa"/>
            <w:tcBorders>
              <w:top w:val="nil"/>
              <w:left w:val="single" w:sz="4" w:space="0" w:color="auto"/>
              <w:bottom w:val="single" w:sz="4" w:space="0" w:color="auto"/>
              <w:right w:val="single" w:sz="4" w:space="0" w:color="auto"/>
            </w:tcBorders>
            <w:shd w:val="clear" w:color="auto" w:fill="auto"/>
            <w:noWrap/>
            <w:vAlign w:val="center"/>
            <w:hideMark/>
          </w:tcPr>
          <w:p w:rsidR="00E079B4" w:rsidRPr="00E079B4" w:rsidRDefault="00E079B4" w:rsidP="00595E57">
            <w:pPr>
              <w:spacing w:after="0" w:line="240" w:lineRule="auto"/>
              <w:rPr>
                <w:rFonts w:ascii="Arial" w:eastAsia="Times New Roman" w:hAnsi="Arial" w:cs="Arial"/>
                <w:sz w:val="16"/>
                <w:szCs w:val="16"/>
                <w:lang w:eastAsia="es-MX"/>
              </w:rPr>
            </w:pPr>
            <w:r w:rsidRPr="00E079B4">
              <w:rPr>
                <w:rFonts w:ascii="Arial" w:eastAsia="Times New Roman" w:hAnsi="Arial" w:cs="Arial"/>
                <w:sz w:val="16"/>
                <w:szCs w:val="16"/>
                <w:lang w:eastAsia="es-MX"/>
              </w:rPr>
              <w:t>Análisis coordinación concertación y consulta entre la Consejería y las Unidades Jurídicas de las Dependencias y Entidades de la Administración Pública.</w:t>
            </w:r>
          </w:p>
        </w:tc>
        <w:tc>
          <w:tcPr>
            <w:tcW w:w="1395" w:type="dxa"/>
            <w:tcBorders>
              <w:top w:val="nil"/>
              <w:left w:val="single" w:sz="4" w:space="0" w:color="auto"/>
              <w:bottom w:val="single" w:sz="4" w:space="0" w:color="auto"/>
              <w:right w:val="single" w:sz="4" w:space="0" w:color="auto"/>
            </w:tcBorders>
            <w:shd w:val="clear" w:color="auto" w:fill="auto"/>
            <w:noWrap/>
            <w:vAlign w:val="center"/>
            <w:hideMark/>
          </w:tcPr>
          <w:p w:rsidR="00E079B4" w:rsidRPr="00E079B4" w:rsidRDefault="00E079B4" w:rsidP="00595E57">
            <w:pPr>
              <w:spacing w:after="0" w:line="240" w:lineRule="auto"/>
              <w:jc w:val="right"/>
              <w:rPr>
                <w:rFonts w:ascii="Arial" w:eastAsia="Times New Roman" w:hAnsi="Arial" w:cs="Arial"/>
                <w:sz w:val="16"/>
                <w:szCs w:val="16"/>
                <w:lang w:eastAsia="es-MX"/>
              </w:rPr>
            </w:pPr>
            <w:r w:rsidRPr="00E079B4">
              <w:rPr>
                <w:rFonts w:ascii="Arial" w:eastAsia="Times New Roman" w:hAnsi="Arial" w:cs="Arial"/>
                <w:sz w:val="16"/>
                <w:szCs w:val="16"/>
                <w:lang w:eastAsia="es-MX"/>
              </w:rPr>
              <w:t>2,501,993</w:t>
            </w:r>
          </w:p>
        </w:tc>
      </w:tr>
    </w:tbl>
    <w:p w:rsidR="00E079B4" w:rsidRDefault="00E079B4">
      <w:pPr>
        <w:rPr>
          <w:sz w:val="24"/>
          <w:szCs w:val="24"/>
        </w:rPr>
      </w:pPr>
    </w:p>
    <w:p w:rsidR="00CD4BF2" w:rsidRPr="00CD4BF2" w:rsidRDefault="00CD4BF2" w:rsidP="00CD4BF2">
      <w:pPr>
        <w:spacing w:after="0"/>
        <w:jc w:val="center"/>
        <w:rPr>
          <w:b/>
          <w:sz w:val="24"/>
          <w:szCs w:val="24"/>
        </w:rPr>
      </w:pPr>
    </w:p>
    <w:tbl>
      <w:tblPr>
        <w:tblStyle w:val="Tablaconcuadrcula"/>
        <w:tblW w:w="0" w:type="auto"/>
        <w:jc w:val="center"/>
        <w:tblLook w:val="04A0" w:firstRow="1" w:lastRow="0" w:firstColumn="1" w:lastColumn="0" w:noHBand="0" w:noVBand="1"/>
      </w:tblPr>
      <w:tblGrid>
        <w:gridCol w:w="4106"/>
        <w:gridCol w:w="1250"/>
        <w:gridCol w:w="1443"/>
        <w:gridCol w:w="1560"/>
      </w:tblGrid>
      <w:tr w:rsidR="00CD4BF2" w:rsidRPr="000E3442" w:rsidTr="00595E57">
        <w:trPr>
          <w:trHeight w:val="315"/>
          <w:jc w:val="center"/>
        </w:trPr>
        <w:tc>
          <w:tcPr>
            <w:tcW w:w="8359" w:type="dxa"/>
            <w:gridSpan w:val="4"/>
            <w:shd w:val="clear" w:color="auto" w:fill="F2F2F2" w:themeFill="background1" w:themeFillShade="F2"/>
            <w:noWrap/>
            <w:vAlign w:val="center"/>
            <w:hideMark/>
          </w:tcPr>
          <w:p w:rsidR="00CD4BF2" w:rsidRPr="000E3442" w:rsidRDefault="000E3442" w:rsidP="00E47899">
            <w:pPr>
              <w:tabs>
                <w:tab w:val="left" w:pos="1230"/>
              </w:tabs>
              <w:jc w:val="center"/>
              <w:rPr>
                <w:rFonts w:ascii="Arial" w:hAnsi="Arial" w:cs="Arial"/>
                <w:b/>
                <w:bCs/>
                <w:szCs w:val="18"/>
              </w:rPr>
            </w:pPr>
            <w:r w:rsidRPr="000E3442">
              <w:rPr>
                <w:rFonts w:ascii="Arial" w:hAnsi="Arial" w:cs="Arial"/>
                <w:b/>
                <w:bCs/>
                <w:szCs w:val="18"/>
              </w:rPr>
              <w:t>Gobierno d</w:t>
            </w:r>
            <w:r>
              <w:rPr>
                <w:rFonts w:ascii="Arial" w:hAnsi="Arial" w:cs="Arial"/>
                <w:b/>
                <w:bCs/>
                <w:szCs w:val="18"/>
              </w:rPr>
              <w:t>el Estado d</w:t>
            </w:r>
            <w:r w:rsidRPr="000E3442">
              <w:rPr>
                <w:rFonts w:ascii="Arial" w:hAnsi="Arial" w:cs="Arial"/>
                <w:b/>
                <w:bCs/>
                <w:szCs w:val="18"/>
              </w:rPr>
              <w:t>e Colima</w:t>
            </w:r>
          </w:p>
        </w:tc>
      </w:tr>
      <w:tr w:rsidR="00CD4BF2" w:rsidRPr="000E3442" w:rsidTr="00595E57">
        <w:trPr>
          <w:trHeight w:val="315"/>
          <w:jc w:val="center"/>
        </w:trPr>
        <w:tc>
          <w:tcPr>
            <w:tcW w:w="8359" w:type="dxa"/>
            <w:gridSpan w:val="4"/>
            <w:shd w:val="clear" w:color="auto" w:fill="F2F2F2" w:themeFill="background1" w:themeFillShade="F2"/>
            <w:noWrap/>
            <w:vAlign w:val="center"/>
            <w:hideMark/>
          </w:tcPr>
          <w:p w:rsidR="00CD4BF2" w:rsidRPr="000E3442" w:rsidRDefault="000E3442" w:rsidP="00E47899">
            <w:pPr>
              <w:tabs>
                <w:tab w:val="left" w:pos="1230"/>
              </w:tabs>
              <w:jc w:val="center"/>
              <w:rPr>
                <w:rFonts w:ascii="Arial" w:hAnsi="Arial" w:cs="Arial"/>
                <w:b/>
                <w:bCs/>
                <w:szCs w:val="18"/>
              </w:rPr>
            </w:pPr>
            <w:r w:rsidRPr="000E3442">
              <w:rPr>
                <w:rFonts w:ascii="Arial" w:hAnsi="Arial" w:cs="Arial"/>
                <w:b/>
                <w:bCs/>
                <w:szCs w:val="18"/>
              </w:rPr>
              <w:t>Analítico de Plazas 2018</w:t>
            </w:r>
          </w:p>
        </w:tc>
      </w:tr>
      <w:tr w:rsidR="00CD4BF2" w:rsidRPr="000E3442" w:rsidTr="00595E57">
        <w:trPr>
          <w:trHeight w:val="315"/>
          <w:jc w:val="center"/>
        </w:trPr>
        <w:tc>
          <w:tcPr>
            <w:tcW w:w="4106" w:type="dxa"/>
            <w:vMerge w:val="restart"/>
            <w:shd w:val="clear" w:color="auto" w:fill="F2F2F2" w:themeFill="background1" w:themeFillShade="F2"/>
            <w:vAlign w:val="center"/>
            <w:hideMark/>
          </w:tcPr>
          <w:p w:rsidR="00CD4BF2" w:rsidRPr="000E3442" w:rsidRDefault="00CD4BF2" w:rsidP="00E47899">
            <w:pPr>
              <w:tabs>
                <w:tab w:val="left" w:pos="1230"/>
              </w:tabs>
              <w:jc w:val="center"/>
              <w:rPr>
                <w:rFonts w:ascii="Arial" w:hAnsi="Arial" w:cs="Arial"/>
                <w:b/>
                <w:bCs/>
                <w:sz w:val="20"/>
                <w:szCs w:val="20"/>
              </w:rPr>
            </w:pPr>
            <w:r w:rsidRPr="000E3442">
              <w:rPr>
                <w:rFonts w:ascii="Arial" w:hAnsi="Arial" w:cs="Arial"/>
                <w:b/>
                <w:bCs/>
                <w:sz w:val="20"/>
                <w:szCs w:val="20"/>
              </w:rPr>
              <w:t>Plaza</w:t>
            </w:r>
          </w:p>
        </w:tc>
        <w:tc>
          <w:tcPr>
            <w:tcW w:w="1250" w:type="dxa"/>
            <w:vMerge w:val="restart"/>
            <w:shd w:val="clear" w:color="auto" w:fill="F2F2F2" w:themeFill="background1" w:themeFillShade="F2"/>
            <w:vAlign w:val="center"/>
            <w:hideMark/>
          </w:tcPr>
          <w:p w:rsidR="00CD4BF2" w:rsidRPr="000E3442" w:rsidRDefault="000E3442" w:rsidP="00E47899">
            <w:pPr>
              <w:tabs>
                <w:tab w:val="left" w:pos="1230"/>
              </w:tabs>
              <w:jc w:val="center"/>
              <w:rPr>
                <w:rFonts w:ascii="Arial" w:hAnsi="Arial" w:cs="Arial"/>
                <w:b/>
                <w:bCs/>
                <w:sz w:val="20"/>
                <w:szCs w:val="20"/>
              </w:rPr>
            </w:pPr>
            <w:r>
              <w:rPr>
                <w:rFonts w:ascii="Arial" w:hAnsi="Arial" w:cs="Arial"/>
                <w:b/>
                <w:bCs/>
                <w:sz w:val="20"/>
                <w:szCs w:val="20"/>
              </w:rPr>
              <w:t>Número de P</w:t>
            </w:r>
            <w:r w:rsidR="00CD4BF2" w:rsidRPr="000E3442">
              <w:rPr>
                <w:rFonts w:ascii="Arial" w:hAnsi="Arial" w:cs="Arial"/>
                <w:b/>
                <w:bCs/>
                <w:sz w:val="20"/>
                <w:szCs w:val="20"/>
              </w:rPr>
              <w:t>lazas</w:t>
            </w:r>
          </w:p>
        </w:tc>
        <w:tc>
          <w:tcPr>
            <w:tcW w:w="3003" w:type="dxa"/>
            <w:gridSpan w:val="2"/>
            <w:shd w:val="clear" w:color="auto" w:fill="F2F2F2" w:themeFill="background1" w:themeFillShade="F2"/>
            <w:noWrap/>
            <w:vAlign w:val="center"/>
            <w:hideMark/>
          </w:tcPr>
          <w:p w:rsidR="00CD4BF2" w:rsidRPr="000E3442" w:rsidRDefault="00CD4BF2" w:rsidP="00E47899">
            <w:pPr>
              <w:tabs>
                <w:tab w:val="left" w:pos="1230"/>
              </w:tabs>
              <w:jc w:val="center"/>
              <w:rPr>
                <w:rFonts w:ascii="Arial" w:hAnsi="Arial" w:cs="Arial"/>
                <w:b/>
                <w:bCs/>
                <w:sz w:val="20"/>
                <w:szCs w:val="20"/>
              </w:rPr>
            </w:pPr>
            <w:r w:rsidRPr="000E3442">
              <w:rPr>
                <w:rFonts w:ascii="Arial" w:hAnsi="Arial" w:cs="Arial"/>
                <w:b/>
                <w:bCs/>
                <w:sz w:val="20"/>
                <w:szCs w:val="20"/>
              </w:rPr>
              <w:t>Remuneraciones</w:t>
            </w:r>
          </w:p>
        </w:tc>
      </w:tr>
      <w:tr w:rsidR="00CD4BF2" w:rsidRPr="0096101D" w:rsidTr="00595E57">
        <w:trPr>
          <w:trHeight w:val="315"/>
          <w:jc w:val="center"/>
        </w:trPr>
        <w:tc>
          <w:tcPr>
            <w:tcW w:w="4106" w:type="dxa"/>
            <w:vMerge/>
            <w:shd w:val="clear" w:color="auto" w:fill="F2F2F2" w:themeFill="background1" w:themeFillShade="F2"/>
            <w:vAlign w:val="center"/>
            <w:hideMark/>
          </w:tcPr>
          <w:p w:rsidR="00CD4BF2" w:rsidRPr="000E3442" w:rsidRDefault="00CD4BF2" w:rsidP="00E47899">
            <w:pPr>
              <w:tabs>
                <w:tab w:val="left" w:pos="1230"/>
              </w:tabs>
              <w:jc w:val="center"/>
              <w:rPr>
                <w:rFonts w:ascii="Arial" w:hAnsi="Arial" w:cs="Arial"/>
                <w:b/>
                <w:bCs/>
                <w:sz w:val="20"/>
                <w:szCs w:val="20"/>
              </w:rPr>
            </w:pPr>
          </w:p>
        </w:tc>
        <w:tc>
          <w:tcPr>
            <w:tcW w:w="1250" w:type="dxa"/>
            <w:vMerge/>
            <w:shd w:val="clear" w:color="auto" w:fill="F2F2F2" w:themeFill="background1" w:themeFillShade="F2"/>
            <w:vAlign w:val="center"/>
            <w:hideMark/>
          </w:tcPr>
          <w:p w:rsidR="00CD4BF2" w:rsidRPr="000E3442" w:rsidRDefault="00CD4BF2" w:rsidP="00E47899">
            <w:pPr>
              <w:tabs>
                <w:tab w:val="left" w:pos="1230"/>
              </w:tabs>
              <w:jc w:val="center"/>
              <w:rPr>
                <w:rFonts w:ascii="Arial" w:hAnsi="Arial" w:cs="Arial"/>
                <w:b/>
                <w:bCs/>
                <w:sz w:val="20"/>
                <w:szCs w:val="20"/>
              </w:rPr>
            </w:pPr>
          </w:p>
        </w:tc>
        <w:tc>
          <w:tcPr>
            <w:tcW w:w="1443" w:type="dxa"/>
            <w:shd w:val="clear" w:color="auto" w:fill="F2F2F2" w:themeFill="background1" w:themeFillShade="F2"/>
            <w:vAlign w:val="center"/>
            <w:hideMark/>
          </w:tcPr>
          <w:p w:rsidR="00CD4BF2" w:rsidRPr="000E3442" w:rsidRDefault="00CD4BF2" w:rsidP="00E47899">
            <w:pPr>
              <w:tabs>
                <w:tab w:val="left" w:pos="1230"/>
              </w:tabs>
              <w:jc w:val="center"/>
              <w:rPr>
                <w:rFonts w:ascii="Arial" w:hAnsi="Arial" w:cs="Arial"/>
                <w:b/>
                <w:bCs/>
                <w:sz w:val="20"/>
                <w:szCs w:val="20"/>
              </w:rPr>
            </w:pPr>
            <w:r w:rsidRPr="000E3442">
              <w:rPr>
                <w:rFonts w:ascii="Arial" w:hAnsi="Arial" w:cs="Arial"/>
                <w:b/>
                <w:bCs/>
                <w:sz w:val="20"/>
                <w:szCs w:val="20"/>
              </w:rPr>
              <w:t>De</w:t>
            </w:r>
          </w:p>
        </w:tc>
        <w:tc>
          <w:tcPr>
            <w:tcW w:w="1560" w:type="dxa"/>
            <w:shd w:val="clear" w:color="auto" w:fill="F2F2F2" w:themeFill="background1" w:themeFillShade="F2"/>
            <w:vAlign w:val="center"/>
            <w:hideMark/>
          </w:tcPr>
          <w:p w:rsidR="00CD4BF2" w:rsidRPr="000E3442" w:rsidRDefault="00CD4BF2" w:rsidP="00E47899">
            <w:pPr>
              <w:tabs>
                <w:tab w:val="left" w:pos="1230"/>
              </w:tabs>
              <w:jc w:val="center"/>
              <w:rPr>
                <w:rFonts w:ascii="Arial" w:hAnsi="Arial" w:cs="Arial"/>
                <w:b/>
                <w:bCs/>
                <w:sz w:val="20"/>
                <w:szCs w:val="20"/>
              </w:rPr>
            </w:pPr>
            <w:r w:rsidRPr="000E3442">
              <w:rPr>
                <w:rFonts w:ascii="Arial" w:hAnsi="Arial" w:cs="Arial"/>
                <w:b/>
                <w:bCs/>
                <w:sz w:val="20"/>
                <w:szCs w:val="20"/>
              </w:rPr>
              <w:t>Hasta</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ABOGADO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41</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$7,361.85</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$15,762.95</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ADMINISTRADOR</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0</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$10,918.00</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$23,038.27</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AGENTE DE LA POLICIA MINISTERIAL</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402</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$12,204.03</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$18,754.68</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lastRenderedPageBreak/>
              <w:t>AGENTE DEL MINISTERIO PUBLICO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112</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$24,821.27</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$30,259.69</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ALBAÑIIL</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5</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$13,304.81</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$14,530.16</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ALMACENISTA</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1</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$13,606.15</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$13,606.15</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ANALISTA</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161</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$5,769.79</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$17,524.40</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ARCHIVISTA</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2</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$12,831.63</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$12,831.63</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ASESOR</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5</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$15,181.32</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$23,038.27</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ASESOR DE DESPACHO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11</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$30,469.84</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$49,739.14</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ASESOR JURIDICO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8</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$18,500.00</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$22,729.56</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ASISTENTE DE PRODUCCION</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0</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$8,751.36</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$8,751.36</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ASISTENTE NOTICIAS</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0</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$5,034.15</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$10,621.20</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AUDITOR</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50</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$8,102.64</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$13,356.00</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AUXILIAR ADMINISTRATIVO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336</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$5,385.14</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$16,919.29</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AUXILIAR ADMINISTRATIVO DE SEGURIDAD</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78</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$8,591.84</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$8,591.84</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AUXILIAR DE COCINA</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1</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$12,831.63</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$12,831.63</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AUXILIAR DE ENCUADERNACION</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2</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$14,130.88</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$14,130.88</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AUXILIAR DE INFORMACION</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3</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$15,763.06</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$15,763.06</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AUXILIAR DE PROCURACION DE JUSTICIA</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9</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$14,289.35</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$17,398.18</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AUXILIAR TECNICO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355</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$3,846.53</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$13,606.15</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AYUDANTE DE COCINA</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1</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$11,293.80</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$11,293.80</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CABO DE CONSTRUCCION</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1</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$13,862.94</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$13,862.94</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CAJERO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8</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$14,760.47</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$14,760.47</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CAJERO GENERAL</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0</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$19,415.84</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$19,415.84</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CAMAROGRAFO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3</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$7,208.00</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$8,480.00</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CAPTURISTA DE DATOS</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4</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$14,130.88</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$14,130.88</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CHOFER</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25</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$9,616.32</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$13,862.94</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COCINERO (A)</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2</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$13,304.81</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$13,304.81</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COMANDANTE DE LA POLICIA PPJE</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0</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$36,098.61</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$36,098.61</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COMISARIO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0</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$52,668.88</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$52,668.88</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CONDUCTOR</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1</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$8,377.52</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$18,775.75</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CONSEJERO JURIDICO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1</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$59,627.04</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$59,627.04</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CONTADOR</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3</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$11,702.53</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$24,115.71</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CONTINUISTA</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0</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$5,657.81</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$10,761.33</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CONTRALOR GENERAL</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1</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$59,627.05</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$59,627.05</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COORDINADOR</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66</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$12,450.76</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$24,115.71</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COORDINADOR ADMINISTRATIVO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13</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$15,972.21</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$27,630.45</w:t>
            </w:r>
          </w:p>
        </w:tc>
      </w:tr>
      <w:tr w:rsidR="00CD4BF2" w:rsidRPr="0096101D" w:rsidTr="00595E57">
        <w:trPr>
          <w:trHeight w:val="315"/>
          <w:jc w:val="center"/>
        </w:trPr>
        <w:tc>
          <w:tcPr>
            <w:tcW w:w="4106" w:type="dxa"/>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COORDINADOR DE AVERIGUACIONES PREVIAS</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2</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$36,084.91</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$36,084.91</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COORDINADOR DE CERESO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1</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$20,795.67</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$20,795.67</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lastRenderedPageBreak/>
              <w:t>COORDINADOR GENERAL</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17</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$30,469.84</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$44,247.29</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COORDINADOR MUNICIPAL</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1</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$32,223.24</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$40,022.08</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COORDINADOR PROTECCION CIVIL</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0</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$28,130.51</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$28,130.51</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COORDINADOR TECNICO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79</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$17,588.10</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$27,178.05</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CUANTIFICADOR</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1</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$14,760.47</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$14,760.47</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CUSTODIO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301</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$12,215.25</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$15,604.98</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DEFENSOR PUBLICO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59</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$16,000.00</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$22,729.56</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DELEGADO DE TRANSPORTE</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0</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$19,415.84</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$19,415.84</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DELEGADO DE TURISMO EN MZA</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1</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$34,818.39</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$34,818.39</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DIRECTOR</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122</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$17,729.19</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$47,111.34</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DIRECTOR GENERAL</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26</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$36,695.84</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$44,247.29</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DIRECTOR GENERAL DE GOBIERNO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1</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$58,648.51</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$58,648.51</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DISENO POST-PRODUCCION</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0</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$5,291.50</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$7,937.25</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DISEÑADOR GRAFICO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2</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$14,530.16</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$14,530.16</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EDECAN</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4</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$5,643.44</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$11,805.63</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EDITOR</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0</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$8,644.30</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$12,778.30</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EDUCADORA</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0</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$6,213.72</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$7,897.00</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ELECTRICISTA</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2</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$14,130.88</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$14,130.88</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ENCARGADO DE MANTENIMIENTO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2</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$9,616.32</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$13,862.94</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ENCARGADO DE VIVERO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2</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$14,760.47</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$14,760.47</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ENFERMERO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11</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$13,862.94</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$13,862.94</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ENTRENADOR</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1</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$4,814.39</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$20,813.48</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FACILITADOR</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14</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$24,821.27</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$30,259.69</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FOTOGRAFO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1</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$13,304.81</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$13,304.81</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FOTOMECANICO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0</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$16,062.87</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$16,062.87</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GOBERNADOR</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1</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$96,374.00</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$96,374.00</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GUARDAVIDAS</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1</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$8,762.88</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$13,606.15</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INSPECTOR ADMINISTRATIVO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1</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$8,102.64</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$14,760.47</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INSPECTOR DE GANADERIA</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1</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$15,181.32</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$15,181.32</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INSPECTOR DE TRABAJO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5</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$8,102.64</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$8,102.64</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INSPECTOR DE TRANSPORTE</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0</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$13,356.00</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$9,616.32</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INSPECTOR ESTB. TURISTICOS</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0</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$13,356.00</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$13,356.00</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INSTRUCTOR ESPECIALIZADO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3</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$11,267.80</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$11,267.80</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INSTRUCTOR TECNICO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5</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$15,134.89</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$15,134.89</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INTENDENTE</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99</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$4,341.21</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$13,304.81</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JEFA IMAGEN INSTITUCIONAL</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0</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$6,597.44</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$8,246.80</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JEFE</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104</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$14,760.47</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$16,481.24</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lastRenderedPageBreak/>
              <w:t>JEFE DE COCINA</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3</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$13,606.15</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$13,606.15</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JEFE DE DEPARTAMENTO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282</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$9,179.07</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$20,222.26</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JEFE DE DEPORTES</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1</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$13,855.05</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$13,855.05</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JEFE DE FORMACION Y DISEÑO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0</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$16,062.87</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$16,062.87</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JEFE DE GRUPO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5</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$17,046.05</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$17,046.05</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JEFE DE GRUPO DE LA POLICIA MINISTERIAL</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80</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$20,227.62</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$26,441.31</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JEFE DE INTENDENCIA</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9</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$13,606.15</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$13,606.15</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JEFE DE OFICINA</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21</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$10,149.27</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$16,347.89</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JEFE DE PROYECTO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5</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$15,736.87</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$17,524.40</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JEFE DE VIGILACIA</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1</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$20,427.26</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$20,427.26</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JEFE SERVICIOS MEDICOS</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0</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$8,964.67</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$8,964.67</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JUEZ CALIFICADOR</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0</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$15,736.87</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$15,736.87</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LOCUTOR</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0</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$6,657.44</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$6,657.44</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MAESTRO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22</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$8,102.64</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$14,760.47</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MAESTRO DE EDUC. FISICA</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1</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$18,636.74</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$18,636.74</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MAESTRO DE TEATRO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1</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$12,831.63</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$12,831.63</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MAYORDOMO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2</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$13,862.94</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$13,862.94</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MEDICO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18</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$6,024.53</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$18,068.17</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MUSICO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30</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$12,831.63</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$13,606.15</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NOTIFICADOR</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9</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$13,862.94</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$13,862.94</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ODONTOLOGO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1</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$18,068.17</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$18,068.17</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OFICIAL</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0</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$29,756.37</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$29,756.37</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OFICIAL SECRETARIO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82</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$13,247.66</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$18,342.94</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OPERADOR DE EQUIPO DE COMPUTO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8</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$8,326.20</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$16,062.87</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OPERADOR DE EQUIPO PESADO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12</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$15,762.95</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$15,762.95</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OPERADOR DE RADIO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35</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$6,731.00</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$7,844.00</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OPERADOR DE TRANSMISION</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0</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$6,406.81</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$9,511.17</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PEON</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12</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$9,616.32</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$12,831.63</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PERITO A</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0</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$9,015.30</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$9,015.30</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PERITO CRIMINALISTA</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56</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$13,558.71</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$18,131.13</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PERITO DIRECTOR</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1</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$35,088.45</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$35,088.45</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PERITO MEDICO FORENSE</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17</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$16,884.84</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$27,787.62</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POLICIA</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593</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$12,204.06</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$17,134.87</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POLICIA AUXILIAR</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212</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$8,007.17</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$11,378.88</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POLICIA MANDO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10</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$31,005.15</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$31,005.15</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POLICIA PRIMERO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10</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$19,959.50</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$19,959.50</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POLICIA SEGUNDO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30</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$16,625.95</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$16,625.95</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lastRenderedPageBreak/>
              <w:t>POLICIA TERCERO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118</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$13,850.43</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$13,850.43</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PRECEPTOR</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16</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$15,874.59</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$15,874.59</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PRENSISTA</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7</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$13,515.76</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$15,134.89</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PRESIDENTE DE LA JUNTA</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3</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$15,736.76</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$15,736.76</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PRESIDENTE DEL CONSEJO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1</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$44,247.32</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$44,247.32</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PROCECTOR</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4</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$15,351.19</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$15,351.19</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PROCURADOR GENERAL DE JUSTICIA</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1</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$85,068.26</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$85,068.26</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PRODUCTOR</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0</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$6,948.27</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$9,142.46</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PROGRAMADOR DE SISTEMAS</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4</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$16,062.87</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$16,347.89</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PROMOTOR ARTISTICO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1</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$15,134.89</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$15,134.89</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PROMOTOR DE EVENTOS</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11</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$6,297.48</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$14,130.88</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PROYECTISTA</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1</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$16,062.82</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$16,062.82</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PSICOLOGO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5</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$5,901.21</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$16,919.29</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PSICOTERAPEUTA</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2</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$18,068.17</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$18,068.17</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QUIMICO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0</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$10,197.20</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$10,197.20</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REALIZADOR - EDITOR</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0</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$7,414.83</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$9,072.03</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RECEPTOR DE RENTAS</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2</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$17,729.19</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$17,729.19</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REPORTERO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7</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$7,905.23</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$22,953.20</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REPORTERO - CONDUCTOR</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0</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$13,082.90</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$19,528.24</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REPRESENTANTE DEL CAPITAL</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3</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$8,102.64</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$8,102.64</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REPRESENTANTE DEL TRABAJO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3</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$8,102.64</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$8,102.64</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REPRESENTANTE GOB. EN MEXICO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1</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$51,842.02</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$51,842.02</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SECRETARIA</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181</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$13,304.81</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$14,760.47</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SECRETARIO ACTUARIO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0</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$8,448.20</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$10,432.52</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SECRETARIO AUXILIAR</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1</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$30,469.84</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$35,937.48</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SECRETARIO DE DESPACHO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11</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$48,151.67</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$59,627.04</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SECRETARIO DE SEGURIDAD PUBLICA</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1</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$80,968.40</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$80,968.40</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SECRETARIO EJECUTIVO DE SESESP</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1</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$59,627.04</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$59,627.04</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SECRETARIO GENERAL DE ACUERDOS</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0</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$16,937.42</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$18,070.95</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SECRETARIO GENERAL DE GOBIERNO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1</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$59,627.04</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$59,627.04</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SECRETARIO GENERAL DE LA JUNTA</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0</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$18,284.34</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$18,284.34</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SECRETARIO PARTICULAR</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19</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$7,693.06</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$23,038.27</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SECRETARIO PARTICULAR DEL PROCURADOR</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1</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$27,439.83</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$27,439.83</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SECRETARIO PARTICULAR DESPACHO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1</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$55,369.55</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$55,369.55</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SECRETARIO PRIMERO DE ACUERDOS</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3</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$15,847.08</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$15,847.08</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SECRETARIO PRIVADO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41</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$6,310.71</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$13,356.00</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SECRETARIO PRIVADO DESPACHO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2</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$30,469.84</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$30,469.84</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lastRenderedPageBreak/>
              <w:t>SECRETARIO SEGUNDO DE ACUERDOS</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1</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$14,760.47</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$14,760.47</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SECRETARIO TEC DE PROTECCION CIVIL</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0</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$13,350.70</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$13,350.70</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SECRETARIO TECNICO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7</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$20,863.51</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$26,937.95</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SOBRESTANTE</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2</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$14,130.88</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$14,130.88</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SUBCOORDINADOR</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1</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$16,033.34</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$16,033.34</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SUBDELEGADO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0</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$12,450.76</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$12,450.76</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SUBDIRECTOR</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23</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$12,450.76</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$36,084.91</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SUBJEFE DE VIGILANCIA</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2</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$14,768.96</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$14,768.96</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SUBOFICIAL</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0</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$24,725.54</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$24,725.54</w:t>
            </w:r>
          </w:p>
        </w:tc>
      </w:tr>
      <w:tr w:rsidR="00CD4BF2" w:rsidRPr="0096101D" w:rsidTr="00595E57">
        <w:trPr>
          <w:trHeight w:val="315"/>
          <w:jc w:val="center"/>
        </w:trPr>
        <w:tc>
          <w:tcPr>
            <w:tcW w:w="4106" w:type="dxa"/>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SUBPROCURADOR OPERATIVO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0</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$54,074.40</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$54,074.40</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SUBPROCURADOR PROCEDIMIENTOS PENALES</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1</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$54,074.40</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$54,074.40</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SUBPROCURADOR TECNICO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2</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$50,017.78</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$50,017.78</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SUBSECRETARIO DE SEGURIDAD PUBLICA</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0</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$47,622.88</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$47,622.88</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SUPERVISOR</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223</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$6,294.75</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$17,524.40</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SUPERVISOR JORNADA REDUCIDA</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0</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$9,015.30</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$9,015.30</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TECNICO ASISTENTE</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36</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$8,102.64</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$16,062.87</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TECNICO DE ILUMINACION Y SONIDO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2</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$6,710.47</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$14,130.88</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TOPOGRAFO</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2</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$14,760.47</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$14,760.47</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TRABAJADORA SOCIAL</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27</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$7,897.00</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$16,062.87</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VELADOR</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12</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$6,653.94</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$13,606.15</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VISITADOR GENERAL</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0</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$45,998.15</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$45,998.15</w:t>
            </w:r>
          </w:p>
        </w:tc>
      </w:tr>
      <w:tr w:rsidR="00CD4BF2" w:rsidRPr="0096101D" w:rsidTr="00595E57">
        <w:trPr>
          <w:trHeight w:val="315"/>
          <w:jc w:val="center"/>
        </w:trPr>
        <w:tc>
          <w:tcPr>
            <w:tcW w:w="4106"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VISITADOR AUXILIAR</w:t>
            </w:r>
          </w:p>
        </w:tc>
        <w:tc>
          <w:tcPr>
            <w:tcW w:w="1250" w:type="dxa"/>
            <w:noWrap/>
            <w:vAlign w:val="center"/>
            <w:hideMark/>
          </w:tcPr>
          <w:p w:rsidR="00CD4BF2" w:rsidRPr="000E3442" w:rsidRDefault="00CD4BF2" w:rsidP="00E47899">
            <w:pPr>
              <w:tabs>
                <w:tab w:val="left" w:pos="1230"/>
              </w:tabs>
              <w:jc w:val="center"/>
              <w:rPr>
                <w:rFonts w:ascii="Arial" w:hAnsi="Arial" w:cs="Arial"/>
                <w:sz w:val="18"/>
                <w:szCs w:val="18"/>
              </w:rPr>
            </w:pPr>
            <w:r w:rsidRPr="000E3442">
              <w:rPr>
                <w:rFonts w:ascii="Arial" w:hAnsi="Arial" w:cs="Arial"/>
                <w:sz w:val="18"/>
                <w:szCs w:val="18"/>
              </w:rPr>
              <w:t>2</w:t>
            </w:r>
          </w:p>
        </w:tc>
        <w:tc>
          <w:tcPr>
            <w:tcW w:w="1443"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$37,559.70</w:t>
            </w:r>
          </w:p>
        </w:tc>
        <w:tc>
          <w:tcPr>
            <w:tcW w:w="1560" w:type="dxa"/>
            <w:noWrap/>
            <w:vAlign w:val="center"/>
            <w:hideMark/>
          </w:tcPr>
          <w:p w:rsidR="00CD4BF2" w:rsidRPr="00595E57" w:rsidRDefault="00CD4BF2" w:rsidP="00E47899">
            <w:pPr>
              <w:tabs>
                <w:tab w:val="left" w:pos="1230"/>
              </w:tabs>
              <w:jc w:val="center"/>
              <w:rPr>
                <w:rFonts w:ascii="Arial" w:hAnsi="Arial" w:cs="Arial"/>
                <w:bCs/>
                <w:sz w:val="18"/>
                <w:szCs w:val="18"/>
              </w:rPr>
            </w:pPr>
            <w:r w:rsidRPr="00595E57">
              <w:rPr>
                <w:rFonts w:ascii="Arial" w:hAnsi="Arial" w:cs="Arial"/>
                <w:bCs/>
                <w:sz w:val="18"/>
                <w:szCs w:val="18"/>
              </w:rPr>
              <w:t>$37,559.70</w:t>
            </w:r>
          </w:p>
        </w:tc>
      </w:tr>
    </w:tbl>
    <w:p w:rsidR="00A7361A" w:rsidRPr="005B093A" w:rsidRDefault="00A7361A" w:rsidP="005B093A">
      <w:pPr>
        <w:spacing w:before="120" w:after="120" w:line="240" w:lineRule="auto"/>
        <w:rPr>
          <w:sz w:val="24"/>
          <w:szCs w:val="24"/>
        </w:rPr>
      </w:pPr>
    </w:p>
    <w:sectPr w:rsidR="00A7361A" w:rsidRPr="005B093A">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C55" w:rsidRDefault="00EC4C55" w:rsidP="00DE2B90">
      <w:pPr>
        <w:spacing w:after="0" w:line="240" w:lineRule="auto"/>
      </w:pPr>
      <w:r>
        <w:separator/>
      </w:r>
    </w:p>
  </w:endnote>
  <w:endnote w:type="continuationSeparator" w:id="0">
    <w:p w:rsidR="00EC4C55" w:rsidRDefault="00EC4C55" w:rsidP="00DE2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laborate-Regular">
    <w:panose1 w:val="00000000000000000000"/>
    <w:charset w:val="00"/>
    <w:family w:val="modern"/>
    <w:notTrueType/>
    <w:pitch w:val="variable"/>
    <w:sig w:usb0="00000003" w:usb1="00000000" w:usb2="00000000" w:usb3="00000000" w:csb0="00000001" w:csb1="00000000"/>
  </w:font>
  <w:font w:name="Colaborate-Medium">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F22" w:rsidRDefault="00E44F22" w:rsidP="00DE2B90">
    <w:pPr>
      <w:pStyle w:val="Piedepgina"/>
      <w:jc w:val="center"/>
    </w:pPr>
    <w:r>
      <w:rPr>
        <w:noProof/>
        <w:lang w:eastAsia="es-MX"/>
      </w:rPr>
      <w:drawing>
        <wp:anchor distT="0" distB="0" distL="114300" distR="114300" simplePos="0" relativeHeight="251658240" behindDoc="0" locked="0" layoutInCell="1" allowOverlap="1">
          <wp:simplePos x="0" y="0"/>
          <wp:positionH relativeFrom="column">
            <wp:posOffset>1409065</wp:posOffset>
          </wp:positionH>
          <wp:positionV relativeFrom="paragraph">
            <wp:posOffset>15875</wp:posOffset>
          </wp:positionV>
          <wp:extent cx="2799002" cy="7620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t="33332" b="30303"/>
                  <a:stretch/>
                </pic:blipFill>
                <pic:spPr bwMode="auto">
                  <a:xfrm>
                    <a:off x="0" y="0"/>
                    <a:ext cx="2799002" cy="76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44F22" w:rsidRPr="00DE2B90" w:rsidRDefault="00E44F22" w:rsidP="00DE2B90">
    <w:pPr>
      <w:pStyle w:val="Piedepgina"/>
      <w:jc w:val="center"/>
      <w:rPr>
        <w:rFonts w:ascii="Arial" w:hAnsi="Arial" w:cs="Arial"/>
        <w:sz w:val="20"/>
      </w:rPr>
    </w:pPr>
    <w:r w:rsidRPr="00DE2B90">
      <w:rPr>
        <w:rFonts w:ascii="Arial" w:hAnsi="Arial" w:cs="Arial"/>
        <w:sz w:val="20"/>
      </w:rPr>
      <w:t>Complejo Administrativo del Gobierno del Estado, Edificio C, primer pisto, 3er. Anillo Periférico.</w:t>
    </w:r>
  </w:p>
  <w:p w:rsidR="00E44F22" w:rsidRDefault="00E44F22" w:rsidP="00DE2B90">
    <w:pPr>
      <w:pStyle w:val="Piedepgina"/>
      <w:jc w:val="center"/>
      <w:rPr>
        <w:rFonts w:ascii="Arial" w:hAnsi="Arial" w:cs="Arial"/>
        <w:sz w:val="20"/>
      </w:rPr>
    </w:pPr>
    <w:proofErr w:type="gramStart"/>
    <w:r w:rsidRPr="00DE2B90">
      <w:rPr>
        <w:rFonts w:ascii="Arial" w:hAnsi="Arial" w:cs="Arial"/>
        <w:sz w:val="20"/>
      </w:rPr>
      <w:t>esq</w:t>
    </w:r>
    <w:proofErr w:type="gramEnd"/>
    <w:r w:rsidRPr="00DE2B90">
      <w:rPr>
        <w:rFonts w:ascii="Arial" w:hAnsi="Arial" w:cs="Arial"/>
        <w:sz w:val="20"/>
      </w:rPr>
      <w:t>. Ejército Mexicano S/N Colonia el Diezmo C.</w:t>
    </w:r>
    <w:r>
      <w:rPr>
        <w:rFonts w:ascii="Arial" w:hAnsi="Arial" w:cs="Arial"/>
        <w:sz w:val="20"/>
      </w:rPr>
      <w:t>P. 28010 Colima, Colima, México</w:t>
    </w:r>
  </w:p>
  <w:p w:rsidR="00E44F22" w:rsidRPr="00DE2B90" w:rsidRDefault="00E44F22" w:rsidP="00DE2B90">
    <w:pPr>
      <w:pStyle w:val="Piedepgina"/>
      <w:jc w:val="center"/>
      <w:rPr>
        <w:rFonts w:ascii="Arial" w:hAnsi="Arial" w:cs="Arial"/>
        <w:sz w:val="20"/>
      </w:rPr>
    </w:pPr>
    <w:r>
      <w:rPr>
        <w:rFonts w:ascii="Arial" w:hAnsi="Arial" w:cs="Arial"/>
        <w:sz w:val="20"/>
      </w:rPr>
      <w:t xml:space="preserve">Tel. +52 (312) 31 62001, 31 62002, 31 28030 </w:t>
    </w:r>
    <w:r w:rsidRPr="005B093A">
      <w:rPr>
        <w:rFonts w:ascii="Arial" w:hAnsi="Arial" w:cs="Arial"/>
        <w:b/>
        <w:sz w:val="20"/>
      </w:rPr>
      <w:t>www.colima-estado.gob.mx</w:t>
    </w:r>
    <w:r>
      <w:rPr>
        <w:rFonts w:ascii="Arial" w:hAnsi="Arial" w:cs="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C55" w:rsidRDefault="00EC4C55" w:rsidP="00DE2B90">
      <w:pPr>
        <w:spacing w:after="0" w:line="240" w:lineRule="auto"/>
      </w:pPr>
      <w:r>
        <w:separator/>
      </w:r>
    </w:p>
  </w:footnote>
  <w:footnote w:type="continuationSeparator" w:id="0">
    <w:p w:rsidR="00EC4C55" w:rsidRDefault="00EC4C55" w:rsidP="00DE2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F22" w:rsidRDefault="00E44F22">
    <w:pPr>
      <w:pStyle w:val="Encabezado"/>
    </w:pPr>
    <w:r>
      <w:rPr>
        <w:noProof/>
        <w:lang w:eastAsia="es-MX"/>
      </w:rPr>
      <w:drawing>
        <wp:inline distT="0" distB="0" distL="0" distR="0" wp14:anchorId="12849683" wp14:editId="3C01A4D5">
          <wp:extent cx="5612130" cy="834390"/>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612130" cy="8343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47482"/>
    <w:multiLevelType w:val="hybridMultilevel"/>
    <w:tmpl w:val="C952ED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CC005BD"/>
    <w:multiLevelType w:val="hybridMultilevel"/>
    <w:tmpl w:val="B29EC5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FC6129E"/>
    <w:multiLevelType w:val="hybridMultilevel"/>
    <w:tmpl w:val="C4E623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B90"/>
    <w:rsid w:val="000018AA"/>
    <w:rsid w:val="00001C99"/>
    <w:rsid w:val="00007C0B"/>
    <w:rsid w:val="00011FFA"/>
    <w:rsid w:val="00014129"/>
    <w:rsid w:val="00015512"/>
    <w:rsid w:val="00033601"/>
    <w:rsid w:val="00042680"/>
    <w:rsid w:val="000435C3"/>
    <w:rsid w:val="000512AF"/>
    <w:rsid w:val="00053103"/>
    <w:rsid w:val="00057A01"/>
    <w:rsid w:val="000608B5"/>
    <w:rsid w:val="00061935"/>
    <w:rsid w:val="000622F9"/>
    <w:rsid w:val="00075CD9"/>
    <w:rsid w:val="00083AF8"/>
    <w:rsid w:val="00091BC7"/>
    <w:rsid w:val="000B17CD"/>
    <w:rsid w:val="000E3442"/>
    <w:rsid w:val="000F1938"/>
    <w:rsid w:val="000F525E"/>
    <w:rsid w:val="000F5A97"/>
    <w:rsid w:val="00106928"/>
    <w:rsid w:val="00110411"/>
    <w:rsid w:val="00111183"/>
    <w:rsid w:val="001256CF"/>
    <w:rsid w:val="0012759A"/>
    <w:rsid w:val="00134C7E"/>
    <w:rsid w:val="00140E4D"/>
    <w:rsid w:val="00143770"/>
    <w:rsid w:val="00154B7D"/>
    <w:rsid w:val="001568CA"/>
    <w:rsid w:val="00157BEA"/>
    <w:rsid w:val="001624EA"/>
    <w:rsid w:val="00162641"/>
    <w:rsid w:val="00165818"/>
    <w:rsid w:val="00166994"/>
    <w:rsid w:val="00176BDA"/>
    <w:rsid w:val="00180B47"/>
    <w:rsid w:val="0018116B"/>
    <w:rsid w:val="001821AF"/>
    <w:rsid w:val="00185E14"/>
    <w:rsid w:val="001870E5"/>
    <w:rsid w:val="00196365"/>
    <w:rsid w:val="001A2113"/>
    <w:rsid w:val="001A6377"/>
    <w:rsid w:val="001B33DB"/>
    <w:rsid w:val="001B67D1"/>
    <w:rsid w:val="001D19F8"/>
    <w:rsid w:val="001E75D9"/>
    <w:rsid w:val="001E796F"/>
    <w:rsid w:val="001E7CCE"/>
    <w:rsid w:val="001F0876"/>
    <w:rsid w:val="001F669A"/>
    <w:rsid w:val="001F6B4D"/>
    <w:rsid w:val="00202435"/>
    <w:rsid w:val="00212A2A"/>
    <w:rsid w:val="002225CC"/>
    <w:rsid w:val="0022766A"/>
    <w:rsid w:val="00230F28"/>
    <w:rsid w:val="002320BC"/>
    <w:rsid w:val="00234075"/>
    <w:rsid w:val="00244E83"/>
    <w:rsid w:val="002466E1"/>
    <w:rsid w:val="00247DB7"/>
    <w:rsid w:val="0025126C"/>
    <w:rsid w:val="00256545"/>
    <w:rsid w:val="00263898"/>
    <w:rsid w:val="0028154D"/>
    <w:rsid w:val="00286DE5"/>
    <w:rsid w:val="00292DDA"/>
    <w:rsid w:val="00293A5C"/>
    <w:rsid w:val="002940E0"/>
    <w:rsid w:val="00294DA2"/>
    <w:rsid w:val="002A1358"/>
    <w:rsid w:val="002A15F4"/>
    <w:rsid w:val="002B1867"/>
    <w:rsid w:val="002C36DF"/>
    <w:rsid w:val="002D569B"/>
    <w:rsid w:val="002D7EA0"/>
    <w:rsid w:val="002E060B"/>
    <w:rsid w:val="002E1A0A"/>
    <w:rsid w:val="002F31ED"/>
    <w:rsid w:val="003143B2"/>
    <w:rsid w:val="0031713D"/>
    <w:rsid w:val="003214B3"/>
    <w:rsid w:val="00331BD7"/>
    <w:rsid w:val="00337859"/>
    <w:rsid w:val="003405A6"/>
    <w:rsid w:val="0034107A"/>
    <w:rsid w:val="00341B10"/>
    <w:rsid w:val="00341B18"/>
    <w:rsid w:val="00343E05"/>
    <w:rsid w:val="003446CA"/>
    <w:rsid w:val="0034533E"/>
    <w:rsid w:val="00351B34"/>
    <w:rsid w:val="003650E5"/>
    <w:rsid w:val="00372CC2"/>
    <w:rsid w:val="0037398A"/>
    <w:rsid w:val="00376A24"/>
    <w:rsid w:val="00391CCC"/>
    <w:rsid w:val="003A5788"/>
    <w:rsid w:val="003B339C"/>
    <w:rsid w:val="003B5444"/>
    <w:rsid w:val="003C0D85"/>
    <w:rsid w:val="003C4963"/>
    <w:rsid w:val="003C5E9E"/>
    <w:rsid w:val="003C73B5"/>
    <w:rsid w:val="003D2C62"/>
    <w:rsid w:val="003F2F0E"/>
    <w:rsid w:val="00414C09"/>
    <w:rsid w:val="00420E51"/>
    <w:rsid w:val="00424AAA"/>
    <w:rsid w:val="004255B6"/>
    <w:rsid w:val="0042597C"/>
    <w:rsid w:val="0043401F"/>
    <w:rsid w:val="00440EFC"/>
    <w:rsid w:val="004434AA"/>
    <w:rsid w:val="00446C59"/>
    <w:rsid w:val="00451AAB"/>
    <w:rsid w:val="004549E2"/>
    <w:rsid w:val="004575B1"/>
    <w:rsid w:val="00460C49"/>
    <w:rsid w:val="004629FF"/>
    <w:rsid w:val="00465BFF"/>
    <w:rsid w:val="00481C6B"/>
    <w:rsid w:val="00485C35"/>
    <w:rsid w:val="00485CCF"/>
    <w:rsid w:val="0049741C"/>
    <w:rsid w:val="004B43C0"/>
    <w:rsid w:val="004B63ED"/>
    <w:rsid w:val="004B69DF"/>
    <w:rsid w:val="004C49FA"/>
    <w:rsid w:val="004D26E9"/>
    <w:rsid w:val="004E1B98"/>
    <w:rsid w:val="004E7333"/>
    <w:rsid w:val="004E7F9B"/>
    <w:rsid w:val="005052F4"/>
    <w:rsid w:val="005055D0"/>
    <w:rsid w:val="00513381"/>
    <w:rsid w:val="005157CD"/>
    <w:rsid w:val="00517067"/>
    <w:rsid w:val="00521463"/>
    <w:rsid w:val="0052385E"/>
    <w:rsid w:val="005249E8"/>
    <w:rsid w:val="0052679F"/>
    <w:rsid w:val="0053168B"/>
    <w:rsid w:val="005323B0"/>
    <w:rsid w:val="005344B0"/>
    <w:rsid w:val="00540876"/>
    <w:rsid w:val="005425A3"/>
    <w:rsid w:val="005449AF"/>
    <w:rsid w:val="00546B1D"/>
    <w:rsid w:val="005510CC"/>
    <w:rsid w:val="0056272D"/>
    <w:rsid w:val="005659C8"/>
    <w:rsid w:val="00566A53"/>
    <w:rsid w:val="00576E39"/>
    <w:rsid w:val="005775C9"/>
    <w:rsid w:val="0057776D"/>
    <w:rsid w:val="00586231"/>
    <w:rsid w:val="0059217C"/>
    <w:rsid w:val="00594C7A"/>
    <w:rsid w:val="00595E57"/>
    <w:rsid w:val="005A342E"/>
    <w:rsid w:val="005B093A"/>
    <w:rsid w:val="005C2071"/>
    <w:rsid w:val="005C4EBC"/>
    <w:rsid w:val="005E3D69"/>
    <w:rsid w:val="00605FCD"/>
    <w:rsid w:val="00607D55"/>
    <w:rsid w:val="00610FDB"/>
    <w:rsid w:val="006149CB"/>
    <w:rsid w:val="00624D4E"/>
    <w:rsid w:val="00626E78"/>
    <w:rsid w:val="00632197"/>
    <w:rsid w:val="006355CF"/>
    <w:rsid w:val="00642BEB"/>
    <w:rsid w:val="00645365"/>
    <w:rsid w:val="00646046"/>
    <w:rsid w:val="0065428C"/>
    <w:rsid w:val="006558F4"/>
    <w:rsid w:val="006607DF"/>
    <w:rsid w:val="0069392E"/>
    <w:rsid w:val="00696F3C"/>
    <w:rsid w:val="006B382E"/>
    <w:rsid w:val="006B7B7C"/>
    <w:rsid w:val="006C1B0E"/>
    <w:rsid w:val="006D3972"/>
    <w:rsid w:val="006E0D7E"/>
    <w:rsid w:val="006E122B"/>
    <w:rsid w:val="006E4430"/>
    <w:rsid w:val="006E6DA8"/>
    <w:rsid w:val="007049E9"/>
    <w:rsid w:val="00717725"/>
    <w:rsid w:val="00722262"/>
    <w:rsid w:val="007224DF"/>
    <w:rsid w:val="007323AB"/>
    <w:rsid w:val="00733725"/>
    <w:rsid w:val="00733FB1"/>
    <w:rsid w:val="007417AE"/>
    <w:rsid w:val="00744F7E"/>
    <w:rsid w:val="0074648B"/>
    <w:rsid w:val="00750C7C"/>
    <w:rsid w:val="007555BD"/>
    <w:rsid w:val="00756067"/>
    <w:rsid w:val="0075741F"/>
    <w:rsid w:val="007643D8"/>
    <w:rsid w:val="007774E4"/>
    <w:rsid w:val="0077794C"/>
    <w:rsid w:val="00780EB0"/>
    <w:rsid w:val="007815AC"/>
    <w:rsid w:val="00781DCF"/>
    <w:rsid w:val="00783B73"/>
    <w:rsid w:val="00791526"/>
    <w:rsid w:val="0079662F"/>
    <w:rsid w:val="00796CFE"/>
    <w:rsid w:val="007974D7"/>
    <w:rsid w:val="007D1529"/>
    <w:rsid w:val="007E0918"/>
    <w:rsid w:val="007E35EE"/>
    <w:rsid w:val="007E778F"/>
    <w:rsid w:val="007F3C9D"/>
    <w:rsid w:val="008015BE"/>
    <w:rsid w:val="008015D4"/>
    <w:rsid w:val="008041DC"/>
    <w:rsid w:val="00806C3F"/>
    <w:rsid w:val="00815168"/>
    <w:rsid w:val="00844DBB"/>
    <w:rsid w:val="00844E37"/>
    <w:rsid w:val="008573F3"/>
    <w:rsid w:val="008619C4"/>
    <w:rsid w:val="008758A2"/>
    <w:rsid w:val="008B1C27"/>
    <w:rsid w:val="008B3781"/>
    <w:rsid w:val="008B4F56"/>
    <w:rsid w:val="008C041B"/>
    <w:rsid w:val="008D41FB"/>
    <w:rsid w:val="008D7777"/>
    <w:rsid w:val="008E18B1"/>
    <w:rsid w:val="009005F3"/>
    <w:rsid w:val="009150AD"/>
    <w:rsid w:val="009231E2"/>
    <w:rsid w:val="00924723"/>
    <w:rsid w:val="00926AAF"/>
    <w:rsid w:val="009429F4"/>
    <w:rsid w:val="0095293F"/>
    <w:rsid w:val="00954895"/>
    <w:rsid w:val="0095520C"/>
    <w:rsid w:val="0095671A"/>
    <w:rsid w:val="00957F04"/>
    <w:rsid w:val="00964B75"/>
    <w:rsid w:val="009679BF"/>
    <w:rsid w:val="00977E79"/>
    <w:rsid w:val="00980910"/>
    <w:rsid w:val="00980DE4"/>
    <w:rsid w:val="00981569"/>
    <w:rsid w:val="0099599D"/>
    <w:rsid w:val="009A5B46"/>
    <w:rsid w:val="009B0615"/>
    <w:rsid w:val="009B3DB0"/>
    <w:rsid w:val="009B45DC"/>
    <w:rsid w:val="009C3F04"/>
    <w:rsid w:val="009C4790"/>
    <w:rsid w:val="009C623D"/>
    <w:rsid w:val="009E475F"/>
    <w:rsid w:val="009E5ABF"/>
    <w:rsid w:val="009E7754"/>
    <w:rsid w:val="009F3BDB"/>
    <w:rsid w:val="00A02940"/>
    <w:rsid w:val="00A0715A"/>
    <w:rsid w:val="00A13C84"/>
    <w:rsid w:val="00A31984"/>
    <w:rsid w:val="00A33AC9"/>
    <w:rsid w:val="00A36B68"/>
    <w:rsid w:val="00A377C1"/>
    <w:rsid w:val="00A4081D"/>
    <w:rsid w:val="00A41F0D"/>
    <w:rsid w:val="00A431D4"/>
    <w:rsid w:val="00A53673"/>
    <w:rsid w:val="00A53CDF"/>
    <w:rsid w:val="00A56719"/>
    <w:rsid w:val="00A60778"/>
    <w:rsid w:val="00A67A89"/>
    <w:rsid w:val="00A70F9F"/>
    <w:rsid w:val="00A724B6"/>
    <w:rsid w:val="00A7361A"/>
    <w:rsid w:val="00A801C2"/>
    <w:rsid w:val="00A80C7B"/>
    <w:rsid w:val="00A84271"/>
    <w:rsid w:val="00A90ABA"/>
    <w:rsid w:val="00A94CD4"/>
    <w:rsid w:val="00A95DFC"/>
    <w:rsid w:val="00A966E5"/>
    <w:rsid w:val="00AA109D"/>
    <w:rsid w:val="00AB07B0"/>
    <w:rsid w:val="00AC2236"/>
    <w:rsid w:val="00B06E49"/>
    <w:rsid w:val="00B11D58"/>
    <w:rsid w:val="00B17C13"/>
    <w:rsid w:val="00B205E4"/>
    <w:rsid w:val="00B229B7"/>
    <w:rsid w:val="00B3009E"/>
    <w:rsid w:val="00B305AD"/>
    <w:rsid w:val="00B33B53"/>
    <w:rsid w:val="00B43C64"/>
    <w:rsid w:val="00B51269"/>
    <w:rsid w:val="00B51BEC"/>
    <w:rsid w:val="00B60A42"/>
    <w:rsid w:val="00B67DBA"/>
    <w:rsid w:val="00B74308"/>
    <w:rsid w:val="00B800A2"/>
    <w:rsid w:val="00B859EE"/>
    <w:rsid w:val="00BA3614"/>
    <w:rsid w:val="00BB056F"/>
    <w:rsid w:val="00BB50C3"/>
    <w:rsid w:val="00BB62AF"/>
    <w:rsid w:val="00BC319F"/>
    <w:rsid w:val="00BC3EE1"/>
    <w:rsid w:val="00BD3663"/>
    <w:rsid w:val="00BE3152"/>
    <w:rsid w:val="00BE3269"/>
    <w:rsid w:val="00BE4DD1"/>
    <w:rsid w:val="00BE761C"/>
    <w:rsid w:val="00BF6FE8"/>
    <w:rsid w:val="00C00015"/>
    <w:rsid w:val="00C22AFB"/>
    <w:rsid w:val="00C24EF1"/>
    <w:rsid w:val="00C35967"/>
    <w:rsid w:val="00C85F34"/>
    <w:rsid w:val="00C8794E"/>
    <w:rsid w:val="00C938E2"/>
    <w:rsid w:val="00CB04B9"/>
    <w:rsid w:val="00CB33C9"/>
    <w:rsid w:val="00CC4298"/>
    <w:rsid w:val="00CC4A63"/>
    <w:rsid w:val="00CD0C27"/>
    <w:rsid w:val="00CD0EB9"/>
    <w:rsid w:val="00CD1E0E"/>
    <w:rsid w:val="00CD4BF2"/>
    <w:rsid w:val="00CE1399"/>
    <w:rsid w:val="00CE1995"/>
    <w:rsid w:val="00CE3358"/>
    <w:rsid w:val="00CE65B3"/>
    <w:rsid w:val="00CF27FF"/>
    <w:rsid w:val="00CF2C56"/>
    <w:rsid w:val="00CF7398"/>
    <w:rsid w:val="00D00EA2"/>
    <w:rsid w:val="00D107BE"/>
    <w:rsid w:val="00D121C8"/>
    <w:rsid w:val="00D130D2"/>
    <w:rsid w:val="00D136FB"/>
    <w:rsid w:val="00D219B4"/>
    <w:rsid w:val="00D2376A"/>
    <w:rsid w:val="00D262BE"/>
    <w:rsid w:val="00D30F50"/>
    <w:rsid w:val="00D32DB2"/>
    <w:rsid w:val="00D37BE8"/>
    <w:rsid w:val="00D524A3"/>
    <w:rsid w:val="00D541E5"/>
    <w:rsid w:val="00D57E75"/>
    <w:rsid w:val="00D60E96"/>
    <w:rsid w:val="00D66487"/>
    <w:rsid w:val="00D733F2"/>
    <w:rsid w:val="00D81D50"/>
    <w:rsid w:val="00D8445F"/>
    <w:rsid w:val="00D864F3"/>
    <w:rsid w:val="00D92615"/>
    <w:rsid w:val="00DA038D"/>
    <w:rsid w:val="00DA592C"/>
    <w:rsid w:val="00DB00F9"/>
    <w:rsid w:val="00DC2CF0"/>
    <w:rsid w:val="00DC65DB"/>
    <w:rsid w:val="00DE2B90"/>
    <w:rsid w:val="00DE4A6C"/>
    <w:rsid w:val="00DE59AF"/>
    <w:rsid w:val="00DE6900"/>
    <w:rsid w:val="00DE7305"/>
    <w:rsid w:val="00E02860"/>
    <w:rsid w:val="00E079B4"/>
    <w:rsid w:val="00E07DAF"/>
    <w:rsid w:val="00E11A90"/>
    <w:rsid w:val="00E13CE5"/>
    <w:rsid w:val="00E32502"/>
    <w:rsid w:val="00E44F22"/>
    <w:rsid w:val="00E47899"/>
    <w:rsid w:val="00E710F4"/>
    <w:rsid w:val="00E920FA"/>
    <w:rsid w:val="00E9254C"/>
    <w:rsid w:val="00E977BF"/>
    <w:rsid w:val="00EA2993"/>
    <w:rsid w:val="00EB02CD"/>
    <w:rsid w:val="00EB35A2"/>
    <w:rsid w:val="00EB40B7"/>
    <w:rsid w:val="00EB6121"/>
    <w:rsid w:val="00EB6177"/>
    <w:rsid w:val="00EB6363"/>
    <w:rsid w:val="00EC087B"/>
    <w:rsid w:val="00EC3A1B"/>
    <w:rsid w:val="00EC4C55"/>
    <w:rsid w:val="00EE18F7"/>
    <w:rsid w:val="00EE3114"/>
    <w:rsid w:val="00EE59E8"/>
    <w:rsid w:val="00EE6B4B"/>
    <w:rsid w:val="00EE7F50"/>
    <w:rsid w:val="00F20F4D"/>
    <w:rsid w:val="00F24E4B"/>
    <w:rsid w:val="00F266BF"/>
    <w:rsid w:val="00F26AC1"/>
    <w:rsid w:val="00F37753"/>
    <w:rsid w:val="00F428F9"/>
    <w:rsid w:val="00F46C0B"/>
    <w:rsid w:val="00F53ADE"/>
    <w:rsid w:val="00F53CF3"/>
    <w:rsid w:val="00F55787"/>
    <w:rsid w:val="00F65DD4"/>
    <w:rsid w:val="00F678E1"/>
    <w:rsid w:val="00F67C44"/>
    <w:rsid w:val="00F76BA5"/>
    <w:rsid w:val="00F76F79"/>
    <w:rsid w:val="00F77C88"/>
    <w:rsid w:val="00F91F2B"/>
    <w:rsid w:val="00F9293B"/>
    <w:rsid w:val="00FA4CBA"/>
    <w:rsid w:val="00FB4658"/>
    <w:rsid w:val="00FC50A8"/>
    <w:rsid w:val="00FC73F8"/>
    <w:rsid w:val="00FD2E43"/>
    <w:rsid w:val="00FE00D2"/>
    <w:rsid w:val="00FE1773"/>
    <w:rsid w:val="00FE30D5"/>
    <w:rsid w:val="00FE37E1"/>
    <w:rsid w:val="00FE6170"/>
    <w:rsid w:val="00FF4FCC"/>
    <w:rsid w:val="00FF61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2B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2B90"/>
  </w:style>
  <w:style w:type="paragraph" w:styleId="Piedepgina">
    <w:name w:val="footer"/>
    <w:basedOn w:val="Normal"/>
    <w:link w:val="PiedepginaCar"/>
    <w:uiPriority w:val="99"/>
    <w:unhideWhenUsed/>
    <w:rsid w:val="00DE2B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2B90"/>
  </w:style>
  <w:style w:type="paragraph" w:styleId="Textodeglobo">
    <w:name w:val="Balloon Text"/>
    <w:basedOn w:val="Normal"/>
    <w:link w:val="TextodegloboCar"/>
    <w:uiPriority w:val="99"/>
    <w:semiHidden/>
    <w:unhideWhenUsed/>
    <w:rsid w:val="00DE2B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2B90"/>
    <w:rPr>
      <w:rFonts w:ascii="Tahoma" w:hAnsi="Tahoma" w:cs="Tahoma"/>
      <w:sz w:val="16"/>
      <w:szCs w:val="16"/>
    </w:rPr>
  </w:style>
  <w:style w:type="paragraph" w:styleId="Prrafodelista">
    <w:name w:val="List Paragraph"/>
    <w:basedOn w:val="Normal"/>
    <w:uiPriority w:val="34"/>
    <w:qFormat/>
    <w:rsid w:val="005E3D69"/>
    <w:pPr>
      <w:ind w:left="720"/>
      <w:contextualSpacing/>
    </w:pPr>
  </w:style>
  <w:style w:type="paragraph" w:styleId="Textonotapie">
    <w:name w:val="footnote text"/>
    <w:basedOn w:val="Normal"/>
    <w:link w:val="TextonotapieCar"/>
    <w:uiPriority w:val="99"/>
    <w:semiHidden/>
    <w:unhideWhenUsed/>
    <w:rsid w:val="008E18B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E18B1"/>
    <w:rPr>
      <w:sz w:val="20"/>
      <w:szCs w:val="20"/>
    </w:rPr>
  </w:style>
  <w:style w:type="character" w:styleId="Refdenotaalpie">
    <w:name w:val="footnote reference"/>
    <w:basedOn w:val="Fuentedeprrafopredeter"/>
    <w:uiPriority w:val="99"/>
    <w:semiHidden/>
    <w:unhideWhenUsed/>
    <w:rsid w:val="008E18B1"/>
    <w:rPr>
      <w:vertAlign w:val="superscript"/>
    </w:rPr>
  </w:style>
  <w:style w:type="table" w:styleId="Tablaconcuadrcula">
    <w:name w:val="Table Grid"/>
    <w:basedOn w:val="Tablanormal"/>
    <w:uiPriority w:val="59"/>
    <w:rsid w:val="00980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qFormat/>
    <w:rsid w:val="005B093A"/>
    <w:pPr>
      <w:spacing w:after="101" w:line="216" w:lineRule="exact"/>
      <w:ind w:firstLine="288"/>
      <w:jc w:val="both"/>
    </w:pPr>
    <w:rPr>
      <w:rFonts w:ascii="Arial" w:eastAsia="Times New Roman" w:hAnsi="Arial" w:cs="Times New Roman"/>
      <w:sz w:val="18"/>
      <w:szCs w:val="20"/>
      <w:lang w:val="es-ES" w:eastAsia="es-MX"/>
    </w:rPr>
  </w:style>
  <w:style w:type="character" w:customStyle="1" w:styleId="TextoCar">
    <w:name w:val="Texto Car"/>
    <w:link w:val="Texto"/>
    <w:locked/>
    <w:rsid w:val="005B093A"/>
    <w:rPr>
      <w:rFonts w:ascii="Arial" w:eastAsia="Times New Roman" w:hAnsi="Arial" w:cs="Times New Roman"/>
      <w:sz w:val="18"/>
      <w:szCs w:val="20"/>
      <w:lang w:val="es-ES" w:eastAsia="es-MX"/>
    </w:rPr>
  </w:style>
  <w:style w:type="paragraph" w:customStyle="1" w:styleId="ROMANOS">
    <w:name w:val="ROMANOS"/>
    <w:basedOn w:val="Normal"/>
    <w:link w:val="ROMANOSCar"/>
    <w:rsid w:val="005B093A"/>
    <w:pPr>
      <w:tabs>
        <w:tab w:val="left" w:pos="720"/>
      </w:tabs>
      <w:spacing w:after="101" w:line="216" w:lineRule="exact"/>
      <w:ind w:left="720" w:hanging="432"/>
      <w:jc w:val="both"/>
    </w:pPr>
    <w:rPr>
      <w:rFonts w:ascii="Arial" w:eastAsia="Times New Roman" w:hAnsi="Arial" w:cs="Times New Roman"/>
      <w:sz w:val="18"/>
      <w:szCs w:val="18"/>
      <w:lang w:val="es-ES" w:eastAsia="es-MX"/>
    </w:rPr>
  </w:style>
  <w:style w:type="character" w:customStyle="1" w:styleId="ROMANOSCar">
    <w:name w:val="ROMANOS Car"/>
    <w:link w:val="ROMANOS"/>
    <w:locked/>
    <w:rsid w:val="005B093A"/>
    <w:rPr>
      <w:rFonts w:ascii="Arial" w:eastAsia="Times New Roman" w:hAnsi="Arial" w:cs="Times New Roman"/>
      <w:sz w:val="18"/>
      <w:szCs w:val="18"/>
      <w:lang w:val="es-ES"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2B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2B90"/>
  </w:style>
  <w:style w:type="paragraph" w:styleId="Piedepgina">
    <w:name w:val="footer"/>
    <w:basedOn w:val="Normal"/>
    <w:link w:val="PiedepginaCar"/>
    <w:uiPriority w:val="99"/>
    <w:unhideWhenUsed/>
    <w:rsid w:val="00DE2B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2B90"/>
  </w:style>
  <w:style w:type="paragraph" w:styleId="Textodeglobo">
    <w:name w:val="Balloon Text"/>
    <w:basedOn w:val="Normal"/>
    <w:link w:val="TextodegloboCar"/>
    <w:uiPriority w:val="99"/>
    <w:semiHidden/>
    <w:unhideWhenUsed/>
    <w:rsid w:val="00DE2B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2B90"/>
    <w:rPr>
      <w:rFonts w:ascii="Tahoma" w:hAnsi="Tahoma" w:cs="Tahoma"/>
      <w:sz w:val="16"/>
      <w:szCs w:val="16"/>
    </w:rPr>
  </w:style>
  <w:style w:type="paragraph" w:styleId="Prrafodelista">
    <w:name w:val="List Paragraph"/>
    <w:basedOn w:val="Normal"/>
    <w:uiPriority w:val="34"/>
    <w:qFormat/>
    <w:rsid w:val="005E3D69"/>
    <w:pPr>
      <w:ind w:left="720"/>
      <w:contextualSpacing/>
    </w:pPr>
  </w:style>
  <w:style w:type="paragraph" w:styleId="Textonotapie">
    <w:name w:val="footnote text"/>
    <w:basedOn w:val="Normal"/>
    <w:link w:val="TextonotapieCar"/>
    <w:uiPriority w:val="99"/>
    <w:semiHidden/>
    <w:unhideWhenUsed/>
    <w:rsid w:val="008E18B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E18B1"/>
    <w:rPr>
      <w:sz w:val="20"/>
      <w:szCs w:val="20"/>
    </w:rPr>
  </w:style>
  <w:style w:type="character" w:styleId="Refdenotaalpie">
    <w:name w:val="footnote reference"/>
    <w:basedOn w:val="Fuentedeprrafopredeter"/>
    <w:uiPriority w:val="99"/>
    <w:semiHidden/>
    <w:unhideWhenUsed/>
    <w:rsid w:val="008E18B1"/>
    <w:rPr>
      <w:vertAlign w:val="superscript"/>
    </w:rPr>
  </w:style>
  <w:style w:type="table" w:styleId="Tablaconcuadrcula">
    <w:name w:val="Table Grid"/>
    <w:basedOn w:val="Tablanormal"/>
    <w:uiPriority w:val="59"/>
    <w:rsid w:val="00980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qFormat/>
    <w:rsid w:val="005B093A"/>
    <w:pPr>
      <w:spacing w:after="101" w:line="216" w:lineRule="exact"/>
      <w:ind w:firstLine="288"/>
      <w:jc w:val="both"/>
    </w:pPr>
    <w:rPr>
      <w:rFonts w:ascii="Arial" w:eastAsia="Times New Roman" w:hAnsi="Arial" w:cs="Times New Roman"/>
      <w:sz w:val="18"/>
      <w:szCs w:val="20"/>
      <w:lang w:val="es-ES" w:eastAsia="es-MX"/>
    </w:rPr>
  </w:style>
  <w:style w:type="character" w:customStyle="1" w:styleId="TextoCar">
    <w:name w:val="Texto Car"/>
    <w:link w:val="Texto"/>
    <w:locked/>
    <w:rsid w:val="005B093A"/>
    <w:rPr>
      <w:rFonts w:ascii="Arial" w:eastAsia="Times New Roman" w:hAnsi="Arial" w:cs="Times New Roman"/>
      <w:sz w:val="18"/>
      <w:szCs w:val="20"/>
      <w:lang w:val="es-ES" w:eastAsia="es-MX"/>
    </w:rPr>
  </w:style>
  <w:style w:type="paragraph" w:customStyle="1" w:styleId="ROMANOS">
    <w:name w:val="ROMANOS"/>
    <w:basedOn w:val="Normal"/>
    <w:link w:val="ROMANOSCar"/>
    <w:rsid w:val="005B093A"/>
    <w:pPr>
      <w:tabs>
        <w:tab w:val="left" w:pos="720"/>
      </w:tabs>
      <w:spacing w:after="101" w:line="216" w:lineRule="exact"/>
      <w:ind w:left="720" w:hanging="432"/>
      <w:jc w:val="both"/>
    </w:pPr>
    <w:rPr>
      <w:rFonts w:ascii="Arial" w:eastAsia="Times New Roman" w:hAnsi="Arial" w:cs="Times New Roman"/>
      <w:sz w:val="18"/>
      <w:szCs w:val="18"/>
      <w:lang w:val="es-ES" w:eastAsia="es-MX"/>
    </w:rPr>
  </w:style>
  <w:style w:type="character" w:customStyle="1" w:styleId="ROMANOSCar">
    <w:name w:val="ROMANOS Car"/>
    <w:link w:val="ROMANOS"/>
    <w:locked/>
    <w:rsid w:val="005B093A"/>
    <w:rPr>
      <w:rFonts w:ascii="Arial" w:eastAsia="Times New Roman" w:hAnsi="Arial" w:cs="Times New Roman"/>
      <w:sz w:val="18"/>
      <w:szCs w:val="18"/>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5302">
      <w:bodyDiv w:val="1"/>
      <w:marLeft w:val="0"/>
      <w:marRight w:val="0"/>
      <w:marTop w:val="0"/>
      <w:marBottom w:val="0"/>
      <w:divBdr>
        <w:top w:val="none" w:sz="0" w:space="0" w:color="auto"/>
        <w:left w:val="none" w:sz="0" w:space="0" w:color="auto"/>
        <w:bottom w:val="none" w:sz="0" w:space="0" w:color="auto"/>
        <w:right w:val="none" w:sz="0" w:space="0" w:color="auto"/>
      </w:divBdr>
    </w:div>
    <w:div w:id="133842230">
      <w:bodyDiv w:val="1"/>
      <w:marLeft w:val="0"/>
      <w:marRight w:val="0"/>
      <w:marTop w:val="0"/>
      <w:marBottom w:val="0"/>
      <w:divBdr>
        <w:top w:val="none" w:sz="0" w:space="0" w:color="auto"/>
        <w:left w:val="none" w:sz="0" w:space="0" w:color="auto"/>
        <w:bottom w:val="none" w:sz="0" w:space="0" w:color="auto"/>
        <w:right w:val="none" w:sz="0" w:space="0" w:color="auto"/>
      </w:divBdr>
    </w:div>
    <w:div w:id="151458431">
      <w:bodyDiv w:val="1"/>
      <w:marLeft w:val="0"/>
      <w:marRight w:val="0"/>
      <w:marTop w:val="0"/>
      <w:marBottom w:val="0"/>
      <w:divBdr>
        <w:top w:val="none" w:sz="0" w:space="0" w:color="auto"/>
        <w:left w:val="none" w:sz="0" w:space="0" w:color="auto"/>
        <w:bottom w:val="none" w:sz="0" w:space="0" w:color="auto"/>
        <w:right w:val="none" w:sz="0" w:space="0" w:color="auto"/>
      </w:divBdr>
    </w:div>
    <w:div w:id="540016952">
      <w:bodyDiv w:val="1"/>
      <w:marLeft w:val="0"/>
      <w:marRight w:val="0"/>
      <w:marTop w:val="0"/>
      <w:marBottom w:val="0"/>
      <w:divBdr>
        <w:top w:val="none" w:sz="0" w:space="0" w:color="auto"/>
        <w:left w:val="none" w:sz="0" w:space="0" w:color="auto"/>
        <w:bottom w:val="none" w:sz="0" w:space="0" w:color="auto"/>
        <w:right w:val="none" w:sz="0" w:space="0" w:color="auto"/>
      </w:divBdr>
    </w:div>
    <w:div w:id="871112786">
      <w:bodyDiv w:val="1"/>
      <w:marLeft w:val="0"/>
      <w:marRight w:val="0"/>
      <w:marTop w:val="0"/>
      <w:marBottom w:val="0"/>
      <w:divBdr>
        <w:top w:val="none" w:sz="0" w:space="0" w:color="auto"/>
        <w:left w:val="none" w:sz="0" w:space="0" w:color="auto"/>
        <w:bottom w:val="none" w:sz="0" w:space="0" w:color="auto"/>
        <w:right w:val="none" w:sz="0" w:space="0" w:color="auto"/>
      </w:divBdr>
    </w:div>
    <w:div w:id="1044477093">
      <w:bodyDiv w:val="1"/>
      <w:marLeft w:val="0"/>
      <w:marRight w:val="0"/>
      <w:marTop w:val="0"/>
      <w:marBottom w:val="0"/>
      <w:divBdr>
        <w:top w:val="none" w:sz="0" w:space="0" w:color="auto"/>
        <w:left w:val="none" w:sz="0" w:space="0" w:color="auto"/>
        <w:bottom w:val="none" w:sz="0" w:space="0" w:color="auto"/>
        <w:right w:val="none" w:sz="0" w:space="0" w:color="auto"/>
      </w:divBdr>
    </w:div>
    <w:div w:id="1152214345">
      <w:bodyDiv w:val="1"/>
      <w:marLeft w:val="0"/>
      <w:marRight w:val="0"/>
      <w:marTop w:val="0"/>
      <w:marBottom w:val="0"/>
      <w:divBdr>
        <w:top w:val="none" w:sz="0" w:space="0" w:color="auto"/>
        <w:left w:val="none" w:sz="0" w:space="0" w:color="auto"/>
        <w:bottom w:val="none" w:sz="0" w:space="0" w:color="auto"/>
        <w:right w:val="none" w:sz="0" w:space="0" w:color="auto"/>
      </w:divBdr>
    </w:div>
    <w:div w:id="1238441864">
      <w:bodyDiv w:val="1"/>
      <w:marLeft w:val="0"/>
      <w:marRight w:val="0"/>
      <w:marTop w:val="0"/>
      <w:marBottom w:val="0"/>
      <w:divBdr>
        <w:top w:val="none" w:sz="0" w:space="0" w:color="auto"/>
        <w:left w:val="none" w:sz="0" w:space="0" w:color="auto"/>
        <w:bottom w:val="none" w:sz="0" w:space="0" w:color="auto"/>
        <w:right w:val="none" w:sz="0" w:space="0" w:color="auto"/>
      </w:divBdr>
    </w:div>
    <w:div w:id="1292320992">
      <w:bodyDiv w:val="1"/>
      <w:marLeft w:val="0"/>
      <w:marRight w:val="0"/>
      <w:marTop w:val="0"/>
      <w:marBottom w:val="0"/>
      <w:divBdr>
        <w:top w:val="none" w:sz="0" w:space="0" w:color="auto"/>
        <w:left w:val="none" w:sz="0" w:space="0" w:color="auto"/>
        <w:bottom w:val="none" w:sz="0" w:space="0" w:color="auto"/>
        <w:right w:val="none" w:sz="0" w:space="0" w:color="auto"/>
      </w:divBdr>
    </w:div>
    <w:div w:id="191543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23B8C-593F-4429-B11C-63EC3965D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10004</Words>
  <Characters>55024</Characters>
  <Application>Microsoft Office Word</Application>
  <DocSecurity>0</DocSecurity>
  <Lines>458</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Luison</dc:creator>
  <cp:lastModifiedBy>Mayra A. Vazquez</cp:lastModifiedBy>
  <cp:revision>2</cp:revision>
  <cp:lastPrinted>2017-10-19T17:58:00Z</cp:lastPrinted>
  <dcterms:created xsi:type="dcterms:W3CDTF">2018-01-10T19:15:00Z</dcterms:created>
  <dcterms:modified xsi:type="dcterms:W3CDTF">2018-01-10T19:15:00Z</dcterms:modified>
</cp:coreProperties>
</file>