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9.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11.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footer12.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13.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14.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footer15.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16.xml" ContentType="application/vnd.openxmlformats-officedocument.wordprocessingml.footer+xml"/>
  <Override PartName="/word/header30.xml" ContentType="application/vnd.openxmlformats-officedocument.wordprocessingml.header+xml"/>
  <Override PartName="/word/header31.xml" ContentType="application/vnd.openxmlformats-officedocument.wordprocessingml.header+xml"/>
  <Override PartName="/word/footer17.xml" ContentType="application/vnd.openxmlformats-officedocument.wordprocessingml.footer+xml"/>
  <Override PartName="/word/header32.xml" ContentType="application/vnd.openxmlformats-officedocument.wordprocessingml.header+xml"/>
  <Override PartName="/word/header33.xml" ContentType="application/vnd.openxmlformats-officedocument.wordprocessingml.header+xml"/>
  <Override PartName="/word/footer18.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19.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footer20.xml" ContentType="application/vnd.openxmlformats-officedocument.wordprocessingml.footer+xml"/>
  <Override PartName="/word/header38.xml" ContentType="application/vnd.openxmlformats-officedocument.wordprocessingml.header+xml"/>
  <Override PartName="/word/header39.xml" ContentType="application/vnd.openxmlformats-officedocument.wordprocessingml.header+xml"/>
  <Override PartName="/word/footer21.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22.xml" ContentType="application/vnd.openxmlformats-officedocument.wordprocessingml.footer+xml"/>
  <Override PartName="/word/header42.xml" ContentType="application/vnd.openxmlformats-officedocument.wordprocessingml.header+xml"/>
  <Override PartName="/word/header43.xml" ContentType="application/vnd.openxmlformats-officedocument.wordprocessingml.header+xml"/>
  <Override PartName="/word/footer23.xml" ContentType="application/vnd.openxmlformats-officedocument.wordprocessingml.footer+xml"/>
  <Override PartName="/word/header44.xml" ContentType="application/vnd.openxmlformats-officedocument.wordprocessingml.header+xml"/>
  <Override PartName="/word/header45.xml" ContentType="application/vnd.openxmlformats-officedocument.wordprocessingml.header+xml"/>
  <Override PartName="/word/footer24.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25.xml" ContentType="application/vnd.openxmlformats-officedocument.wordprocessingml.footer+xml"/>
  <Override PartName="/word/header48.xml" ContentType="application/vnd.openxmlformats-officedocument.wordprocessingml.header+xml"/>
  <Override PartName="/word/header49.xml" ContentType="application/vnd.openxmlformats-officedocument.wordprocessingml.header+xml"/>
  <Override PartName="/word/footer26.xml" ContentType="application/vnd.openxmlformats-officedocument.wordprocessingml.footer+xml"/>
  <Override PartName="/word/header50.xml" ContentType="application/vnd.openxmlformats-officedocument.wordprocessingml.header+xml"/>
  <Override PartName="/word/header51.xml" ContentType="application/vnd.openxmlformats-officedocument.wordprocessingml.header+xml"/>
  <Override PartName="/word/footer2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28.xml" ContentType="application/vnd.openxmlformats-officedocument.wordprocessingml.footer+xml"/>
  <Override PartName="/word/header54.xml" ContentType="application/vnd.openxmlformats-officedocument.wordprocessingml.header+xml"/>
  <Override PartName="/word/header55.xml" ContentType="application/vnd.openxmlformats-officedocument.wordprocessingml.header+xml"/>
  <Override PartName="/word/footer29.xml" ContentType="application/vnd.openxmlformats-officedocument.wordprocessingml.footer+xml"/>
  <Override PartName="/word/header56.xml" ContentType="application/vnd.openxmlformats-officedocument.wordprocessingml.header+xml"/>
  <Override PartName="/word/header57.xml" ContentType="application/vnd.openxmlformats-officedocument.wordprocessingml.header+xml"/>
  <Override PartName="/word/footer30.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31.xml" ContentType="application/vnd.openxmlformats-officedocument.wordprocessingml.footer+xml"/>
  <Override PartName="/word/header60.xml" ContentType="application/vnd.openxmlformats-officedocument.wordprocessingml.header+xml"/>
  <Override PartName="/word/header61.xml" ContentType="application/vnd.openxmlformats-officedocument.wordprocessingml.header+xml"/>
  <Override PartName="/word/footer32.xml" ContentType="application/vnd.openxmlformats-officedocument.wordprocessingml.footer+xml"/>
  <Override PartName="/word/header62.xml" ContentType="application/vnd.openxmlformats-officedocument.wordprocessingml.header+xml"/>
  <Override PartName="/word/header63.xml" ContentType="application/vnd.openxmlformats-officedocument.wordprocessingml.header+xml"/>
  <Override PartName="/word/footer3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34.xml" ContentType="application/vnd.openxmlformats-officedocument.wordprocessingml.footer+xml"/>
  <Override PartName="/word/header66.xml" ContentType="application/vnd.openxmlformats-officedocument.wordprocessingml.header+xml"/>
  <Override PartName="/word/header67.xml" ContentType="application/vnd.openxmlformats-officedocument.wordprocessingml.header+xml"/>
  <Override PartName="/word/footer35.xml" ContentType="application/vnd.openxmlformats-officedocument.wordprocessingml.footer+xml"/>
  <Override PartName="/word/header68.xml" ContentType="application/vnd.openxmlformats-officedocument.wordprocessingml.header+xml"/>
  <Override PartName="/word/header69.xml" ContentType="application/vnd.openxmlformats-officedocument.wordprocessingml.header+xml"/>
  <Override PartName="/word/footer36.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37.xml" ContentType="application/vnd.openxmlformats-officedocument.wordprocessingml.footer+xml"/>
  <Override PartName="/word/header72.xml" ContentType="application/vnd.openxmlformats-officedocument.wordprocessingml.header+xml"/>
  <Override PartName="/word/header73.xml" ContentType="application/vnd.openxmlformats-officedocument.wordprocessingml.header+xml"/>
  <Override PartName="/word/footer38.xml" ContentType="application/vnd.openxmlformats-officedocument.wordprocessingml.footer+xml"/>
  <Override PartName="/word/header74.xml" ContentType="application/vnd.openxmlformats-officedocument.wordprocessingml.header+xml"/>
  <Override PartName="/word/header75.xml" ContentType="application/vnd.openxmlformats-officedocument.wordprocessingml.header+xml"/>
  <Override PartName="/word/footer39.xml" ContentType="application/vnd.openxmlformats-officedocument.wordprocessingml.footer+xml"/>
  <Override PartName="/word/header76.xml" ContentType="application/vnd.openxmlformats-officedocument.wordprocessingml.header+xml"/>
  <Override PartName="/word/header77.xml" ContentType="application/vnd.openxmlformats-officedocument.wordprocessingml.header+xml"/>
  <Override PartName="/word/footer40.xml" ContentType="application/vnd.openxmlformats-officedocument.wordprocessingml.footer+xml"/>
  <Override PartName="/word/header78.xml" ContentType="application/vnd.openxmlformats-officedocument.wordprocessingml.header+xml"/>
  <Override PartName="/word/header79.xml" ContentType="application/vnd.openxmlformats-officedocument.wordprocessingml.header+xml"/>
  <Override PartName="/word/footer41.xml" ContentType="application/vnd.openxmlformats-officedocument.wordprocessingml.footer+xml"/>
  <Override PartName="/word/header80.xml" ContentType="application/vnd.openxmlformats-officedocument.wordprocessingml.header+xml"/>
  <Override PartName="/word/header81.xml" ContentType="application/vnd.openxmlformats-officedocument.wordprocessingml.header+xml"/>
  <Override PartName="/word/footer42.xml" ContentType="application/vnd.openxmlformats-officedocument.wordprocessingml.footer+xml"/>
  <Override PartName="/word/header82.xml" ContentType="application/vnd.openxmlformats-officedocument.wordprocessingml.header+xml"/>
  <Override PartName="/word/header83.xml" ContentType="application/vnd.openxmlformats-officedocument.wordprocessingml.header+xml"/>
  <Override PartName="/word/footer43.xml" ContentType="application/vnd.openxmlformats-officedocument.wordprocessingml.footer+xml"/>
  <Override PartName="/word/header84.xml" ContentType="application/vnd.openxmlformats-officedocument.wordprocessingml.header+xml"/>
  <Override PartName="/word/header85.xml" ContentType="application/vnd.openxmlformats-officedocument.wordprocessingml.header+xml"/>
  <Override PartName="/word/footer44.xml" ContentType="application/vnd.openxmlformats-officedocument.wordprocessingml.footer+xml"/>
  <Override PartName="/word/header86.xml" ContentType="application/vnd.openxmlformats-officedocument.wordprocessingml.header+xml"/>
  <Override PartName="/word/header87.xml" ContentType="application/vnd.openxmlformats-officedocument.wordprocessingml.header+xml"/>
  <Override PartName="/word/footer45.xml" ContentType="application/vnd.openxmlformats-officedocument.wordprocessingml.footer+xml"/>
  <Override PartName="/word/header88.xml" ContentType="application/vnd.openxmlformats-officedocument.wordprocessingml.header+xml"/>
  <Override PartName="/word/header89.xml" ContentType="application/vnd.openxmlformats-officedocument.wordprocessingml.header+xml"/>
  <Override PartName="/word/footer46.xml" ContentType="application/vnd.openxmlformats-officedocument.wordprocessingml.footer+xml"/>
  <Override PartName="/word/header90.xml" ContentType="application/vnd.openxmlformats-officedocument.wordprocessingml.header+xml"/>
  <Override PartName="/word/header91.xml" ContentType="application/vnd.openxmlformats-officedocument.wordprocessingml.header+xml"/>
  <Override PartName="/word/footer47.xml" ContentType="application/vnd.openxmlformats-officedocument.wordprocessingml.footer+xml"/>
  <Override PartName="/word/header92.xml" ContentType="application/vnd.openxmlformats-officedocument.wordprocessingml.header+xml"/>
  <Override PartName="/word/header93.xml" ContentType="application/vnd.openxmlformats-officedocument.wordprocessingml.header+xml"/>
  <Override PartName="/word/footer48.xml" ContentType="application/vnd.openxmlformats-officedocument.wordprocessingml.footer+xml"/>
  <Override PartName="/word/header94.xml" ContentType="application/vnd.openxmlformats-officedocument.wordprocessingml.header+xml"/>
  <Override PartName="/word/header95.xml" ContentType="application/vnd.openxmlformats-officedocument.wordprocessingml.header+xml"/>
  <Override PartName="/word/footer49.xml" ContentType="application/vnd.openxmlformats-officedocument.wordprocessingml.footer+xml"/>
  <Override PartName="/word/header96.xml" ContentType="application/vnd.openxmlformats-officedocument.wordprocessingml.header+xml"/>
  <Override PartName="/word/header97.xml" ContentType="application/vnd.openxmlformats-officedocument.wordprocessingml.header+xml"/>
  <Override PartName="/word/footer50.xml" ContentType="application/vnd.openxmlformats-officedocument.wordprocessingml.footer+xml"/>
  <Override PartName="/word/header98.xml" ContentType="application/vnd.openxmlformats-officedocument.wordprocessingml.header+xml"/>
  <Override PartName="/word/header99.xml" ContentType="application/vnd.openxmlformats-officedocument.wordprocessingml.header+xml"/>
  <Override PartName="/word/footer51.xml" ContentType="application/vnd.openxmlformats-officedocument.wordprocessingml.footer+xml"/>
  <Override PartName="/word/header100.xml" ContentType="application/vnd.openxmlformats-officedocument.wordprocessingml.header+xml"/>
  <Override PartName="/word/header101.xml" ContentType="application/vnd.openxmlformats-officedocument.wordprocessingml.header+xml"/>
  <Override PartName="/word/footer52.xml" ContentType="application/vnd.openxmlformats-officedocument.wordprocessingml.footer+xml"/>
  <Override PartName="/word/header102.xml" ContentType="application/vnd.openxmlformats-officedocument.wordprocessingml.header+xml"/>
  <Override PartName="/word/header103.xml" ContentType="application/vnd.openxmlformats-officedocument.wordprocessingml.header+xml"/>
  <Override PartName="/word/footer53.xml" ContentType="application/vnd.openxmlformats-officedocument.wordprocessingml.footer+xml"/>
  <Override PartName="/word/header104.xml" ContentType="application/vnd.openxmlformats-officedocument.wordprocessingml.header+xml"/>
  <Override PartName="/word/header105.xml" ContentType="application/vnd.openxmlformats-officedocument.wordprocessingml.header+xml"/>
  <Override PartName="/word/footer54.xml" ContentType="application/vnd.openxmlformats-officedocument.wordprocessingml.footer+xml"/>
  <Override PartName="/word/header106.xml" ContentType="application/vnd.openxmlformats-officedocument.wordprocessingml.header+xml"/>
  <Override PartName="/word/header107.xml" ContentType="application/vnd.openxmlformats-officedocument.wordprocessingml.header+xml"/>
  <Override PartName="/word/footer55.xml" ContentType="application/vnd.openxmlformats-officedocument.wordprocessingml.footer+xml"/>
  <Override PartName="/word/header108.xml" ContentType="application/vnd.openxmlformats-officedocument.wordprocessingml.header+xml"/>
  <Override PartName="/word/header109.xml" ContentType="application/vnd.openxmlformats-officedocument.wordprocessingml.header+xml"/>
  <Override PartName="/word/footer56.xml" ContentType="application/vnd.openxmlformats-officedocument.wordprocessingml.footer+xml"/>
  <Override PartName="/word/header110.xml" ContentType="application/vnd.openxmlformats-officedocument.wordprocessingml.header+xml"/>
  <Override PartName="/word/header111.xml" ContentType="application/vnd.openxmlformats-officedocument.wordprocessingml.header+xml"/>
  <Override PartName="/word/footer57.xml" ContentType="application/vnd.openxmlformats-officedocument.wordprocessingml.footer+xml"/>
  <Override PartName="/word/header112.xml" ContentType="application/vnd.openxmlformats-officedocument.wordprocessingml.header+xml"/>
  <Override PartName="/word/header113.xml" ContentType="application/vnd.openxmlformats-officedocument.wordprocessingml.header+xml"/>
  <Override PartName="/word/footer58.xml" ContentType="application/vnd.openxmlformats-officedocument.wordprocessingml.footer+xml"/>
  <Override PartName="/word/header114.xml" ContentType="application/vnd.openxmlformats-officedocument.wordprocessingml.header+xml"/>
  <Override PartName="/word/header115.xml" ContentType="application/vnd.openxmlformats-officedocument.wordprocessingml.header+xml"/>
  <Override PartName="/word/footer59.xml" ContentType="application/vnd.openxmlformats-officedocument.wordprocessingml.footer+xml"/>
  <Override PartName="/word/header116.xml" ContentType="application/vnd.openxmlformats-officedocument.wordprocessingml.header+xml"/>
  <Override PartName="/word/header117.xml" ContentType="application/vnd.openxmlformats-officedocument.wordprocessingml.header+xml"/>
  <Override PartName="/word/footer60.xml" ContentType="application/vnd.openxmlformats-officedocument.wordprocessingml.footer+xml"/>
  <Override PartName="/word/header118.xml" ContentType="application/vnd.openxmlformats-officedocument.wordprocessingml.header+xml"/>
  <Override PartName="/word/header119.xml" ContentType="application/vnd.openxmlformats-officedocument.wordprocessingml.header+xml"/>
  <Override PartName="/word/footer61.xml" ContentType="application/vnd.openxmlformats-officedocument.wordprocessingml.footer+xml"/>
  <Override PartName="/word/header1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1479" w:rsidRDefault="00041479">
      <w:bookmarkStart w:id="0" w:name="_GoBack"/>
      <w:bookmarkEnd w:id="0"/>
    </w:p>
    <w:tbl>
      <w:tblPr>
        <w:tblpPr w:leftFromText="141" w:rightFromText="141" w:vertAnchor="text" w:tblpY="1"/>
        <w:tblOverlap w:val="neve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4"/>
        <w:gridCol w:w="3221"/>
        <w:gridCol w:w="2911"/>
        <w:gridCol w:w="2690"/>
        <w:gridCol w:w="2598"/>
      </w:tblGrid>
      <w:tr w:rsidR="003F1319" w:rsidRPr="00884F23" w:rsidTr="001709D0">
        <w:trPr>
          <w:tblHeader/>
        </w:trPr>
        <w:tc>
          <w:tcPr>
            <w:tcW w:w="1174" w:type="dxa"/>
            <w:vAlign w:val="center"/>
          </w:tcPr>
          <w:p w:rsidR="003F1319" w:rsidRPr="00884F23" w:rsidRDefault="00D242F7" w:rsidP="001709D0">
            <w:pPr>
              <w:pStyle w:val="thpStyle"/>
            </w:pPr>
            <w:r w:rsidRPr="00884F23">
              <w:rPr>
                <w:rStyle w:val="thrStyle"/>
              </w:rPr>
              <w:t>Nivel</w:t>
            </w:r>
          </w:p>
        </w:tc>
        <w:tc>
          <w:tcPr>
            <w:tcW w:w="714" w:type="dxa"/>
            <w:vAlign w:val="center"/>
          </w:tcPr>
          <w:p w:rsidR="003F1319" w:rsidRPr="00884F23" w:rsidRDefault="00D242F7" w:rsidP="001709D0">
            <w:pPr>
              <w:pStyle w:val="thpStyle"/>
            </w:pPr>
            <w:r w:rsidRPr="00884F23">
              <w:rPr>
                <w:rStyle w:val="thrStyle"/>
              </w:rPr>
              <w:t>Clave</w:t>
            </w:r>
          </w:p>
        </w:tc>
        <w:tc>
          <w:tcPr>
            <w:tcW w:w="3221" w:type="dxa"/>
            <w:vAlign w:val="center"/>
          </w:tcPr>
          <w:p w:rsidR="003F1319" w:rsidRPr="00884F23" w:rsidRDefault="00D242F7" w:rsidP="001709D0">
            <w:pPr>
              <w:pStyle w:val="thpStyle"/>
            </w:pPr>
            <w:r w:rsidRPr="00884F23">
              <w:rPr>
                <w:rStyle w:val="thrStyle"/>
              </w:rPr>
              <w:t>Objetivo</w:t>
            </w:r>
          </w:p>
        </w:tc>
        <w:tc>
          <w:tcPr>
            <w:tcW w:w="2911" w:type="dxa"/>
            <w:vAlign w:val="center"/>
          </w:tcPr>
          <w:p w:rsidR="003F1319" w:rsidRPr="00884F23" w:rsidRDefault="00D242F7" w:rsidP="001709D0">
            <w:pPr>
              <w:pStyle w:val="thpStyle"/>
            </w:pPr>
            <w:r w:rsidRPr="00884F23">
              <w:rPr>
                <w:rStyle w:val="thrStyle"/>
              </w:rPr>
              <w:t>Indicador</w:t>
            </w:r>
          </w:p>
        </w:tc>
        <w:tc>
          <w:tcPr>
            <w:tcW w:w="2690" w:type="dxa"/>
            <w:vAlign w:val="center"/>
          </w:tcPr>
          <w:p w:rsidR="003F1319" w:rsidRPr="00884F23" w:rsidRDefault="00D242F7" w:rsidP="001709D0">
            <w:pPr>
              <w:pStyle w:val="thpStyle"/>
            </w:pPr>
            <w:r w:rsidRPr="00884F23">
              <w:rPr>
                <w:rStyle w:val="thrStyle"/>
              </w:rPr>
              <w:t>Medio de verificación</w:t>
            </w:r>
          </w:p>
        </w:tc>
        <w:tc>
          <w:tcPr>
            <w:tcW w:w="2598" w:type="dxa"/>
            <w:vAlign w:val="center"/>
          </w:tcPr>
          <w:p w:rsidR="003F1319" w:rsidRPr="00884F23" w:rsidRDefault="00D242F7" w:rsidP="001709D0">
            <w:pPr>
              <w:pStyle w:val="thpStyle"/>
            </w:pPr>
            <w:r w:rsidRPr="00884F23">
              <w:rPr>
                <w:rStyle w:val="thrStyle"/>
              </w:rPr>
              <w:t>Supuesto</w:t>
            </w:r>
          </w:p>
        </w:tc>
      </w:tr>
      <w:tr w:rsidR="003F1319" w:rsidRPr="00884F23" w:rsidTr="001709D0">
        <w:tc>
          <w:tcPr>
            <w:tcW w:w="1174" w:type="dxa"/>
            <w:vMerge w:val="restart"/>
          </w:tcPr>
          <w:p w:rsidR="003F1319" w:rsidRPr="00884F23" w:rsidRDefault="00D242F7" w:rsidP="001709D0">
            <w:pPr>
              <w:pStyle w:val="pStyle"/>
            </w:pPr>
            <w:r w:rsidRPr="00884F23">
              <w:rPr>
                <w:rStyle w:val="rStyle"/>
              </w:rPr>
              <w:t>Fin</w:t>
            </w:r>
          </w:p>
        </w:tc>
        <w:tc>
          <w:tcPr>
            <w:tcW w:w="714" w:type="dxa"/>
            <w:vMerge w:val="restart"/>
          </w:tcPr>
          <w:p w:rsidR="003F1319" w:rsidRPr="00884F23" w:rsidRDefault="003F1319" w:rsidP="001709D0"/>
        </w:tc>
        <w:tc>
          <w:tcPr>
            <w:tcW w:w="3221" w:type="dxa"/>
            <w:vMerge w:val="restart"/>
          </w:tcPr>
          <w:p w:rsidR="003F1319" w:rsidRPr="00884F23" w:rsidRDefault="00D242F7" w:rsidP="001709D0">
            <w:pPr>
              <w:pStyle w:val="pStyle"/>
            </w:pPr>
            <w:r w:rsidRPr="00884F23">
              <w:rPr>
                <w:rStyle w:val="rStyle"/>
              </w:rPr>
              <w:t>Contribuir al desempeño de las funciones y atribuciones del C. Gobernador del Estado, mediante la gestión de la agenda oficial, el acercamiento de los recursos necesarios para la toma de decisiones, el cumplimiento de los compromisos adquiridos y la atención integral de la ciudadanía.</w:t>
            </w:r>
          </w:p>
        </w:tc>
        <w:tc>
          <w:tcPr>
            <w:tcW w:w="2911" w:type="dxa"/>
          </w:tcPr>
          <w:p w:rsidR="003F1319" w:rsidRPr="00884F23" w:rsidRDefault="00D242F7" w:rsidP="001709D0">
            <w:pPr>
              <w:pStyle w:val="pStyle"/>
            </w:pPr>
            <w:r w:rsidRPr="00884F23">
              <w:rPr>
                <w:rStyle w:val="rStyle"/>
              </w:rPr>
              <w:t>Índice de transparencia y disponibilidad de la información fiscal de las entidades</w:t>
            </w:r>
            <w:r w:rsidR="00AB0EB3" w:rsidRPr="00884F23">
              <w:rPr>
                <w:rStyle w:val="rStyle"/>
              </w:rPr>
              <w:t xml:space="preserve"> federativas </w:t>
            </w:r>
            <w:r w:rsidR="002D2F98" w:rsidRPr="00884F23">
              <w:rPr>
                <w:rStyle w:val="rStyle"/>
              </w:rPr>
              <w:t>(ITDIF</w:t>
            </w:r>
            <w:r w:rsidRPr="00884F23">
              <w:rPr>
                <w:rStyle w:val="rStyle"/>
              </w:rPr>
              <w:t>, a-regional).</w:t>
            </w:r>
          </w:p>
        </w:tc>
        <w:tc>
          <w:tcPr>
            <w:tcW w:w="2690" w:type="dxa"/>
          </w:tcPr>
          <w:p w:rsidR="003F1319" w:rsidRPr="00884F23" w:rsidRDefault="00D242F7" w:rsidP="001709D0">
            <w:pPr>
              <w:pStyle w:val="pStyle"/>
            </w:pPr>
            <w:r w:rsidRPr="00884F23">
              <w:rPr>
                <w:rStyle w:val="rStyle"/>
              </w:rPr>
              <w:t>Índice de transparencia y disponibilidad de la información fiscal de las entidades federativas.</w:t>
            </w:r>
          </w:p>
        </w:tc>
        <w:tc>
          <w:tcPr>
            <w:tcW w:w="2598" w:type="dxa"/>
          </w:tcPr>
          <w:p w:rsidR="003F1319" w:rsidRPr="00884F23" w:rsidRDefault="00D242F7" w:rsidP="001709D0">
            <w:pPr>
              <w:pStyle w:val="pStyle"/>
            </w:pPr>
            <w:r w:rsidRPr="00884F23">
              <w:rPr>
                <w:rStyle w:val="rStyle"/>
              </w:rPr>
              <w:t>Existe participación de la ciudadanía</w:t>
            </w:r>
            <w:r w:rsidR="00215AB3" w:rsidRPr="00884F23">
              <w:rPr>
                <w:rStyle w:val="rStyle"/>
              </w:rPr>
              <w:t>.</w:t>
            </w:r>
          </w:p>
        </w:tc>
      </w:tr>
      <w:tr w:rsidR="00013007" w:rsidRPr="00884F23" w:rsidTr="001709D0">
        <w:tc>
          <w:tcPr>
            <w:tcW w:w="1174" w:type="dxa"/>
          </w:tcPr>
          <w:p w:rsidR="00013007" w:rsidRPr="00884F23" w:rsidRDefault="00013007" w:rsidP="001709D0">
            <w:pPr>
              <w:pStyle w:val="pStyle"/>
              <w:rPr>
                <w:rStyle w:val="rStyle"/>
              </w:rPr>
            </w:pPr>
            <w:r w:rsidRPr="00884F23">
              <w:rPr>
                <w:rStyle w:val="rStyle"/>
              </w:rPr>
              <w:t>Propósito</w:t>
            </w:r>
          </w:p>
        </w:tc>
        <w:tc>
          <w:tcPr>
            <w:tcW w:w="714" w:type="dxa"/>
          </w:tcPr>
          <w:p w:rsidR="00013007" w:rsidRPr="00884F23" w:rsidRDefault="00013007" w:rsidP="001709D0">
            <w:pPr>
              <w:pStyle w:val="pStyle"/>
              <w:rPr>
                <w:rStyle w:val="rStyle"/>
              </w:rPr>
            </w:pPr>
          </w:p>
        </w:tc>
        <w:tc>
          <w:tcPr>
            <w:tcW w:w="3221" w:type="dxa"/>
          </w:tcPr>
          <w:p w:rsidR="00013007" w:rsidRPr="00884F23" w:rsidRDefault="00013007" w:rsidP="001709D0">
            <w:pPr>
              <w:pStyle w:val="pStyle"/>
              <w:rPr>
                <w:rStyle w:val="rStyle"/>
              </w:rPr>
            </w:pPr>
            <w:r w:rsidRPr="00884F23">
              <w:rPr>
                <w:rStyle w:val="rStyle"/>
              </w:rPr>
              <w:t>El Despacho del C. Gobernador cuenta con la estructura organizacional y recursos suficientes para respaldar al Ejecutivo en la gestión de la agenda oficial, la toma de decisiones, el seguimiento de los compromisos y proyectos estratégicos y para atender de manera oportuna a la ciudadanía que solicite audiencias y peticiones.</w:t>
            </w:r>
          </w:p>
        </w:tc>
        <w:tc>
          <w:tcPr>
            <w:tcW w:w="2911" w:type="dxa"/>
          </w:tcPr>
          <w:p w:rsidR="00013007" w:rsidRPr="00884F23" w:rsidRDefault="00013007" w:rsidP="001709D0">
            <w:pPr>
              <w:pStyle w:val="pStyle"/>
              <w:rPr>
                <w:rStyle w:val="rStyle"/>
              </w:rPr>
            </w:pPr>
            <w:r w:rsidRPr="00884F23">
              <w:rPr>
                <w:rStyle w:val="rStyle"/>
              </w:rPr>
              <w:t>Porcentaje de cumplimiento de la agenda oficial del Gobernador.</w:t>
            </w:r>
          </w:p>
        </w:tc>
        <w:tc>
          <w:tcPr>
            <w:tcW w:w="2690" w:type="dxa"/>
          </w:tcPr>
          <w:p w:rsidR="00013007" w:rsidRPr="00884F23" w:rsidRDefault="00013007" w:rsidP="001709D0">
            <w:pPr>
              <w:pStyle w:val="pStyle"/>
              <w:rPr>
                <w:rStyle w:val="rStyle"/>
              </w:rPr>
            </w:pPr>
            <w:r w:rsidRPr="00884F23">
              <w:rPr>
                <w:rStyle w:val="rStyle"/>
              </w:rPr>
              <w:t>Registros inte</w:t>
            </w:r>
            <w:r w:rsidR="007964E2" w:rsidRPr="00884F23">
              <w:rPr>
                <w:rStyle w:val="rStyle"/>
              </w:rPr>
              <w:t>rn</w:t>
            </w:r>
            <w:r w:rsidRPr="00884F23">
              <w:rPr>
                <w:rStyle w:val="rStyle"/>
              </w:rPr>
              <w:t>os.</w:t>
            </w:r>
          </w:p>
        </w:tc>
        <w:tc>
          <w:tcPr>
            <w:tcW w:w="2598" w:type="dxa"/>
          </w:tcPr>
          <w:p w:rsidR="00013007" w:rsidRPr="00884F23" w:rsidRDefault="00013007" w:rsidP="001709D0">
            <w:pPr>
              <w:pStyle w:val="pStyle"/>
              <w:rPr>
                <w:rStyle w:val="rStyle"/>
              </w:rPr>
            </w:pPr>
            <w:r w:rsidRPr="00884F23">
              <w:rPr>
                <w:rStyle w:val="rStyle"/>
              </w:rPr>
              <w:t>Existe participación de la ciudadanía.</w:t>
            </w:r>
          </w:p>
        </w:tc>
      </w:tr>
      <w:tr w:rsidR="003F1319" w:rsidRPr="00884F23" w:rsidTr="001709D0">
        <w:tc>
          <w:tcPr>
            <w:tcW w:w="1174" w:type="dxa"/>
            <w:vMerge w:val="restart"/>
          </w:tcPr>
          <w:p w:rsidR="003F1319" w:rsidRPr="00884F23" w:rsidRDefault="00D242F7" w:rsidP="001709D0">
            <w:pPr>
              <w:pStyle w:val="pStyle"/>
            </w:pPr>
            <w:r w:rsidRPr="00884F23">
              <w:rPr>
                <w:rStyle w:val="rStyle"/>
              </w:rPr>
              <w:t>Componente</w:t>
            </w:r>
          </w:p>
        </w:tc>
        <w:tc>
          <w:tcPr>
            <w:tcW w:w="714" w:type="dxa"/>
            <w:vMerge w:val="restart"/>
          </w:tcPr>
          <w:p w:rsidR="003F1319" w:rsidRPr="00884F23" w:rsidRDefault="00D242F7" w:rsidP="001709D0">
            <w:pPr>
              <w:pStyle w:val="thpStyle"/>
            </w:pPr>
            <w:r w:rsidRPr="00884F23">
              <w:rPr>
                <w:rStyle w:val="rStyle"/>
              </w:rPr>
              <w:t>A</w:t>
            </w:r>
          </w:p>
        </w:tc>
        <w:tc>
          <w:tcPr>
            <w:tcW w:w="3221" w:type="dxa"/>
            <w:vMerge w:val="restart"/>
          </w:tcPr>
          <w:p w:rsidR="003F1319" w:rsidRPr="00884F23" w:rsidRDefault="00D242F7" w:rsidP="001709D0">
            <w:pPr>
              <w:pStyle w:val="pStyle"/>
            </w:pPr>
            <w:r w:rsidRPr="00884F23">
              <w:rPr>
                <w:rStyle w:val="rStyle"/>
              </w:rPr>
              <w:t>Agenda y asuntos oficiales programados y gestionados (Secretaría Particular).</w:t>
            </w:r>
          </w:p>
        </w:tc>
        <w:tc>
          <w:tcPr>
            <w:tcW w:w="2911" w:type="dxa"/>
          </w:tcPr>
          <w:p w:rsidR="003F1319" w:rsidRPr="00884F23" w:rsidRDefault="00D242F7" w:rsidP="001709D0">
            <w:pPr>
              <w:pStyle w:val="pStyle"/>
            </w:pPr>
            <w:r w:rsidRPr="00884F23">
              <w:rPr>
                <w:rStyle w:val="rStyle"/>
              </w:rPr>
              <w:t>Porcentaje de asuntos oficiales programados y gestionados.</w:t>
            </w:r>
          </w:p>
        </w:tc>
        <w:tc>
          <w:tcPr>
            <w:tcW w:w="2690" w:type="dxa"/>
          </w:tcPr>
          <w:p w:rsidR="003F1319" w:rsidRPr="00884F23" w:rsidRDefault="00D242F7" w:rsidP="001709D0">
            <w:pPr>
              <w:pStyle w:val="pStyle"/>
            </w:pPr>
            <w:r w:rsidRPr="00884F23">
              <w:rPr>
                <w:rStyle w:val="rStyle"/>
              </w:rPr>
              <w:t>Estadísticas internas.</w:t>
            </w:r>
          </w:p>
        </w:tc>
        <w:tc>
          <w:tcPr>
            <w:tcW w:w="2598" w:type="dxa"/>
          </w:tcPr>
          <w:p w:rsidR="003F1319" w:rsidRPr="00884F23" w:rsidRDefault="003F1319" w:rsidP="001709D0">
            <w:pPr>
              <w:pStyle w:val="pStyle"/>
            </w:pPr>
          </w:p>
        </w:tc>
      </w:tr>
      <w:tr w:rsidR="003F1319" w:rsidRPr="00884F23" w:rsidTr="001709D0">
        <w:tc>
          <w:tcPr>
            <w:tcW w:w="1174" w:type="dxa"/>
            <w:vMerge w:val="restart"/>
          </w:tcPr>
          <w:p w:rsidR="003F1319" w:rsidRPr="00884F23" w:rsidRDefault="00D242F7" w:rsidP="001709D0">
            <w:r w:rsidRPr="00884F23">
              <w:rPr>
                <w:rStyle w:val="rStyle"/>
              </w:rPr>
              <w:t>Actividad o Proyecto</w:t>
            </w:r>
          </w:p>
        </w:tc>
        <w:tc>
          <w:tcPr>
            <w:tcW w:w="714" w:type="dxa"/>
            <w:vMerge w:val="restart"/>
          </w:tcPr>
          <w:p w:rsidR="003F1319" w:rsidRPr="00884F23" w:rsidRDefault="00D242F7" w:rsidP="001709D0">
            <w:pPr>
              <w:pStyle w:val="thpStyle"/>
            </w:pPr>
            <w:r w:rsidRPr="00884F23">
              <w:rPr>
                <w:rStyle w:val="rStyle"/>
              </w:rPr>
              <w:t>01</w:t>
            </w:r>
          </w:p>
        </w:tc>
        <w:tc>
          <w:tcPr>
            <w:tcW w:w="3221" w:type="dxa"/>
            <w:vMerge w:val="restart"/>
          </w:tcPr>
          <w:p w:rsidR="003F1319" w:rsidRPr="00884F23" w:rsidRDefault="00D242F7" w:rsidP="001709D0">
            <w:pPr>
              <w:pStyle w:val="pStyle"/>
            </w:pPr>
            <w:r w:rsidRPr="00884F23">
              <w:rPr>
                <w:rStyle w:val="rStyle"/>
              </w:rPr>
              <w:t>Apoyo a las actividades de mantenimiento y conservación de Palacio de Gobierno.</w:t>
            </w:r>
          </w:p>
        </w:tc>
        <w:tc>
          <w:tcPr>
            <w:tcW w:w="2911" w:type="dxa"/>
          </w:tcPr>
          <w:p w:rsidR="003F1319" w:rsidRPr="00884F23" w:rsidRDefault="00D242F7" w:rsidP="001709D0">
            <w:pPr>
              <w:pStyle w:val="pStyle"/>
            </w:pPr>
            <w:r w:rsidRPr="00884F23">
              <w:rPr>
                <w:rStyle w:val="rStyle"/>
              </w:rPr>
              <w:t xml:space="preserve">Porcentaje de cumplimiento de las actividades programadas en </w:t>
            </w:r>
            <w:r w:rsidR="00013007" w:rsidRPr="00884F23">
              <w:rPr>
                <w:rStyle w:val="rStyle"/>
              </w:rPr>
              <w:t>Palacio de Gobierno.</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02</w:t>
            </w:r>
          </w:p>
        </w:tc>
        <w:tc>
          <w:tcPr>
            <w:tcW w:w="3221" w:type="dxa"/>
            <w:vMerge w:val="restart"/>
          </w:tcPr>
          <w:p w:rsidR="003F1319" w:rsidRPr="00884F23" w:rsidRDefault="00D242F7" w:rsidP="001709D0">
            <w:pPr>
              <w:pStyle w:val="pStyle"/>
            </w:pPr>
            <w:r w:rsidRPr="00884F23">
              <w:rPr>
                <w:rStyle w:val="rStyle"/>
              </w:rPr>
              <w:t>Apoyo administrativo para el desarrollo de funciones de la Secretaría Privada.</w:t>
            </w:r>
          </w:p>
        </w:tc>
        <w:tc>
          <w:tcPr>
            <w:tcW w:w="2911" w:type="dxa"/>
          </w:tcPr>
          <w:p w:rsidR="003F1319" w:rsidRPr="00884F23" w:rsidRDefault="00D242F7" w:rsidP="001709D0">
            <w:pPr>
              <w:pStyle w:val="pStyle"/>
            </w:pPr>
            <w:r w:rsidRPr="00884F23">
              <w:rPr>
                <w:rStyle w:val="rStyle"/>
              </w:rPr>
              <w:t>Porcentaje de cumplimiento del programa de actividades.</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03</w:t>
            </w:r>
          </w:p>
        </w:tc>
        <w:tc>
          <w:tcPr>
            <w:tcW w:w="3221" w:type="dxa"/>
            <w:vMerge w:val="restart"/>
          </w:tcPr>
          <w:p w:rsidR="003F1319" w:rsidRPr="00884F23" w:rsidRDefault="00D242F7" w:rsidP="001709D0">
            <w:pPr>
              <w:pStyle w:val="pStyle"/>
            </w:pPr>
            <w:r w:rsidRPr="00884F23">
              <w:rPr>
                <w:rStyle w:val="rStyle"/>
              </w:rPr>
              <w:t xml:space="preserve">Atención y seguimiento a las peticiones de audiencia solicitadas por la ciudadanía con </w:t>
            </w:r>
            <w:r w:rsidR="00380C19" w:rsidRPr="00884F23">
              <w:rPr>
                <w:rStyle w:val="rStyle"/>
              </w:rPr>
              <w:t>el C.</w:t>
            </w:r>
            <w:r w:rsidRPr="00884F23">
              <w:rPr>
                <w:rStyle w:val="rStyle"/>
              </w:rPr>
              <w:t xml:space="preserve"> Gobernador del Estado.</w:t>
            </w:r>
          </w:p>
        </w:tc>
        <w:tc>
          <w:tcPr>
            <w:tcW w:w="2911" w:type="dxa"/>
          </w:tcPr>
          <w:p w:rsidR="003F1319" w:rsidRPr="00884F23" w:rsidRDefault="00D242F7" w:rsidP="001709D0">
            <w:pPr>
              <w:pStyle w:val="pStyle"/>
            </w:pPr>
            <w:r w:rsidRPr="00884F23">
              <w:rPr>
                <w:rStyle w:val="rStyle"/>
              </w:rPr>
              <w:t>Porcentaje de peticiones de audiencia solicitadas y atendidas.</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04</w:t>
            </w:r>
          </w:p>
        </w:tc>
        <w:tc>
          <w:tcPr>
            <w:tcW w:w="3221" w:type="dxa"/>
            <w:vMerge w:val="restart"/>
          </w:tcPr>
          <w:p w:rsidR="003F1319" w:rsidRPr="00884F23" w:rsidRDefault="00D242F7" w:rsidP="001709D0">
            <w:pPr>
              <w:pStyle w:val="pStyle"/>
            </w:pPr>
            <w:r w:rsidRPr="00884F23">
              <w:rPr>
                <w:rStyle w:val="rStyle"/>
              </w:rPr>
              <w:t>Actividades de apoyo a la prestación de servicios.</w:t>
            </w:r>
          </w:p>
        </w:tc>
        <w:tc>
          <w:tcPr>
            <w:tcW w:w="2911" w:type="dxa"/>
          </w:tcPr>
          <w:p w:rsidR="003F1319" w:rsidRPr="00884F23" w:rsidRDefault="00D242F7" w:rsidP="001709D0">
            <w:pPr>
              <w:pStyle w:val="pStyle"/>
            </w:pPr>
            <w:r w:rsidRPr="00884F23">
              <w:rPr>
                <w:rStyle w:val="rStyle"/>
              </w:rPr>
              <w:t>Porcentaje de cumplimiento de las actividades programadas por la Secretaría Particular.</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05</w:t>
            </w:r>
          </w:p>
        </w:tc>
        <w:tc>
          <w:tcPr>
            <w:tcW w:w="3221" w:type="dxa"/>
            <w:vMerge w:val="restart"/>
          </w:tcPr>
          <w:p w:rsidR="003F1319" w:rsidRPr="00884F23" w:rsidRDefault="00D242F7" w:rsidP="001709D0">
            <w:pPr>
              <w:pStyle w:val="pStyle"/>
            </w:pPr>
            <w:r w:rsidRPr="00884F23">
              <w:rPr>
                <w:rStyle w:val="rStyle"/>
              </w:rPr>
              <w:t>Adquisiciones integrales de asistencia.</w:t>
            </w:r>
          </w:p>
        </w:tc>
        <w:tc>
          <w:tcPr>
            <w:tcW w:w="2911" w:type="dxa"/>
          </w:tcPr>
          <w:p w:rsidR="003F1319" w:rsidRPr="00884F23" w:rsidRDefault="00D242F7" w:rsidP="001709D0">
            <w:pPr>
              <w:pStyle w:val="pStyle"/>
            </w:pPr>
            <w:r w:rsidRPr="00884F23">
              <w:rPr>
                <w:rStyle w:val="rStyle"/>
              </w:rPr>
              <w:t>Porcentaje de cumplimiento de insumos para el desempeño de las funciones del C. Gobernador.</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06</w:t>
            </w:r>
          </w:p>
        </w:tc>
        <w:tc>
          <w:tcPr>
            <w:tcW w:w="3221" w:type="dxa"/>
            <w:vMerge w:val="restart"/>
          </w:tcPr>
          <w:p w:rsidR="003F1319" w:rsidRPr="00884F23" w:rsidRDefault="00D242F7" w:rsidP="001709D0">
            <w:pPr>
              <w:pStyle w:val="pStyle"/>
            </w:pPr>
            <w:r w:rsidRPr="00884F23">
              <w:rPr>
                <w:rStyle w:val="rStyle"/>
              </w:rPr>
              <w:t>Elaboración de misivas y correspondencia.</w:t>
            </w:r>
          </w:p>
        </w:tc>
        <w:tc>
          <w:tcPr>
            <w:tcW w:w="2911" w:type="dxa"/>
          </w:tcPr>
          <w:p w:rsidR="003F1319" w:rsidRPr="00884F23" w:rsidRDefault="00D242F7" w:rsidP="001709D0">
            <w:pPr>
              <w:pStyle w:val="pStyle"/>
            </w:pPr>
            <w:r w:rsidRPr="00884F23">
              <w:rPr>
                <w:rStyle w:val="rStyle"/>
              </w:rPr>
              <w:t>Porcentaje de correspondencia oficial gestionada.</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07</w:t>
            </w:r>
          </w:p>
        </w:tc>
        <w:tc>
          <w:tcPr>
            <w:tcW w:w="3221" w:type="dxa"/>
            <w:vMerge w:val="restart"/>
          </w:tcPr>
          <w:p w:rsidR="003F1319" w:rsidRPr="00884F23" w:rsidRDefault="00D242F7" w:rsidP="001709D0">
            <w:pPr>
              <w:pStyle w:val="pStyle"/>
            </w:pPr>
            <w:r w:rsidRPr="00884F23">
              <w:rPr>
                <w:rStyle w:val="rStyle"/>
              </w:rPr>
              <w:t>Monitoreo del cumplimiento de los compromisos del C.  Gobernador.</w:t>
            </w:r>
          </w:p>
        </w:tc>
        <w:tc>
          <w:tcPr>
            <w:tcW w:w="2911" w:type="dxa"/>
          </w:tcPr>
          <w:p w:rsidR="003F1319" w:rsidRPr="00884F23" w:rsidRDefault="00D242F7" w:rsidP="001709D0">
            <w:pPr>
              <w:pStyle w:val="pStyle"/>
            </w:pPr>
            <w:r w:rsidRPr="00884F23">
              <w:rPr>
                <w:rStyle w:val="rStyle"/>
              </w:rPr>
              <w:t>Porcentaje de cumplimiento de compromisos adquiridos por el C. Gobernador.</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D242F7" w:rsidP="001709D0">
            <w:pPr>
              <w:pStyle w:val="pStyle"/>
            </w:pPr>
            <w:r w:rsidRPr="00884F23">
              <w:rPr>
                <w:rStyle w:val="rStyle"/>
              </w:rPr>
              <w:t>Dependencias responsables de atender los compromisos desarrollaron actividades para su cumplimiento.</w:t>
            </w: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08</w:t>
            </w:r>
          </w:p>
        </w:tc>
        <w:tc>
          <w:tcPr>
            <w:tcW w:w="3221" w:type="dxa"/>
            <w:vMerge w:val="restart"/>
          </w:tcPr>
          <w:p w:rsidR="003F1319" w:rsidRPr="00884F23" w:rsidRDefault="00D242F7" w:rsidP="001709D0">
            <w:pPr>
              <w:pStyle w:val="pStyle"/>
            </w:pPr>
            <w:r w:rsidRPr="00884F23">
              <w:rPr>
                <w:rStyle w:val="rStyle"/>
              </w:rPr>
              <w:t>Organización e implementación de la agenda oficial.</w:t>
            </w:r>
          </w:p>
        </w:tc>
        <w:tc>
          <w:tcPr>
            <w:tcW w:w="2911" w:type="dxa"/>
          </w:tcPr>
          <w:p w:rsidR="003F1319" w:rsidRPr="00884F23" w:rsidRDefault="00D242F7" w:rsidP="001709D0">
            <w:pPr>
              <w:pStyle w:val="pStyle"/>
            </w:pPr>
            <w:r w:rsidRPr="00884F23">
              <w:rPr>
                <w:rStyle w:val="rStyle"/>
              </w:rPr>
              <w:t>Porcentaje de cumplimiento de la agenda oficial.</w:t>
            </w:r>
          </w:p>
        </w:tc>
        <w:tc>
          <w:tcPr>
            <w:tcW w:w="2690" w:type="dxa"/>
          </w:tcPr>
          <w:p w:rsidR="003F1319" w:rsidRPr="00884F23" w:rsidRDefault="00D242F7" w:rsidP="001709D0">
            <w:pPr>
              <w:pStyle w:val="pStyle"/>
            </w:pPr>
            <w:r w:rsidRPr="00884F23">
              <w:rPr>
                <w:rStyle w:val="rStyle"/>
              </w:rPr>
              <w:t>Registros internos</w:t>
            </w:r>
            <w:r w:rsidR="00013007" w:rsidRPr="00884F23">
              <w:rPr>
                <w:rStyle w:val="rStyle"/>
              </w:rPr>
              <w:t>.</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09</w:t>
            </w:r>
          </w:p>
        </w:tc>
        <w:tc>
          <w:tcPr>
            <w:tcW w:w="3221" w:type="dxa"/>
            <w:vMerge w:val="restart"/>
          </w:tcPr>
          <w:p w:rsidR="003F1319" w:rsidRPr="00884F23" w:rsidRDefault="00D242F7" w:rsidP="001709D0">
            <w:pPr>
              <w:pStyle w:val="pStyle"/>
            </w:pPr>
            <w:r w:rsidRPr="00884F23">
              <w:rPr>
                <w:rStyle w:val="rStyle"/>
              </w:rPr>
              <w:t>Organización y apoyo técnico-logístico de las actividades de la agenda oficial.</w:t>
            </w:r>
          </w:p>
        </w:tc>
        <w:tc>
          <w:tcPr>
            <w:tcW w:w="2911" w:type="dxa"/>
          </w:tcPr>
          <w:p w:rsidR="003F1319" w:rsidRPr="00884F23" w:rsidRDefault="00D242F7" w:rsidP="001709D0">
            <w:pPr>
              <w:pStyle w:val="pStyle"/>
            </w:pPr>
            <w:r w:rsidRPr="00884F23">
              <w:rPr>
                <w:rStyle w:val="rStyle"/>
              </w:rPr>
              <w:t>Porcentaje de cumplimiento del soporte logístico en eventos de la agenda oficial del Gobernador.</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10</w:t>
            </w:r>
          </w:p>
        </w:tc>
        <w:tc>
          <w:tcPr>
            <w:tcW w:w="3221" w:type="dxa"/>
            <w:vMerge w:val="restart"/>
          </w:tcPr>
          <w:p w:rsidR="003F1319" w:rsidRPr="00884F23" w:rsidRDefault="00D242F7" w:rsidP="001709D0">
            <w:pPr>
              <w:pStyle w:val="pStyle"/>
            </w:pPr>
            <w:r w:rsidRPr="00884F23">
              <w:rPr>
                <w:rStyle w:val="rStyle"/>
              </w:rPr>
              <w:t>Coordinación de las relaciones públicas del Ejecutivo estatal.</w:t>
            </w:r>
          </w:p>
        </w:tc>
        <w:tc>
          <w:tcPr>
            <w:tcW w:w="2911" w:type="dxa"/>
          </w:tcPr>
          <w:p w:rsidR="003F1319" w:rsidRPr="00884F23" w:rsidRDefault="00D242F7" w:rsidP="001709D0">
            <w:pPr>
              <w:pStyle w:val="pStyle"/>
            </w:pPr>
            <w:r w:rsidRPr="00884F23">
              <w:rPr>
                <w:rStyle w:val="rStyle"/>
              </w:rPr>
              <w:t>Porcentaje de cumplimiento en las actividades programadas por la Dirección de Relaciones Públicas.</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val="restart"/>
          </w:tcPr>
          <w:p w:rsidR="003F1319" w:rsidRPr="00884F23" w:rsidRDefault="00D242F7" w:rsidP="001709D0">
            <w:pPr>
              <w:pStyle w:val="pStyle"/>
            </w:pPr>
            <w:r w:rsidRPr="00884F23">
              <w:rPr>
                <w:rStyle w:val="rStyle"/>
              </w:rPr>
              <w:t>Componente</w:t>
            </w:r>
          </w:p>
        </w:tc>
        <w:tc>
          <w:tcPr>
            <w:tcW w:w="714" w:type="dxa"/>
            <w:vMerge w:val="restart"/>
          </w:tcPr>
          <w:p w:rsidR="003F1319" w:rsidRPr="00884F23" w:rsidRDefault="00D242F7" w:rsidP="001709D0">
            <w:pPr>
              <w:pStyle w:val="thpStyle"/>
            </w:pPr>
            <w:r w:rsidRPr="00884F23">
              <w:rPr>
                <w:rStyle w:val="rStyle"/>
              </w:rPr>
              <w:t>B</w:t>
            </w:r>
          </w:p>
        </w:tc>
        <w:tc>
          <w:tcPr>
            <w:tcW w:w="3221" w:type="dxa"/>
            <w:vMerge w:val="restart"/>
          </w:tcPr>
          <w:p w:rsidR="003F1319" w:rsidRPr="00884F23" w:rsidRDefault="00D242F7" w:rsidP="001709D0">
            <w:pPr>
              <w:pStyle w:val="pStyle"/>
            </w:pPr>
            <w:r w:rsidRPr="00884F23">
              <w:rPr>
                <w:rStyle w:val="rStyle"/>
              </w:rPr>
              <w:t xml:space="preserve">Capital humano y recursos materiales, financieros y tecnológicos de la oficina del C.  </w:t>
            </w:r>
            <w:r w:rsidR="00C70457" w:rsidRPr="00884F23">
              <w:rPr>
                <w:rStyle w:val="rStyle"/>
              </w:rPr>
              <w:t>Gob</w:t>
            </w:r>
            <w:r w:rsidR="00EE3FD5">
              <w:rPr>
                <w:rStyle w:val="rStyle"/>
              </w:rPr>
              <w:t>ernador</w:t>
            </w:r>
            <w:r w:rsidR="00C70457" w:rsidRPr="00884F23">
              <w:rPr>
                <w:rStyle w:val="rStyle"/>
              </w:rPr>
              <w:t xml:space="preserve"> gestionados</w:t>
            </w:r>
            <w:r w:rsidRPr="00884F23">
              <w:rPr>
                <w:rStyle w:val="rStyle"/>
              </w:rPr>
              <w:t>.</w:t>
            </w:r>
          </w:p>
        </w:tc>
        <w:tc>
          <w:tcPr>
            <w:tcW w:w="2911" w:type="dxa"/>
          </w:tcPr>
          <w:p w:rsidR="003F1319" w:rsidRPr="00884F23" w:rsidRDefault="00D242F7" w:rsidP="001709D0">
            <w:pPr>
              <w:pStyle w:val="pStyle"/>
            </w:pPr>
            <w:r w:rsidRPr="00884F23">
              <w:rPr>
                <w:rStyle w:val="rStyle"/>
              </w:rPr>
              <w:t>Porcentaje de recursos ejercidos.</w:t>
            </w:r>
          </w:p>
        </w:tc>
        <w:tc>
          <w:tcPr>
            <w:tcW w:w="2690" w:type="dxa"/>
          </w:tcPr>
          <w:p w:rsidR="003F1319" w:rsidRPr="00884F23" w:rsidRDefault="00215AB3"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val="restart"/>
          </w:tcPr>
          <w:p w:rsidR="003F1319" w:rsidRPr="00884F23" w:rsidRDefault="00D242F7" w:rsidP="001709D0">
            <w:r w:rsidRPr="00884F23">
              <w:rPr>
                <w:rStyle w:val="rStyle"/>
              </w:rPr>
              <w:t>Actividad o Proyecto</w:t>
            </w:r>
          </w:p>
        </w:tc>
        <w:tc>
          <w:tcPr>
            <w:tcW w:w="714" w:type="dxa"/>
            <w:vMerge w:val="restart"/>
          </w:tcPr>
          <w:p w:rsidR="003F1319" w:rsidRPr="00884F23" w:rsidRDefault="00D242F7" w:rsidP="001709D0">
            <w:pPr>
              <w:pStyle w:val="thpStyle"/>
            </w:pPr>
            <w:r w:rsidRPr="00884F23">
              <w:rPr>
                <w:rStyle w:val="rStyle"/>
              </w:rPr>
              <w:t>01</w:t>
            </w:r>
          </w:p>
        </w:tc>
        <w:tc>
          <w:tcPr>
            <w:tcW w:w="3221" w:type="dxa"/>
            <w:vMerge w:val="restart"/>
          </w:tcPr>
          <w:p w:rsidR="003F1319" w:rsidRPr="00884F23" w:rsidRDefault="00D242F7" w:rsidP="001709D0">
            <w:pPr>
              <w:pStyle w:val="pStyle"/>
            </w:pPr>
            <w:r w:rsidRPr="00884F23">
              <w:rPr>
                <w:rStyle w:val="rStyle"/>
              </w:rPr>
              <w:t xml:space="preserve">Apoyo a las actividades de </w:t>
            </w:r>
            <w:r w:rsidR="00C70457" w:rsidRPr="00884F23">
              <w:rPr>
                <w:rStyle w:val="rStyle"/>
              </w:rPr>
              <w:t>C</w:t>
            </w:r>
            <w:r w:rsidRPr="00884F23">
              <w:rPr>
                <w:rStyle w:val="rStyle"/>
              </w:rPr>
              <w:t xml:space="preserve">asa </w:t>
            </w:r>
            <w:r w:rsidR="00C70457" w:rsidRPr="00884F23">
              <w:rPr>
                <w:rStyle w:val="rStyle"/>
              </w:rPr>
              <w:t>O</w:t>
            </w:r>
            <w:r w:rsidRPr="00884F23">
              <w:rPr>
                <w:rStyle w:val="rStyle"/>
              </w:rPr>
              <w:t>ficial de Gobierno.</w:t>
            </w:r>
          </w:p>
        </w:tc>
        <w:tc>
          <w:tcPr>
            <w:tcW w:w="2911" w:type="dxa"/>
          </w:tcPr>
          <w:p w:rsidR="003F1319" w:rsidRPr="00884F23" w:rsidRDefault="00D242F7" w:rsidP="001709D0">
            <w:pPr>
              <w:pStyle w:val="pStyle"/>
            </w:pPr>
            <w:r w:rsidRPr="00884F23">
              <w:rPr>
                <w:rStyle w:val="rStyle"/>
              </w:rPr>
              <w:t xml:space="preserve">Porcentaje de cumplimiento de las actividades programadas en la Administración General de la </w:t>
            </w:r>
            <w:r w:rsidR="00C70457" w:rsidRPr="00884F23">
              <w:rPr>
                <w:rStyle w:val="rStyle"/>
              </w:rPr>
              <w:t>O</w:t>
            </w:r>
            <w:r w:rsidRPr="00884F23">
              <w:rPr>
                <w:rStyle w:val="rStyle"/>
              </w:rPr>
              <w:t>ficina del Gobernador.</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02</w:t>
            </w:r>
          </w:p>
        </w:tc>
        <w:tc>
          <w:tcPr>
            <w:tcW w:w="3221" w:type="dxa"/>
            <w:vMerge w:val="restart"/>
          </w:tcPr>
          <w:p w:rsidR="003F1319" w:rsidRPr="00884F23" w:rsidRDefault="00D242F7" w:rsidP="001709D0">
            <w:pPr>
              <w:pStyle w:val="pStyle"/>
            </w:pPr>
            <w:r w:rsidRPr="00884F23">
              <w:rPr>
                <w:rStyle w:val="rStyle"/>
              </w:rPr>
              <w:t>Despliegue del protocolo de seguridad del C.  Gobernador del Estado.</w:t>
            </w:r>
          </w:p>
        </w:tc>
        <w:tc>
          <w:tcPr>
            <w:tcW w:w="2911" w:type="dxa"/>
          </w:tcPr>
          <w:p w:rsidR="003F1319" w:rsidRPr="00884F23" w:rsidRDefault="00D242F7" w:rsidP="001709D0">
            <w:pPr>
              <w:pStyle w:val="pStyle"/>
            </w:pPr>
            <w:r w:rsidRPr="00884F23">
              <w:rPr>
                <w:rStyle w:val="rStyle"/>
              </w:rPr>
              <w:t>Aplicación del protocolo de seguridad.</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val="restart"/>
          </w:tcPr>
          <w:p w:rsidR="003F1319" w:rsidRPr="00884F23" w:rsidRDefault="00D242F7" w:rsidP="001709D0">
            <w:pPr>
              <w:pStyle w:val="pStyle"/>
            </w:pPr>
            <w:r w:rsidRPr="00884F23">
              <w:rPr>
                <w:rStyle w:val="rStyle"/>
              </w:rPr>
              <w:t>Componente</w:t>
            </w:r>
          </w:p>
        </w:tc>
        <w:tc>
          <w:tcPr>
            <w:tcW w:w="714" w:type="dxa"/>
            <w:vMerge w:val="restart"/>
          </w:tcPr>
          <w:p w:rsidR="003F1319" w:rsidRPr="00884F23" w:rsidRDefault="00D242F7" w:rsidP="001709D0">
            <w:pPr>
              <w:pStyle w:val="thpStyle"/>
            </w:pPr>
            <w:r w:rsidRPr="00884F23">
              <w:rPr>
                <w:rStyle w:val="rStyle"/>
              </w:rPr>
              <w:t>C</w:t>
            </w:r>
          </w:p>
        </w:tc>
        <w:tc>
          <w:tcPr>
            <w:tcW w:w="3221" w:type="dxa"/>
            <w:vMerge w:val="restart"/>
          </w:tcPr>
          <w:p w:rsidR="003F1319" w:rsidRPr="00884F23" w:rsidRDefault="00D242F7" w:rsidP="001709D0">
            <w:pPr>
              <w:pStyle w:val="pStyle"/>
            </w:pPr>
            <w:r w:rsidRPr="00884F23">
              <w:rPr>
                <w:rStyle w:val="rStyle"/>
              </w:rPr>
              <w:t>Análisis sociopolítico realizado para la toma de decisiones del Ejecutivo.</w:t>
            </w:r>
          </w:p>
        </w:tc>
        <w:tc>
          <w:tcPr>
            <w:tcW w:w="2911" w:type="dxa"/>
          </w:tcPr>
          <w:p w:rsidR="003F1319" w:rsidRPr="00884F23" w:rsidRDefault="00D242F7" w:rsidP="001709D0">
            <w:pPr>
              <w:pStyle w:val="pStyle"/>
            </w:pPr>
            <w:r w:rsidRPr="00884F23">
              <w:rPr>
                <w:rStyle w:val="rStyle"/>
              </w:rPr>
              <w:t>Porcentaje de realización de análisis por la Coordinación</w:t>
            </w:r>
            <w:r w:rsidR="00013007" w:rsidRPr="00884F23">
              <w:rPr>
                <w:rStyle w:val="rStyle"/>
              </w:rPr>
              <w:t>.</w:t>
            </w:r>
          </w:p>
        </w:tc>
        <w:tc>
          <w:tcPr>
            <w:tcW w:w="2690" w:type="dxa"/>
          </w:tcPr>
          <w:p w:rsidR="003F1319" w:rsidRPr="00884F23" w:rsidRDefault="00D242F7" w:rsidP="001709D0">
            <w:pPr>
              <w:pStyle w:val="pStyle"/>
            </w:pPr>
            <w:r w:rsidRPr="00884F23">
              <w:rPr>
                <w:rStyle w:val="rStyle"/>
              </w:rPr>
              <w:t>Registros Internos</w:t>
            </w:r>
            <w:r w:rsidR="00BF796A" w:rsidRPr="00884F23">
              <w:rPr>
                <w:rStyle w:val="rStyle"/>
              </w:rPr>
              <w:t>.</w:t>
            </w:r>
          </w:p>
        </w:tc>
        <w:tc>
          <w:tcPr>
            <w:tcW w:w="2598" w:type="dxa"/>
          </w:tcPr>
          <w:p w:rsidR="003F1319" w:rsidRPr="00884F23" w:rsidRDefault="00D242F7" w:rsidP="001709D0">
            <w:pPr>
              <w:pStyle w:val="pStyle"/>
            </w:pPr>
            <w:r w:rsidRPr="00884F23">
              <w:rPr>
                <w:rStyle w:val="rStyle"/>
              </w:rPr>
              <w:t>Existe información suficiente</w:t>
            </w:r>
            <w:r w:rsidR="00215AB3" w:rsidRPr="00884F23">
              <w:rPr>
                <w:rStyle w:val="rStyle"/>
              </w:rPr>
              <w:t>.</w:t>
            </w:r>
          </w:p>
        </w:tc>
      </w:tr>
      <w:tr w:rsidR="003F1319" w:rsidRPr="00884F23" w:rsidTr="001709D0">
        <w:tc>
          <w:tcPr>
            <w:tcW w:w="1174" w:type="dxa"/>
            <w:vMerge w:val="restart"/>
          </w:tcPr>
          <w:p w:rsidR="003F1319" w:rsidRPr="00884F23" w:rsidRDefault="00D242F7" w:rsidP="001709D0">
            <w:r w:rsidRPr="00884F23">
              <w:rPr>
                <w:rStyle w:val="rStyle"/>
              </w:rPr>
              <w:t>Actividad o Proyecto</w:t>
            </w:r>
          </w:p>
        </w:tc>
        <w:tc>
          <w:tcPr>
            <w:tcW w:w="714" w:type="dxa"/>
            <w:vMerge w:val="restart"/>
          </w:tcPr>
          <w:p w:rsidR="003F1319" w:rsidRPr="00884F23" w:rsidRDefault="00D242F7" w:rsidP="001709D0">
            <w:pPr>
              <w:pStyle w:val="thpStyle"/>
            </w:pPr>
            <w:r w:rsidRPr="00884F23">
              <w:rPr>
                <w:rStyle w:val="rStyle"/>
              </w:rPr>
              <w:t>01</w:t>
            </w:r>
          </w:p>
        </w:tc>
        <w:tc>
          <w:tcPr>
            <w:tcW w:w="3221" w:type="dxa"/>
            <w:vMerge w:val="restart"/>
          </w:tcPr>
          <w:p w:rsidR="003F1319" w:rsidRPr="00884F23" w:rsidRDefault="00D242F7" w:rsidP="001709D0">
            <w:pPr>
              <w:pStyle w:val="pStyle"/>
            </w:pPr>
            <w:r w:rsidRPr="00884F23">
              <w:rPr>
                <w:rStyle w:val="rStyle"/>
              </w:rPr>
              <w:t>Desarrollo de la agenda de riesgos para el C.</w:t>
            </w:r>
            <w:r w:rsidR="00EA0FF0" w:rsidRPr="00884F23">
              <w:rPr>
                <w:rStyle w:val="rStyle"/>
              </w:rPr>
              <w:t xml:space="preserve"> Gobernador y los titulares de </w:t>
            </w:r>
            <w:r w:rsidR="00F01B58" w:rsidRPr="00884F23">
              <w:rPr>
                <w:rStyle w:val="rStyle"/>
              </w:rPr>
              <w:t>d</w:t>
            </w:r>
            <w:r w:rsidRPr="00884F23">
              <w:rPr>
                <w:rStyle w:val="rStyle"/>
              </w:rPr>
              <w:t>ependencias.</w:t>
            </w:r>
          </w:p>
        </w:tc>
        <w:tc>
          <w:tcPr>
            <w:tcW w:w="2911" w:type="dxa"/>
          </w:tcPr>
          <w:p w:rsidR="003F1319" w:rsidRPr="00884F23" w:rsidRDefault="00D242F7" w:rsidP="001709D0">
            <w:pPr>
              <w:pStyle w:val="pStyle"/>
            </w:pPr>
            <w:r w:rsidRPr="00884F23">
              <w:rPr>
                <w:rStyle w:val="rStyle"/>
              </w:rPr>
              <w:t>Porcentaje de cumplimiento de las actividades programadas en la Coordinación de Análisis y Desarrollo Socio Político.</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D242F7" w:rsidP="001709D0">
            <w:pPr>
              <w:pStyle w:val="pStyle"/>
            </w:pPr>
            <w:r w:rsidRPr="00884F23">
              <w:rPr>
                <w:rStyle w:val="rStyle"/>
              </w:rPr>
              <w:t>Existe información disponible</w:t>
            </w:r>
            <w:r w:rsidR="00215AB3" w:rsidRPr="00884F23">
              <w:rPr>
                <w:rStyle w:val="rStyle"/>
              </w:rPr>
              <w:t>.</w:t>
            </w: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02</w:t>
            </w:r>
          </w:p>
        </w:tc>
        <w:tc>
          <w:tcPr>
            <w:tcW w:w="3221" w:type="dxa"/>
            <w:vMerge w:val="restart"/>
          </w:tcPr>
          <w:p w:rsidR="003F1319" w:rsidRPr="00884F23" w:rsidRDefault="00D242F7" w:rsidP="001709D0">
            <w:pPr>
              <w:pStyle w:val="pStyle"/>
            </w:pPr>
            <w:r w:rsidRPr="00884F23">
              <w:rPr>
                <w:rStyle w:val="rStyle"/>
              </w:rPr>
              <w:t>Análisis de evaluación semanal del Gabinete Estatal.</w:t>
            </w:r>
          </w:p>
        </w:tc>
        <w:tc>
          <w:tcPr>
            <w:tcW w:w="2911" w:type="dxa"/>
          </w:tcPr>
          <w:p w:rsidR="003F1319" w:rsidRPr="00884F23" w:rsidRDefault="00D242F7" w:rsidP="001709D0">
            <w:pPr>
              <w:pStyle w:val="pStyle"/>
            </w:pPr>
            <w:r w:rsidRPr="00884F23">
              <w:rPr>
                <w:rStyle w:val="rStyle"/>
              </w:rPr>
              <w:t>Índice d</w:t>
            </w:r>
            <w:r w:rsidR="00EA0FF0" w:rsidRPr="00884F23">
              <w:rPr>
                <w:rStyle w:val="rStyle"/>
              </w:rPr>
              <w:t>e percepción del desempeño del G</w:t>
            </w:r>
            <w:r w:rsidRPr="00884F23">
              <w:rPr>
                <w:rStyle w:val="rStyle"/>
              </w:rPr>
              <w:t>abinete.</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val="restart"/>
          </w:tcPr>
          <w:p w:rsidR="003F1319" w:rsidRPr="00884F23" w:rsidRDefault="00D242F7" w:rsidP="001709D0">
            <w:pPr>
              <w:pStyle w:val="pStyle"/>
            </w:pPr>
            <w:r w:rsidRPr="00884F23">
              <w:rPr>
                <w:rStyle w:val="rStyle"/>
              </w:rPr>
              <w:t>Componente</w:t>
            </w:r>
          </w:p>
        </w:tc>
        <w:tc>
          <w:tcPr>
            <w:tcW w:w="714" w:type="dxa"/>
            <w:vMerge w:val="restart"/>
          </w:tcPr>
          <w:p w:rsidR="003F1319" w:rsidRPr="00884F23" w:rsidRDefault="00D242F7" w:rsidP="001709D0">
            <w:pPr>
              <w:pStyle w:val="thpStyle"/>
            </w:pPr>
            <w:r w:rsidRPr="00884F23">
              <w:rPr>
                <w:rStyle w:val="rStyle"/>
              </w:rPr>
              <w:t>D</w:t>
            </w:r>
          </w:p>
        </w:tc>
        <w:tc>
          <w:tcPr>
            <w:tcW w:w="3221" w:type="dxa"/>
            <w:vMerge w:val="restart"/>
          </w:tcPr>
          <w:p w:rsidR="003F1319" w:rsidRPr="00884F23" w:rsidRDefault="00D242F7" w:rsidP="001709D0">
            <w:pPr>
              <w:pStyle w:val="pStyle"/>
            </w:pPr>
            <w:r w:rsidRPr="00884F23">
              <w:rPr>
                <w:rStyle w:val="rStyle"/>
              </w:rPr>
              <w:t>Solicitudes y peticiones ciudadanas realizadas al C. Gobernador atendidas.</w:t>
            </w:r>
          </w:p>
        </w:tc>
        <w:tc>
          <w:tcPr>
            <w:tcW w:w="2911" w:type="dxa"/>
          </w:tcPr>
          <w:p w:rsidR="003F1319" w:rsidRPr="00884F23" w:rsidRDefault="00D242F7" w:rsidP="001709D0">
            <w:pPr>
              <w:pStyle w:val="pStyle"/>
            </w:pPr>
            <w:r w:rsidRPr="00884F23">
              <w:rPr>
                <w:rStyle w:val="rStyle"/>
              </w:rPr>
              <w:t>Porcentaje de solicitudes ciudadanas atendidas.</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D242F7" w:rsidP="001709D0">
            <w:pPr>
              <w:pStyle w:val="pStyle"/>
            </w:pPr>
            <w:r w:rsidRPr="00884F23">
              <w:rPr>
                <w:rStyle w:val="rStyle"/>
              </w:rPr>
              <w:t>Existe participación de la ciudadanía a través de solicitudes y peticiones</w:t>
            </w:r>
            <w:r w:rsidR="00215AB3" w:rsidRPr="00884F23">
              <w:rPr>
                <w:rStyle w:val="rStyle"/>
              </w:rPr>
              <w:t>.</w:t>
            </w:r>
          </w:p>
        </w:tc>
      </w:tr>
      <w:tr w:rsidR="003F1319" w:rsidRPr="00884F23" w:rsidTr="001709D0">
        <w:tc>
          <w:tcPr>
            <w:tcW w:w="1174" w:type="dxa"/>
            <w:vMerge w:val="restart"/>
          </w:tcPr>
          <w:p w:rsidR="003F1319" w:rsidRPr="00884F23" w:rsidRDefault="00D242F7" w:rsidP="001709D0">
            <w:r w:rsidRPr="00884F23">
              <w:rPr>
                <w:rStyle w:val="rStyle"/>
              </w:rPr>
              <w:t>Actividad o Proyecto</w:t>
            </w:r>
          </w:p>
        </w:tc>
        <w:tc>
          <w:tcPr>
            <w:tcW w:w="714" w:type="dxa"/>
            <w:vMerge w:val="restart"/>
          </w:tcPr>
          <w:p w:rsidR="003F1319" w:rsidRPr="00884F23" w:rsidRDefault="00D242F7" w:rsidP="001709D0">
            <w:pPr>
              <w:pStyle w:val="thpStyle"/>
            </w:pPr>
            <w:r w:rsidRPr="00884F23">
              <w:rPr>
                <w:rStyle w:val="rStyle"/>
              </w:rPr>
              <w:t>01</w:t>
            </w:r>
          </w:p>
        </w:tc>
        <w:tc>
          <w:tcPr>
            <w:tcW w:w="3221" w:type="dxa"/>
            <w:vMerge w:val="restart"/>
          </w:tcPr>
          <w:p w:rsidR="003F1319" w:rsidRPr="00884F23" w:rsidRDefault="00D242F7" w:rsidP="001709D0">
            <w:pPr>
              <w:pStyle w:val="pStyle"/>
            </w:pPr>
            <w:r w:rsidRPr="00884F23">
              <w:rPr>
                <w:rStyle w:val="rStyle"/>
              </w:rPr>
              <w:t>Actividades de apoyo a la prestación de servicios.</w:t>
            </w:r>
          </w:p>
        </w:tc>
        <w:tc>
          <w:tcPr>
            <w:tcW w:w="2911" w:type="dxa"/>
          </w:tcPr>
          <w:p w:rsidR="003F1319" w:rsidRPr="00884F23" w:rsidRDefault="00D242F7" w:rsidP="001709D0">
            <w:pPr>
              <w:pStyle w:val="pStyle"/>
            </w:pPr>
            <w:r w:rsidRPr="00884F23">
              <w:rPr>
                <w:rStyle w:val="rStyle"/>
              </w:rPr>
              <w:t>Porcentaje de cumplimiento de las actividades programadas de atención ciudadana.</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02</w:t>
            </w:r>
          </w:p>
        </w:tc>
        <w:tc>
          <w:tcPr>
            <w:tcW w:w="3221" w:type="dxa"/>
            <w:vMerge w:val="restart"/>
          </w:tcPr>
          <w:p w:rsidR="003F1319" w:rsidRPr="00884F23" w:rsidRDefault="00D242F7" w:rsidP="001709D0">
            <w:pPr>
              <w:pStyle w:val="pStyle"/>
            </w:pPr>
            <w:r w:rsidRPr="00884F23">
              <w:rPr>
                <w:rStyle w:val="rStyle"/>
              </w:rPr>
              <w:t>Atención y seguimiento a las solicitudes y demandas de la ciudadanía.</w:t>
            </w:r>
          </w:p>
        </w:tc>
        <w:tc>
          <w:tcPr>
            <w:tcW w:w="2911" w:type="dxa"/>
          </w:tcPr>
          <w:p w:rsidR="003F1319" w:rsidRPr="00884F23" w:rsidRDefault="00D242F7" w:rsidP="001709D0">
            <w:pPr>
              <w:pStyle w:val="pStyle"/>
            </w:pPr>
            <w:r w:rsidRPr="00884F23">
              <w:rPr>
                <w:rStyle w:val="rStyle"/>
              </w:rPr>
              <w:t>Porcentaje de atención a las peticiones de la ciudadanía.</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D242F7" w:rsidP="001709D0">
            <w:pPr>
              <w:pStyle w:val="pStyle"/>
            </w:pPr>
            <w:r w:rsidRPr="00884F23">
              <w:rPr>
                <w:rStyle w:val="rStyle"/>
              </w:rPr>
              <w:t>Existe participación de la ciudadanía a través de solicitudes y peticiones</w:t>
            </w:r>
            <w:r w:rsidR="00215AB3" w:rsidRPr="00884F23">
              <w:rPr>
                <w:rStyle w:val="rStyle"/>
              </w:rPr>
              <w:t>.</w:t>
            </w: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03</w:t>
            </w:r>
          </w:p>
        </w:tc>
        <w:tc>
          <w:tcPr>
            <w:tcW w:w="3221" w:type="dxa"/>
            <w:vMerge w:val="restart"/>
          </w:tcPr>
          <w:p w:rsidR="003F1319" w:rsidRPr="00884F23" w:rsidRDefault="00D242F7" w:rsidP="001709D0">
            <w:pPr>
              <w:pStyle w:val="pStyle"/>
            </w:pPr>
            <w:r w:rsidRPr="00884F23">
              <w:rPr>
                <w:rStyle w:val="rStyle"/>
              </w:rPr>
              <w:t>Entrega de apoyos asistenciales.</w:t>
            </w:r>
          </w:p>
        </w:tc>
        <w:tc>
          <w:tcPr>
            <w:tcW w:w="2911" w:type="dxa"/>
          </w:tcPr>
          <w:p w:rsidR="003F1319" w:rsidRPr="00884F23" w:rsidRDefault="00D242F7" w:rsidP="001709D0">
            <w:pPr>
              <w:pStyle w:val="pStyle"/>
            </w:pPr>
            <w:r w:rsidRPr="00884F23">
              <w:rPr>
                <w:rStyle w:val="rStyle"/>
              </w:rPr>
              <w:t>Porcentaje de apoyos asistenciales entregados.</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D242F7" w:rsidP="001709D0">
            <w:pPr>
              <w:pStyle w:val="pStyle"/>
            </w:pPr>
            <w:r w:rsidRPr="00884F23">
              <w:rPr>
                <w:rStyle w:val="rStyle"/>
              </w:rPr>
              <w:t>Existe participación de la ciudadanía para la recepción de apoyos asistenciales</w:t>
            </w:r>
            <w:r w:rsidR="00215AB3" w:rsidRPr="00884F23">
              <w:rPr>
                <w:rStyle w:val="rStyle"/>
              </w:rPr>
              <w:t>.</w:t>
            </w:r>
          </w:p>
        </w:tc>
      </w:tr>
      <w:tr w:rsidR="00DB2293" w:rsidRPr="00884F23" w:rsidTr="001709D0">
        <w:tc>
          <w:tcPr>
            <w:tcW w:w="1174" w:type="dxa"/>
          </w:tcPr>
          <w:p w:rsidR="00DB2293" w:rsidRPr="00884F23" w:rsidRDefault="00DB2293" w:rsidP="001709D0">
            <w:pPr>
              <w:pStyle w:val="thpStyle"/>
              <w:rPr>
                <w:rStyle w:val="rStyle"/>
              </w:rPr>
            </w:pPr>
            <w:r w:rsidRPr="00884F23">
              <w:rPr>
                <w:rStyle w:val="rStyle"/>
              </w:rPr>
              <w:t>Componente</w:t>
            </w:r>
          </w:p>
        </w:tc>
        <w:tc>
          <w:tcPr>
            <w:tcW w:w="714" w:type="dxa"/>
          </w:tcPr>
          <w:p w:rsidR="00DB2293" w:rsidRPr="00884F23" w:rsidRDefault="00DB2293" w:rsidP="001709D0">
            <w:pPr>
              <w:pStyle w:val="thpStyle"/>
              <w:rPr>
                <w:rStyle w:val="rStyle"/>
              </w:rPr>
            </w:pPr>
            <w:r w:rsidRPr="00884F23">
              <w:rPr>
                <w:rStyle w:val="rStyle"/>
              </w:rPr>
              <w:t>E</w:t>
            </w:r>
          </w:p>
        </w:tc>
        <w:tc>
          <w:tcPr>
            <w:tcW w:w="3221" w:type="dxa"/>
          </w:tcPr>
          <w:p w:rsidR="00DB2293" w:rsidRPr="00884F23" w:rsidRDefault="00DB2293" w:rsidP="001709D0">
            <w:pPr>
              <w:pStyle w:val="thpStyle"/>
              <w:jc w:val="left"/>
              <w:rPr>
                <w:rStyle w:val="rStyle"/>
              </w:rPr>
            </w:pPr>
            <w:r w:rsidRPr="00884F23">
              <w:rPr>
                <w:rStyle w:val="rStyle"/>
              </w:rPr>
              <w:t>Estrategias de comunicación institucional para el acercamiento del Gobierno Estatal con la ciudadanía, implementadas.</w:t>
            </w:r>
          </w:p>
        </w:tc>
        <w:tc>
          <w:tcPr>
            <w:tcW w:w="2911" w:type="dxa"/>
          </w:tcPr>
          <w:p w:rsidR="00DB2293" w:rsidRPr="00884F23" w:rsidRDefault="00DB2293" w:rsidP="001709D0">
            <w:pPr>
              <w:pStyle w:val="thpStyle"/>
              <w:jc w:val="left"/>
              <w:rPr>
                <w:rStyle w:val="rStyle"/>
              </w:rPr>
            </w:pPr>
            <w:r w:rsidRPr="00884F23">
              <w:rPr>
                <w:rStyle w:val="rStyle"/>
              </w:rPr>
              <w:t>Porcentaje de cobertura de acciones de gobierno del estado en medios de comunicación.</w:t>
            </w:r>
          </w:p>
          <w:p w:rsidR="00DD6EA7" w:rsidRPr="00884F23" w:rsidRDefault="00DD6EA7" w:rsidP="001709D0">
            <w:pPr>
              <w:pStyle w:val="thpStyle"/>
              <w:jc w:val="left"/>
              <w:rPr>
                <w:rStyle w:val="rStyle"/>
              </w:rPr>
            </w:pPr>
          </w:p>
          <w:p w:rsidR="00DD6EA7" w:rsidRPr="00884F23" w:rsidRDefault="00DD6EA7" w:rsidP="001709D0">
            <w:pPr>
              <w:pStyle w:val="thpStyle"/>
              <w:jc w:val="left"/>
              <w:rPr>
                <w:rStyle w:val="rStyle"/>
              </w:rPr>
            </w:pPr>
          </w:p>
        </w:tc>
        <w:tc>
          <w:tcPr>
            <w:tcW w:w="2690" w:type="dxa"/>
          </w:tcPr>
          <w:p w:rsidR="00DB2293" w:rsidRPr="00884F23" w:rsidRDefault="00DB2293" w:rsidP="001709D0">
            <w:pPr>
              <w:pStyle w:val="thpStyle"/>
              <w:jc w:val="left"/>
              <w:rPr>
                <w:rStyle w:val="rStyle"/>
              </w:rPr>
            </w:pPr>
            <w:r w:rsidRPr="00884F23">
              <w:rPr>
                <w:rStyle w:val="rStyle"/>
              </w:rPr>
              <w:t>Registros internos.</w:t>
            </w:r>
          </w:p>
        </w:tc>
        <w:tc>
          <w:tcPr>
            <w:tcW w:w="2598" w:type="dxa"/>
          </w:tcPr>
          <w:p w:rsidR="00DB2293" w:rsidRPr="00884F23" w:rsidRDefault="00DB2293" w:rsidP="001709D0">
            <w:pPr>
              <w:pStyle w:val="thpStyle"/>
              <w:jc w:val="left"/>
              <w:rPr>
                <w:rStyle w:val="rStyle"/>
              </w:rPr>
            </w:pPr>
            <w:r w:rsidRPr="00884F23">
              <w:rPr>
                <w:rStyle w:val="rStyle"/>
              </w:rPr>
              <w:t>Los medios de comunicación difunden los productos de comunicación oficial y las acciones del Gobierno del Estado.</w:t>
            </w:r>
          </w:p>
        </w:tc>
      </w:tr>
      <w:tr w:rsidR="003F1319" w:rsidRPr="00884F23" w:rsidTr="001709D0">
        <w:tc>
          <w:tcPr>
            <w:tcW w:w="1174" w:type="dxa"/>
            <w:vMerge w:val="restart"/>
          </w:tcPr>
          <w:p w:rsidR="003F1319" w:rsidRPr="00884F23" w:rsidRDefault="00D242F7" w:rsidP="001709D0">
            <w:r w:rsidRPr="00884F23">
              <w:rPr>
                <w:rStyle w:val="rStyle"/>
              </w:rPr>
              <w:t>Actividad o Proyecto</w:t>
            </w:r>
          </w:p>
        </w:tc>
        <w:tc>
          <w:tcPr>
            <w:tcW w:w="714" w:type="dxa"/>
            <w:vMerge w:val="restart"/>
          </w:tcPr>
          <w:p w:rsidR="003F1319" w:rsidRPr="00884F23" w:rsidRDefault="00D242F7" w:rsidP="001709D0">
            <w:pPr>
              <w:pStyle w:val="thpStyle"/>
            </w:pPr>
            <w:r w:rsidRPr="00884F23">
              <w:rPr>
                <w:rStyle w:val="rStyle"/>
              </w:rPr>
              <w:t>01</w:t>
            </w:r>
          </w:p>
        </w:tc>
        <w:tc>
          <w:tcPr>
            <w:tcW w:w="3221" w:type="dxa"/>
            <w:vMerge w:val="restart"/>
          </w:tcPr>
          <w:p w:rsidR="003F1319" w:rsidRPr="00884F23" w:rsidRDefault="00D242F7" w:rsidP="001709D0">
            <w:pPr>
              <w:pStyle w:val="pStyle"/>
            </w:pPr>
            <w:r w:rsidRPr="00884F23">
              <w:rPr>
                <w:rStyle w:val="rStyle"/>
              </w:rPr>
              <w:t>Realización de acciones de apoyo a la prestación de servicios.</w:t>
            </w:r>
          </w:p>
        </w:tc>
        <w:tc>
          <w:tcPr>
            <w:tcW w:w="2911" w:type="dxa"/>
          </w:tcPr>
          <w:p w:rsidR="003F1319" w:rsidRPr="00884F23" w:rsidRDefault="00D242F7" w:rsidP="001709D0">
            <w:pPr>
              <w:pStyle w:val="pStyle"/>
            </w:pPr>
            <w:r w:rsidRPr="00884F23">
              <w:rPr>
                <w:rStyle w:val="rStyle"/>
              </w:rPr>
              <w:t>Porcentaje de cumplimiento de las actividades programadas en la Coordinación General de Comunicación Social.</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3F1319" w:rsidP="001709D0">
            <w:pPr>
              <w:pStyle w:val="pStyle"/>
            </w:pPr>
          </w:p>
        </w:tc>
      </w:tr>
      <w:tr w:rsidR="003F1319" w:rsidRPr="00884F23" w:rsidTr="001709D0">
        <w:tc>
          <w:tcPr>
            <w:tcW w:w="1174" w:type="dxa"/>
            <w:vMerge/>
          </w:tcPr>
          <w:p w:rsidR="003F1319" w:rsidRPr="00884F23" w:rsidRDefault="003F1319" w:rsidP="001709D0"/>
        </w:tc>
        <w:tc>
          <w:tcPr>
            <w:tcW w:w="714" w:type="dxa"/>
            <w:vMerge w:val="restart"/>
          </w:tcPr>
          <w:p w:rsidR="003F1319" w:rsidRPr="00884F23" w:rsidRDefault="00D242F7" w:rsidP="001709D0">
            <w:pPr>
              <w:pStyle w:val="thpStyle"/>
            </w:pPr>
            <w:r w:rsidRPr="00884F23">
              <w:rPr>
                <w:rStyle w:val="rStyle"/>
              </w:rPr>
              <w:t>02</w:t>
            </w:r>
          </w:p>
        </w:tc>
        <w:tc>
          <w:tcPr>
            <w:tcW w:w="3221" w:type="dxa"/>
            <w:vMerge w:val="restart"/>
          </w:tcPr>
          <w:p w:rsidR="003F1319" w:rsidRPr="00884F23" w:rsidRDefault="00D242F7" w:rsidP="001709D0">
            <w:pPr>
              <w:pStyle w:val="pStyle"/>
            </w:pPr>
            <w:r w:rsidRPr="00884F23">
              <w:rPr>
                <w:rStyle w:val="rStyle"/>
              </w:rPr>
              <w:t>Planeación, seguimiento y evaluación de la política de Comunicación Social.</w:t>
            </w:r>
          </w:p>
        </w:tc>
        <w:tc>
          <w:tcPr>
            <w:tcW w:w="2911" w:type="dxa"/>
          </w:tcPr>
          <w:p w:rsidR="003F1319" w:rsidRPr="00884F23" w:rsidRDefault="00D242F7" w:rsidP="001709D0">
            <w:pPr>
              <w:pStyle w:val="pStyle"/>
            </w:pPr>
            <w:r w:rsidRPr="00884F23">
              <w:rPr>
                <w:rStyle w:val="rStyle"/>
              </w:rPr>
              <w:t>Porcentaje de boletines informativos emitidos.</w:t>
            </w:r>
          </w:p>
        </w:tc>
        <w:tc>
          <w:tcPr>
            <w:tcW w:w="2690" w:type="dxa"/>
          </w:tcPr>
          <w:p w:rsidR="003F1319" w:rsidRPr="00884F23" w:rsidRDefault="00D242F7" w:rsidP="001709D0">
            <w:pPr>
              <w:pStyle w:val="pStyle"/>
            </w:pPr>
            <w:r w:rsidRPr="00884F23">
              <w:rPr>
                <w:rStyle w:val="rStyle"/>
              </w:rPr>
              <w:t>Registros internos.</w:t>
            </w:r>
          </w:p>
        </w:tc>
        <w:tc>
          <w:tcPr>
            <w:tcW w:w="2598" w:type="dxa"/>
          </w:tcPr>
          <w:p w:rsidR="003F1319" w:rsidRPr="00884F23" w:rsidRDefault="00D242F7" w:rsidP="001709D0">
            <w:pPr>
              <w:pStyle w:val="pStyle"/>
            </w:pPr>
            <w:r w:rsidRPr="00884F23">
              <w:rPr>
                <w:rStyle w:val="rStyle"/>
              </w:rPr>
              <w:t>La ciudadanía se encuentra interesada en la información que genera el Gobierno del Estado.</w:t>
            </w:r>
          </w:p>
        </w:tc>
      </w:tr>
    </w:tbl>
    <w:p w:rsidR="001C037E" w:rsidRDefault="001C037E"/>
    <w:p w:rsidR="001C037E" w:rsidRDefault="001C037E"/>
    <w:p w:rsidR="001C037E" w:rsidRDefault="001C037E"/>
    <w:p w:rsidR="003F1319" w:rsidRPr="00884F23" w:rsidRDefault="001709D0">
      <w:pPr>
        <w:sectPr w:rsidR="003F1319" w:rsidRPr="00884F23" w:rsidSect="00A01636">
          <w:headerReference w:type="default" r:id="rId7"/>
          <w:footerReference w:type="default" r:id="rId8"/>
          <w:headerReference w:type="first" r:id="rId9"/>
          <w:footerReference w:type="first" r:id="rId10"/>
          <w:pgSz w:w="15840" w:h="12240" w:orient="landscape"/>
          <w:pgMar w:top="85" w:right="1666" w:bottom="1666" w:left="850" w:header="566" w:footer="1020" w:gutter="0"/>
          <w:pgNumType w:start="590"/>
          <w:cols w:space="720"/>
          <w:titlePg/>
        </w:sectPr>
      </w:pPr>
      <w:r w:rsidRPr="00884F23">
        <w:br w:type="textWrapping" w:clear="all"/>
      </w: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121"/>
        <w:gridCol w:w="709"/>
        <w:gridCol w:w="3260"/>
        <w:gridCol w:w="2977"/>
        <w:gridCol w:w="2693"/>
        <w:gridCol w:w="2538"/>
      </w:tblGrid>
      <w:tr w:rsidR="00215AB3" w:rsidRPr="00884F23" w:rsidTr="00BF1FF4">
        <w:trPr>
          <w:tblHeader/>
        </w:trPr>
        <w:tc>
          <w:tcPr>
            <w:tcW w:w="1121" w:type="dxa"/>
            <w:vAlign w:val="center"/>
          </w:tcPr>
          <w:p w:rsidR="003F1319" w:rsidRPr="00884F23" w:rsidRDefault="00D242F7">
            <w:pPr>
              <w:pStyle w:val="thpStyle"/>
            </w:pPr>
            <w:r w:rsidRPr="00884F23">
              <w:rPr>
                <w:rStyle w:val="thrStyle"/>
              </w:rPr>
              <w:t>Nivel</w:t>
            </w:r>
          </w:p>
        </w:tc>
        <w:tc>
          <w:tcPr>
            <w:tcW w:w="709" w:type="dxa"/>
            <w:vAlign w:val="center"/>
          </w:tcPr>
          <w:p w:rsidR="003F1319" w:rsidRPr="00884F23" w:rsidRDefault="00D242F7">
            <w:pPr>
              <w:pStyle w:val="thpStyle"/>
            </w:pPr>
            <w:r w:rsidRPr="00884F23">
              <w:rPr>
                <w:rStyle w:val="thrStyle"/>
              </w:rPr>
              <w:t>Clave</w:t>
            </w:r>
          </w:p>
        </w:tc>
        <w:tc>
          <w:tcPr>
            <w:tcW w:w="3260" w:type="dxa"/>
            <w:vAlign w:val="center"/>
          </w:tcPr>
          <w:p w:rsidR="003F1319" w:rsidRPr="00884F23" w:rsidRDefault="00D242F7">
            <w:pPr>
              <w:pStyle w:val="thpStyle"/>
            </w:pPr>
            <w:r w:rsidRPr="00884F23">
              <w:rPr>
                <w:rStyle w:val="thrStyle"/>
              </w:rPr>
              <w:t>Objetivo</w:t>
            </w:r>
          </w:p>
        </w:tc>
        <w:tc>
          <w:tcPr>
            <w:tcW w:w="2977" w:type="dxa"/>
            <w:vAlign w:val="center"/>
          </w:tcPr>
          <w:p w:rsidR="003F1319" w:rsidRPr="00884F23" w:rsidRDefault="00D242F7">
            <w:pPr>
              <w:pStyle w:val="thpStyle"/>
            </w:pPr>
            <w:r w:rsidRPr="00884F23">
              <w:rPr>
                <w:rStyle w:val="thrStyle"/>
              </w:rPr>
              <w:t>Indicador</w:t>
            </w:r>
          </w:p>
        </w:tc>
        <w:tc>
          <w:tcPr>
            <w:tcW w:w="2693" w:type="dxa"/>
            <w:vAlign w:val="center"/>
          </w:tcPr>
          <w:p w:rsidR="003F1319" w:rsidRPr="00884F23" w:rsidRDefault="00D242F7">
            <w:pPr>
              <w:pStyle w:val="thpStyle"/>
            </w:pPr>
            <w:r w:rsidRPr="00884F23">
              <w:rPr>
                <w:rStyle w:val="thrStyle"/>
              </w:rPr>
              <w:t>Medio de verificación</w:t>
            </w:r>
          </w:p>
        </w:tc>
        <w:tc>
          <w:tcPr>
            <w:tcW w:w="2538" w:type="dxa"/>
            <w:vAlign w:val="center"/>
          </w:tcPr>
          <w:p w:rsidR="003F1319" w:rsidRPr="00884F23" w:rsidRDefault="00D242F7">
            <w:pPr>
              <w:pStyle w:val="thpStyle"/>
            </w:pPr>
            <w:r w:rsidRPr="00884F23">
              <w:rPr>
                <w:rStyle w:val="thrStyle"/>
              </w:rPr>
              <w:t>Supuesto</w:t>
            </w:r>
          </w:p>
        </w:tc>
      </w:tr>
      <w:tr w:rsidR="00215AB3" w:rsidRPr="00884F23" w:rsidTr="00BF1FF4">
        <w:tc>
          <w:tcPr>
            <w:tcW w:w="1121" w:type="dxa"/>
          </w:tcPr>
          <w:p w:rsidR="003F1319" w:rsidRPr="00884F23" w:rsidRDefault="00D242F7">
            <w:pPr>
              <w:pStyle w:val="pStyle"/>
            </w:pPr>
            <w:r w:rsidRPr="00884F23">
              <w:rPr>
                <w:rStyle w:val="rStyle"/>
              </w:rPr>
              <w:t>Fin</w:t>
            </w:r>
          </w:p>
        </w:tc>
        <w:tc>
          <w:tcPr>
            <w:tcW w:w="709" w:type="dxa"/>
          </w:tcPr>
          <w:p w:rsidR="003F1319" w:rsidRPr="00884F23" w:rsidRDefault="003F1319"/>
        </w:tc>
        <w:tc>
          <w:tcPr>
            <w:tcW w:w="3260" w:type="dxa"/>
          </w:tcPr>
          <w:p w:rsidR="003F1319" w:rsidRPr="00884F23" w:rsidRDefault="00D242F7">
            <w:pPr>
              <w:pStyle w:val="pStyle"/>
            </w:pPr>
            <w:r w:rsidRPr="00884F23">
              <w:rPr>
                <w:rStyle w:val="rStyle"/>
              </w:rPr>
              <w:t xml:space="preserve">Contribuir a aumentar la calidad de vida de la población en Colima mediante el acceso a medios </w:t>
            </w:r>
            <w:r w:rsidR="00380C19" w:rsidRPr="00884F23">
              <w:rPr>
                <w:rStyle w:val="rStyle"/>
              </w:rPr>
              <w:t>suficientes para</w:t>
            </w:r>
            <w:r w:rsidRPr="00884F23">
              <w:rPr>
                <w:rStyle w:val="rStyle"/>
              </w:rPr>
              <w:t xml:space="preserve"> superar la condición de vulnerabilidad.</w:t>
            </w:r>
          </w:p>
        </w:tc>
        <w:tc>
          <w:tcPr>
            <w:tcW w:w="2977" w:type="dxa"/>
          </w:tcPr>
          <w:p w:rsidR="003F1319" w:rsidRPr="00884F23" w:rsidRDefault="00D242F7">
            <w:pPr>
              <w:pStyle w:val="pStyle"/>
            </w:pPr>
            <w:r w:rsidRPr="00884F23">
              <w:rPr>
                <w:rStyle w:val="rStyle"/>
              </w:rPr>
              <w:t>Índice de desarrollo humano.</w:t>
            </w:r>
          </w:p>
        </w:tc>
        <w:tc>
          <w:tcPr>
            <w:tcW w:w="2693" w:type="dxa"/>
          </w:tcPr>
          <w:p w:rsidR="003F1319" w:rsidRPr="00884F23" w:rsidRDefault="00D242F7">
            <w:pPr>
              <w:pStyle w:val="pStyle"/>
            </w:pPr>
            <w:r w:rsidRPr="00884F23">
              <w:rPr>
                <w:rStyle w:val="rStyle"/>
              </w:rPr>
              <w:t>PNUD.</w:t>
            </w:r>
          </w:p>
        </w:tc>
        <w:tc>
          <w:tcPr>
            <w:tcW w:w="2538" w:type="dxa"/>
          </w:tcPr>
          <w:p w:rsidR="003F1319" w:rsidRPr="00884F23" w:rsidRDefault="003F1319">
            <w:pPr>
              <w:pStyle w:val="pStyle"/>
            </w:pPr>
          </w:p>
        </w:tc>
      </w:tr>
      <w:tr w:rsidR="00215AB3" w:rsidRPr="00884F23" w:rsidTr="00BF1FF4">
        <w:tc>
          <w:tcPr>
            <w:tcW w:w="1121" w:type="dxa"/>
          </w:tcPr>
          <w:p w:rsidR="003F1319" w:rsidRPr="00884F23" w:rsidRDefault="00D242F7">
            <w:pPr>
              <w:pStyle w:val="pStyle"/>
            </w:pPr>
            <w:r w:rsidRPr="00884F23">
              <w:rPr>
                <w:rStyle w:val="rStyle"/>
              </w:rPr>
              <w:t>Propósito</w:t>
            </w:r>
          </w:p>
        </w:tc>
        <w:tc>
          <w:tcPr>
            <w:tcW w:w="709" w:type="dxa"/>
          </w:tcPr>
          <w:p w:rsidR="003F1319" w:rsidRPr="00884F23" w:rsidRDefault="003F1319"/>
        </w:tc>
        <w:tc>
          <w:tcPr>
            <w:tcW w:w="3260" w:type="dxa"/>
          </w:tcPr>
          <w:p w:rsidR="003F1319" w:rsidRPr="00884F23" w:rsidRDefault="00D242F7">
            <w:pPr>
              <w:pStyle w:val="pStyle"/>
            </w:pPr>
            <w:r w:rsidRPr="00884F23">
              <w:rPr>
                <w:rStyle w:val="rStyle"/>
              </w:rPr>
              <w:t>La población en estado de vulnerabilidad del Estado de Colima cuenta con los medios suficientes para superar tal condición.</w:t>
            </w:r>
          </w:p>
        </w:tc>
        <w:tc>
          <w:tcPr>
            <w:tcW w:w="2977" w:type="dxa"/>
          </w:tcPr>
          <w:p w:rsidR="003F1319" w:rsidRPr="00884F23" w:rsidRDefault="00D242F7">
            <w:pPr>
              <w:pStyle w:val="pStyle"/>
            </w:pPr>
            <w:r w:rsidRPr="00884F23">
              <w:rPr>
                <w:rStyle w:val="rStyle"/>
              </w:rPr>
              <w:t>Porcentaje de población en pobreza</w:t>
            </w:r>
            <w:r w:rsidR="00BF796A" w:rsidRPr="00884F23">
              <w:rPr>
                <w:rStyle w:val="rStyle"/>
              </w:rPr>
              <w:t>.</w:t>
            </w:r>
          </w:p>
        </w:tc>
        <w:tc>
          <w:tcPr>
            <w:tcW w:w="2693" w:type="dxa"/>
          </w:tcPr>
          <w:p w:rsidR="003F1319" w:rsidRPr="00884F23" w:rsidRDefault="00D242F7">
            <w:pPr>
              <w:pStyle w:val="pStyle"/>
            </w:pPr>
            <w:r w:rsidRPr="00884F23">
              <w:rPr>
                <w:rStyle w:val="rStyle"/>
              </w:rPr>
              <w:t>https://www.coneval.org.mx/coordinacion/entidades/Colima/PublishingImages/Colima_Cuadro1.JPG</w:t>
            </w:r>
          </w:p>
        </w:tc>
        <w:tc>
          <w:tcPr>
            <w:tcW w:w="2538" w:type="dxa"/>
          </w:tcPr>
          <w:p w:rsidR="003F1319" w:rsidRPr="00884F23" w:rsidRDefault="003F1319">
            <w:pPr>
              <w:pStyle w:val="pStyle"/>
            </w:pPr>
          </w:p>
        </w:tc>
      </w:tr>
      <w:tr w:rsidR="00215AB3" w:rsidRPr="00884F23" w:rsidTr="00BF1FF4">
        <w:tc>
          <w:tcPr>
            <w:tcW w:w="1121"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A</w:t>
            </w:r>
          </w:p>
        </w:tc>
        <w:tc>
          <w:tcPr>
            <w:tcW w:w="3260" w:type="dxa"/>
          </w:tcPr>
          <w:p w:rsidR="003F1319" w:rsidRPr="00884F23" w:rsidRDefault="00D242F7">
            <w:pPr>
              <w:pStyle w:val="pStyle"/>
            </w:pPr>
            <w:r w:rsidRPr="00884F23">
              <w:rPr>
                <w:rStyle w:val="rStyle"/>
              </w:rPr>
              <w:t>Apoyos alimentarios a población vulnerable entregados.</w:t>
            </w:r>
          </w:p>
        </w:tc>
        <w:tc>
          <w:tcPr>
            <w:tcW w:w="2977" w:type="dxa"/>
          </w:tcPr>
          <w:p w:rsidR="003F1319" w:rsidRPr="00884F23" w:rsidRDefault="00D242F7">
            <w:pPr>
              <w:pStyle w:val="pStyle"/>
            </w:pPr>
            <w:r w:rsidRPr="00884F23">
              <w:rPr>
                <w:rStyle w:val="rStyle"/>
              </w:rPr>
              <w:t xml:space="preserve">Cantidad de apoyos alimentarios entregados a la </w:t>
            </w:r>
            <w:r w:rsidR="00380C19" w:rsidRPr="00884F23">
              <w:rPr>
                <w:rStyle w:val="rStyle"/>
              </w:rPr>
              <w:t>población</w:t>
            </w:r>
            <w:r w:rsidRPr="00884F23">
              <w:rPr>
                <w:rStyle w:val="rStyle"/>
              </w:rPr>
              <w:t xml:space="preserve"> vulnerable</w:t>
            </w:r>
            <w:r w:rsidR="00BF796A" w:rsidRPr="00884F23">
              <w:rPr>
                <w:rStyle w:val="rStyle"/>
              </w:rPr>
              <w:t>.</w:t>
            </w:r>
          </w:p>
        </w:tc>
        <w:tc>
          <w:tcPr>
            <w:tcW w:w="2693" w:type="dxa"/>
          </w:tcPr>
          <w:p w:rsidR="003F1319" w:rsidRPr="00884F23" w:rsidRDefault="00D242F7">
            <w:pPr>
              <w:pStyle w:val="pStyle"/>
            </w:pPr>
            <w:r w:rsidRPr="00884F23">
              <w:rPr>
                <w:rStyle w:val="rStyle"/>
              </w:rPr>
              <w:t>padrones del DIF</w:t>
            </w:r>
          </w:p>
        </w:tc>
        <w:tc>
          <w:tcPr>
            <w:tcW w:w="2538" w:type="dxa"/>
          </w:tcPr>
          <w:p w:rsidR="003F1319" w:rsidRPr="00884F23" w:rsidRDefault="003F1319">
            <w:pPr>
              <w:pStyle w:val="pStyle"/>
            </w:pPr>
          </w:p>
        </w:tc>
      </w:tr>
      <w:tr w:rsidR="00215AB3" w:rsidRPr="00884F23" w:rsidTr="00BF1FF4">
        <w:tc>
          <w:tcPr>
            <w:tcW w:w="1121"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260" w:type="dxa"/>
          </w:tcPr>
          <w:p w:rsidR="003F1319" w:rsidRPr="00884F23" w:rsidRDefault="00586002">
            <w:pPr>
              <w:pStyle w:val="pStyle"/>
            </w:pPr>
            <w:r w:rsidRPr="00884F23">
              <w:rPr>
                <w:rStyle w:val="rStyle"/>
              </w:rPr>
              <w:t>Entrega de d</w:t>
            </w:r>
            <w:r w:rsidR="00D242F7" w:rsidRPr="00884F23">
              <w:rPr>
                <w:rStyle w:val="rStyle"/>
              </w:rPr>
              <w:t>esayunos escolares para nivel básico.</w:t>
            </w:r>
          </w:p>
        </w:tc>
        <w:tc>
          <w:tcPr>
            <w:tcW w:w="2977" w:type="dxa"/>
          </w:tcPr>
          <w:p w:rsidR="003F1319" w:rsidRPr="00884F23" w:rsidRDefault="00D242F7">
            <w:pPr>
              <w:pStyle w:val="pStyle"/>
            </w:pPr>
            <w:r w:rsidRPr="00884F23">
              <w:rPr>
                <w:rStyle w:val="rStyle"/>
              </w:rPr>
              <w:t>Desayunos escolares para nivel básico a la población vulnerable</w:t>
            </w:r>
            <w:r w:rsidR="00BF796A" w:rsidRPr="00884F23">
              <w:rPr>
                <w:rStyle w:val="rStyle"/>
              </w:rPr>
              <w:t>.</w:t>
            </w:r>
          </w:p>
        </w:tc>
        <w:tc>
          <w:tcPr>
            <w:tcW w:w="2693" w:type="dxa"/>
          </w:tcPr>
          <w:p w:rsidR="003F1319" w:rsidRPr="00884F23" w:rsidRDefault="00380C19">
            <w:pPr>
              <w:pStyle w:val="pStyle"/>
            </w:pPr>
            <w:r w:rsidRPr="00884F23">
              <w:rPr>
                <w:rStyle w:val="rStyle"/>
              </w:rPr>
              <w:t>Padrón</w:t>
            </w:r>
            <w:r w:rsidR="00D242F7" w:rsidRPr="00884F23">
              <w:rPr>
                <w:rStyle w:val="rStyle"/>
              </w:rPr>
              <w:t xml:space="preserve"> del </w:t>
            </w:r>
            <w:r w:rsidR="00586002" w:rsidRPr="00884F23">
              <w:rPr>
                <w:rStyle w:val="rStyle"/>
              </w:rPr>
              <w:t>DIF E</w:t>
            </w:r>
            <w:r w:rsidR="00D242F7" w:rsidRPr="00884F23">
              <w:rPr>
                <w:rStyle w:val="rStyle"/>
              </w:rPr>
              <w:t>statal</w:t>
            </w:r>
            <w:r w:rsidR="00BF796A" w:rsidRPr="00884F23">
              <w:rPr>
                <w:rStyle w:val="rStyle"/>
              </w:rPr>
              <w:t>.</w:t>
            </w:r>
          </w:p>
        </w:tc>
        <w:tc>
          <w:tcPr>
            <w:tcW w:w="2538" w:type="dxa"/>
          </w:tcPr>
          <w:p w:rsidR="003F1319" w:rsidRPr="00884F23" w:rsidRDefault="003F1319">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02</w:t>
            </w:r>
          </w:p>
        </w:tc>
        <w:tc>
          <w:tcPr>
            <w:tcW w:w="3260" w:type="dxa"/>
          </w:tcPr>
          <w:p w:rsidR="00BF796A" w:rsidRPr="00884F23" w:rsidRDefault="00BF796A" w:rsidP="00BF796A">
            <w:pPr>
              <w:pStyle w:val="pStyle"/>
            </w:pPr>
            <w:r w:rsidRPr="00884F23">
              <w:rPr>
                <w:rStyle w:val="rStyle"/>
              </w:rPr>
              <w:t>Dotación alimentaria para niños y niñas menores de 5 años.</w:t>
            </w:r>
          </w:p>
        </w:tc>
        <w:tc>
          <w:tcPr>
            <w:tcW w:w="2977" w:type="dxa"/>
          </w:tcPr>
          <w:p w:rsidR="00BF796A" w:rsidRPr="00884F23" w:rsidRDefault="00BF796A" w:rsidP="00BF796A">
            <w:pPr>
              <w:pStyle w:val="pStyle"/>
            </w:pPr>
            <w:r w:rsidRPr="00884F23">
              <w:rPr>
                <w:rStyle w:val="rStyle"/>
              </w:rPr>
              <w:t>Dotaciones alimentarias para niños y niñas menores de 5 años entregadas.</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03</w:t>
            </w:r>
          </w:p>
        </w:tc>
        <w:tc>
          <w:tcPr>
            <w:tcW w:w="3260" w:type="dxa"/>
          </w:tcPr>
          <w:p w:rsidR="00BF796A" w:rsidRPr="00884F23" w:rsidRDefault="00BF796A" w:rsidP="00BF796A">
            <w:pPr>
              <w:pStyle w:val="pStyle"/>
            </w:pPr>
            <w:r w:rsidRPr="00884F23">
              <w:rPr>
                <w:rStyle w:val="rStyle"/>
              </w:rPr>
              <w:t>Dotación alimentaria para familias víctimas en desastres naturales.</w:t>
            </w:r>
          </w:p>
        </w:tc>
        <w:tc>
          <w:tcPr>
            <w:tcW w:w="2977" w:type="dxa"/>
          </w:tcPr>
          <w:p w:rsidR="00BF796A" w:rsidRPr="00884F23" w:rsidRDefault="00BF796A" w:rsidP="00BF796A">
            <w:pPr>
              <w:pStyle w:val="pStyle"/>
            </w:pPr>
            <w:r w:rsidRPr="00884F23">
              <w:rPr>
                <w:rStyle w:val="rStyle"/>
              </w:rPr>
              <w:t>Dotaciones alimentarias para familias víctimas de desastres naturales.</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04</w:t>
            </w:r>
          </w:p>
        </w:tc>
        <w:tc>
          <w:tcPr>
            <w:tcW w:w="3260" w:type="dxa"/>
          </w:tcPr>
          <w:p w:rsidR="00BF796A" w:rsidRPr="00884F23" w:rsidRDefault="00BF796A" w:rsidP="00BF796A">
            <w:pPr>
              <w:pStyle w:val="pStyle"/>
            </w:pPr>
            <w:r w:rsidRPr="00884F23">
              <w:rPr>
                <w:rStyle w:val="rStyle"/>
              </w:rPr>
              <w:t>Dotación alimentaria para la población en situación de vulnerabilidad.</w:t>
            </w:r>
          </w:p>
        </w:tc>
        <w:tc>
          <w:tcPr>
            <w:tcW w:w="2977" w:type="dxa"/>
          </w:tcPr>
          <w:p w:rsidR="00BF796A" w:rsidRPr="00884F23" w:rsidRDefault="00BF796A" w:rsidP="00BF796A">
            <w:pPr>
              <w:pStyle w:val="pStyle"/>
            </w:pPr>
            <w:r w:rsidRPr="00884F23">
              <w:rPr>
                <w:rStyle w:val="rStyle"/>
              </w:rPr>
              <w:t>Dotaciones alimentarias para la población en situación de vulnerabilidad.</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05</w:t>
            </w:r>
          </w:p>
        </w:tc>
        <w:tc>
          <w:tcPr>
            <w:tcW w:w="3260" w:type="dxa"/>
          </w:tcPr>
          <w:p w:rsidR="00BF796A" w:rsidRPr="00884F23" w:rsidRDefault="00BF796A" w:rsidP="00BF796A">
            <w:pPr>
              <w:pStyle w:val="pStyle"/>
            </w:pPr>
            <w:r w:rsidRPr="00884F23">
              <w:rPr>
                <w:rStyle w:val="rStyle"/>
              </w:rPr>
              <w:t>Dotación de alimentos en comedores comunitarios.</w:t>
            </w:r>
          </w:p>
        </w:tc>
        <w:tc>
          <w:tcPr>
            <w:tcW w:w="2977" w:type="dxa"/>
          </w:tcPr>
          <w:p w:rsidR="00BF796A" w:rsidRPr="00884F23" w:rsidRDefault="00BF796A" w:rsidP="00BF796A">
            <w:pPr>
              <w:pStyle w:val="pStyle"/>
            </w:pPr>
            <w:r w:rsidRPr="00884F23">
              <w:rPr>
                <w:rStyle w:val="rStyle"/>
              </w:rPr>
              <w:t>Dotaciones alimentarias otorgadas en comedores comunitarios</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06</w:t>
            </w:r>
          </w:p>
        </w:tc>
        <w:tc>
          <w:tcPr>
            <w:tcW w:w="3260" w:type="dxa"/>
          </w:tcPr>
          <w:p w:rsidR="00BF796A" w:rsidRPr="00884F23" w:rsidRDefault="00BF796A" w:rsidP="00BF796A">
            <w:pPr>
              <w:pStyle w:val="pStyle"/>
            </w:pPr>
            <w:r w:rsidRPr="00884F23">
              <w:rPr>
                <w:rStyle w:val="rStyle"/>
              </w:rPr>
              <w:t>Dotaciones alimentarias para la población en general.</w:t>
            </w:r>
          </w:p>
        </w:tc>
        <w:tc>
          <w:tcPr>
            <w:tcW w:w="2977" w:type="dxa"/>
          </w:tcPr>
          <w:p w:rsidR="00BF796A" w:rsidRPr="00884F23" w:rsidRDefault="00BF796A" w:rsidP="00BF796A">
            <w:pPr>
              <w:pStyle w:val="pStyle"/>
            </w:pPr>
            <w:r w:rsidRPr="00884F23">
              <w:rPr>
                <w:rStyle w:val="rStyle"/>
              </w:rPr>
              <w:t>Dotaciones alimentarias para la población en general.</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tcPr>
          <w:p w:rsidR="00BF796A" w:rsidRPr="00884F23" w:rsidRDefault="00BF796A" w:rsidP="00BF796A">
            <w:pPr>
              <w:pStyle w:val="pStyle"/>
            </w:pPr>
            <w:r w:rsidRPr="00884F23">
              <w:rPr>
                <w:rStyle w:val="rStyle"/>
              </w:rPr>
              <w:t>Componente</w:t>
            </w:r>
          </w:p>
        </w:tc>
        <w:tc>
          <w:tcPr>
            <w:tcW w:w="709" w:type="dxa"/>
          </w:tcPr>
          <w:p w:rsidR="00BF796A" w:rsidRPr="00884F23" w:rsidRDefault="00BF796A" w:rsidP="00BF796A">
            <w:pPr>
              <w:pStyle w:val="thpStyle"/>
            </w:pPr>
            <w:r w:rsidRPr="00884F23">
              <w:rPr>
                <w:rStyle w:val="rStyle"/>
              </w:rPr>
              <w:t>B</w:t>
            </w:r>
          </w:p>
        </w:tc>
        <w:tc>
          <w:tcPr>
            <w:tcW w:w="3260" w:type="dxa"/>
          </w:tcPr>
          <w:p w:rsidR="00BF796A" w:rsidRPr="00884F23" w:rsidRDefault="00BF796A" w:rsidP="00BF796A">
            <w:pPr>
              <w:pStyle w:val="pStyle"/>
            </w:pPr>
            <w:r w:rsidRPr="00884F23">
              <w:rPr>
                <w:rStyle w:val="rStyle"/>
              </w:rPr>
              <w:t>Servicios médicos y asistenciales a población vulnerable proporcionados.</w:t>
            </w:r>
          </w:p>
        </w:tc>
        <w:tc>
          <w:tcPr>
            <w:tcW w:w="2977" w:type="dxa"/>
          </w:tcPr>
          <w:p w:rsidR="00BF796A" w:rsidRPr="00884F23" w:rsidRDefault="00BF796A" w:rsidP="00BF796A">
            <w:pPr>
              <w:pStyle w:val="pStyle"/>
            </w:pPr>
            <w:r w:rsidRPr="00884F23">
              <w:rPr>
                <w:rStyle w:val="rStyle"/>
              </w:rPr>
              <w:t>Servicios médicos otorgados a la población vulnerable.</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val="restart"/>
          </w:tcPr>
          <w:p w:rsidR="00BF796A" w:rsidRPr="00884F23" w:rsidRDefault="00BF796A" w:rsidP="00BF796A">
            <w:r w:rsidRPr="00884F23">
              <w:rPr>
                <w:rStyle w:val="rStyle"/>
              </w:rPr>
              <w:t>Actividad o Proyecto</w:t>
            </w:r>
          </w:p>
        </w:tc>
        <w:tc>
          <w:tcPr>
            <w:tcW w:w="709" w:type="dxa"/>
          </w:tcPr>
          <w:p w:rsidR="00BF796A" w:rsidRPr="00884F23" w:rsidRDefault="00BF796A" w:rsidP="00BF796A">
            <w:pPr>
              <w:pStyle w:val="thpStyle"/>
            </w:pPr>
            <w:r w:rsidRPr="00884F23">
              <w:rPr>
                <w:rStyle w:val="rStyle"/>
              </w:rPr>
              <w:t>01</w:t>
            </w:r>
          </w:p>
        </w:tc>
        <w:tc>
          <w:tcPr>
            <w:tcW w:w="3260" w:type="dxa"/>
          </w:tcPr>
          <w:p w:rsidR="00BF796A" w:rsidRPr="00884F23" w:rsidRDefault="00BF796A" w:rsidP="00BF796A">
            <w:pPr>
              <w:pStyle w:val="pStyle"/>
            </w:pPr>
            <w:r w:rsidRPr="00884F23">
              <w:rPr>
                <w:rStyle w:val="rStyle"/>
              </w:rPr>
              <w:t>Atención y rehabilitación para personas con discapacidad temporal y permanente.</w:t>
            </w:r>
          </w:p>
        </w:tc>
        <w:tc>
          <w:tcPr>
            <w:tcW w:w="2977" w:type="dxa"/>
          </w:tcPr>
          <w:p w:rsidR="00BF796A" w:rsidRPr="00884F23" w:rsidRDefault="00BF796A" w:rsidP="00BF796A">
            <w:pPr>
              <w:pStyle w:val="pStyle"/>
            </w:pPr>
            <w:r w:rsidRPr="00884F23">
              <w:rPr>
                <w:rStyle w:val="rStyle"/>
              </w:rPr>
              <w:t>Beneficiarios en la atención y rehabilitación temporal y permanente.</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02</w:t>
            </w:r>
          </w:p>
        </w:tc>
        <w:tc>
          <w:tcPr>
            <w:tcW w:w="3260" w:type="dxa"/>
          </w:tcPr>
          <w:p w:rsidR="00BF796A" w:rsidRPr="00884F23" w:rsidRDefault="00BF796A" w:rsidP="00BF796A">
            <w:pPr>
              <w:pStyle w:val="pStyle"/>
            </w:pPr>
            <w:r w:rsidRPr="00884F23">
              <w:rPr>
                <w:rStyle w:val="rStyle"/>
              </w:rPr>
              <w:t>Atención médica y preventiva en salud a la población vulnerable.</w:t>
            </w:r>
          </w:p>
        </w:tc>
        <w:tc>
          <w:tcPr>
            <w:tcW w:w="2977" w:type="dxa"/>
          </w:tcPr>
          <w:p w:rsidR="00BF796A" w:rsidRPr="00884F23" w:rsidRDefault="00BF796A" w:rsidP="00BF796A">
            <w:pPr>
              <w:pStyle w:val="pStyle"/>
            </w:pPr>
            <w:r w:rsidRPr="00884F23">
              <w:rPr>
                <w:rStyle w:val="rStyle"/>
              </w:rPr>
              <w:t>Beneficiarios con atenciones médicas y acciones preventivas entre la población vulnerable.</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03</w:t>
            </w:r>
          </w:p>
        </w:tc>
        <w:tc>
          <w:tcPr>
            <w:tcW w:w="3260" w:type="dxa"/>
          </w:tcPr>
          <w:p w:rsidR="00BF796A" w:rsidRPr="00884F23" w:rsidRDefault="00BF796A" w:rsidP="00BF796A">
            <w:pPr>
              <w:pStyle w:val="pStyle"/>
            </w:pPr>
            <w:r w:rsidRPr="00884F23">
              <w:rPr>
                <w:rStyle w:val="rStyle"/>
              </w:rPr>
              <w:t>Atención preventiva a personas adultas mayores en los centros asistenciales de convivencia del DIF para impulsar un envejecimiento saludable.</w:t>
            </w:r>
          </w:p>
        </w:tc>
        <w:tc>
          <w:tcPr>
            <w:tcW w:w="2977" w:type="dxa"/>
          </w:tcPr>
          <w:p w:rsidR="00BF796A" w:rsidRPr="00884F23" w:rsidRDefault="00BF796A" w:rsidP="00BF796A">
            <w:pPr>
              <w:pStyle w:val="pStyle"/>
            </w:pPr>
            <w:r w:rsidRPr="00884F23">
              <w:rPr>
                <w:rStyle w:val="rStyle"/>
              </w:rPr>
              <w:t>Adultos y adultas mayores en los centros</w:t>
            </w:r>
            <w:r w:rsidR="00586002" w:rsidRPr="00884F23">
              <w:rPr>
                <w:rStyle w:val="rStyle"/>
              </w:rPr>
              <w:t xml:space="preserve"> de convivencia del DIF E</w:t>
            </w:r>
            <w:r w:rsidRPr="00884F23">
              <w:rPr>
                <w:rStyle w:val="rStyle"/>
              </w:rPr>
              <w:t>statal.</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04</w:t>
            </w:r>
          </w:p>
        </w:tc>
        <w:tc>
          <w:tcPr>
            <w:tcW w:w="3260" w:type="dxa"/>
          </w:tcPr>
          <w:p w:rsidR="00BF796A" w:rsidRPr="00884F23" w:rsidRDefault="00BF796A" w:rsidP="00BF796A">
            <w:pPr>
              <w:pStyle w:val="pStyle"/>
            </w:pPr>
            <w:r w:rsidRPr="00884F23">
              <w:rPr>
                <w:rStyle w:val="rStyle"/>
              </w:rPr>
              <w:t>Apoyos asistenciales y/o en especie.</w:t>
            </w:r>
          </w:p>
        </w:tc>
        <w:tc>
          <w:tcPr>
            <w:tcW w:w="2977" w:type="dxa"/>
          </w:tcPr>
          <w:p w:rsidR="00BF796A" w:rsidRPr="00884F23" w:rsidRDefault="00BF796A" w:rsidP="00BF796A">
            <w:pPr>
              <w:pStyle w:val="pStyle"/>
            </w:pPr>
            <w:r w:rsidRPr="00884F23">
              <w:rPr>
                <w:rStyle w:val="rStyle"/>
              </w:rPr>
              <w:t>Apoyos asistenciales y en especie otorgados a población vulnerable.</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05</w:t>
            </w:r>
          </w:p>
        </w:tc>
        <w:tc>
          <w:tcPr>
            <w:tcW w:w="3260" w:type="dxa"/>
          </w:tcPr>
          <w:p w:rsidR="00BF796A" w:rsidRPr="00884F23" w:rsidRDefault="00BF796A" w:rsidP="00BF796A">
            <w:pPr>
              <w:pStyle w:val="pStyle"/>
            </w:pPr>
            <w:r w:rsidRPr="00884F23">
              <w:rPr>
                <w:rStyle w:val="rStyle"/>
              </w:rPr>
              <w:t>Ejecución de programas para niñas, niños y adolescentes para transformar su situación de riesgo y problemática social.</w:t>
            </w:r>
          </w:p>
        </w:tc>
        <w:tc>
          <w:tcPr>
            <w:tcW w:w="2977" w:type="dxa"/>
          </w:tcPr>
          <w:p w:rsidR="00BF796A" w:rsidRPr="00884F23" w:rsidRDefault="00BF796A" w:rsidP="00BF796A">
            <w:pPr>
              <w:pStyle w:val="pStyle"/>
            </w:pPr>
            <w:r w:rsidRPr="00884F23">
              <w:rPr>
                <w:rStyle w:val="rStyle"/>
              </w:rPr>
              <w:t>Beneficiarios de programas para niños, niñas y adolescentes en situación de riesgo.</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06</w:t>
            </w:r>
          </w:p>
        </w:tc>
        <w:tc>
          <w:tcPr>
            <w:tcW w:w="3260" w:type="dxa"/>
          </w:tcPr>
          <w:p w:rsidR="00BF796A" w:rsidRPr="00884F23" w:rsidRDefault="00BF796A" w:rsidP="00BF796A">
            <w:pPr>
              <w:pStyle w:val="pStyle"/>
            </w:pPr>
            <w:r w:rsidRPr="00884F23">
              <w:rPr>
                <w:rStyle w:val="rStyle"/>
              </w:rPr>
              <w:t>Aplicación de acciones para la protección de las personas en estado de vulnerabilidad.</w:t>
            </w:r>
          </w:p>
        </w:tc>
        <w:tc>
          <w:tcPr>
            <w:tcW w:w="2977" w:type="dxa"/>
          </w:tcPr>
          <w:p w:rsidR="00BF796A" w:rsidRPr="00884F23" w:rsidRDefault="00BF796A" w:rsidP="00BF796A">
            <w:pPr>
              <w:pStyle w:val="pStyle"/>
            </w:pPr>
            <w:r w:rsidRPr="00884F23">
              <w:rPr>
                <w:rStyle w:val="rStyle"/>
              </w:rPr>
              <w:t>Beneficiarios con acciones para la protección de las personas en estado de vulnerabilidad.</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tcPr>
          <w:p w:rsidR="00BF796A" w:rsidRPr="00884F23" w:rsidRDefault="00BF796A" w:rsidP="00BF796A">
            <w:pPr>
              <w:pStyle w:val="pStyle"/>
            </w:pPr>
            <w:r w:rsidRPr="00884F23">
              <w:rPr>
                <w:rStyle w:val="rStyle"/>
              </w:rPr>
              <w:t>Componente</w:t>
            </w:r>
          </w:p>
        </w:tc>
        <w:tc>
          <w:tcPr>
            <w:tcW w:w="709" w:type="dxa"/>
          </w:tcPr>
          <w:p w:rsidR="00BF796A" w:rsidRPr="00884F23" w:rsidRDefault="00BF796A" w:rsidP="00BF796A">
            <w:pPr>
              <w:pStyle w:val="thpStyle"/>
            </w:pPr>
            <w:r w:rsidRPr="00884F23">
              <w:rPr>
                <w:rStyle w:val="rStyle"/>
              </w:rPr>
              <w:t>C</w:t>
            </w:r>
          </w:p>
        </w:tc>
        <w:tc>
          <w:tcPr>
            <w:tcW w:w="3260" w:type="dxa"/>
          </w:tcPr>
          <w:p w:rsidR="00BF796A" w:rsidRPr="00884F23" w:rsidRDefault="00BF796A" w:rsidP="00BF796A">
            <w:pPr>
              <w:pStyle w:val="pStyle"/>
            </w:pPr>
            <w:r w:rsidRPr="00884F23">
              <w:rPr>
                <w:rStyle w:val="rStyle"/>
              </w:rPr>
              <w:t>Apoyos educativos a población vulnerable entregados.</w:t>
            </w:r>
          </w:p>
        </w:tc>
        <w:tc>
          <w:tcPr>
            <w:tcW w:w="2977" w:type="dxa"/>
          </w:tcPr>
          <w:p w:rsidR="00BF796A" w:rsidRPr="00884F23" w:rsidRDefault="00BF796A" w:rsidP="00BF796A">
            <w:pPr>
              <w:pStyle w:val="pStyle"/>
            </w:pPr>
            <w:r w:rsidRPr="00884F23">
              <w:rPr>
                <w:rStyle w:val="rStyle"/>
              </w:rPr>
              <w:t>Apoyos educativos a la población vulnerable.</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val="restart"/>
          </w:tcPr>
          <w:p w:rsidR="00BF796A" w:rsidRPr="00884F23" w:rsidRDefault="00BF796A" w:rsidP="00BF796A">
            <w:r w:rsidRPr="00884F23">
              <w:rPr>
                <w:rStyle w:val="rStyle"/>
              </w:rPr>
              <w:t>Actividad o Proyecto</w:t>
            </w:r>
          </w:p>
        </w:tc>
        <w:tc>
          <w:tcPr>
            <w:tcW w:w="709" w:type="dxa"/>
          </w:tcPr>
          <w:p w:rsidR="00BF796A" w:rsidRPr="00884F23" w:rsidRDefault="00BF796A" w:rsidP="00BF796A">
            <w:pPr>
              <w:pStyle w:val="thpStyle"/>
            </w:pPr>
            <w:r w:rsidRPr="00884F23">
              <w:rPr>
                <w:rStyle w:val="rStyle"/>
              </w:rPr>
              <w:t>01</w:t>
            </w:r>
          </w:p>
        </w:tc>
        <w:tc>
          <w:tcPr>
            <w:tcW w:w="3260" w:type="dxa"/>
          </w:tcPr>
          <w:p w:rsidR="00BF796A" w:rsidRPr="00884F23" w:rsidRDefault="00BF796A" w:rsidP="00BF796A">
            <w:pPr>
              <w:pStyle w:val="pStyle"/>
            </w:pPr>
            <w:r w:rsidRPr="00884F23">
              <w:rPr>
                <w:rStyle w:val="rStyle"/>
              </w:rPr>
              <w:t>Aplicación de acciones para el fomento del desarrollo de la infancia.</w:t>
            </w:r>
          </w:p>
        </w:tc>
        <w:tc>
          <w:tcPr>
            <w:tcW w:w="2977" w:type="dxa"/>
          </w:tcPr>
          <w:p w:rsidR="00BF796A" w:rsidRPr="00884F23" w:rsidRDefault="00BF796A" w:rsidP="00BF796A">
            <w:pPr>
              <w:pStyle w:val="pStyle"/>
            </w:pPr>
            <w:r w:rsidRPr="00884F23">
              <w:rPr>
                <w:rStyle w:val="rStyle"/>
              </w:rPr>
              <w:t>Beneficiarios con acciones para el fomento del desarrollo de la infancia.</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02</w:t>
            </w:r>
          </w:p>
        </w:tc>
        <w:tc>
          <w:tcPr>
            <w:tcW w:w="3260" w:type="dxa"/>
          </w:tcPr>
          <w:p w:rsidR="00BF796A" w:rsidRPr="00884F23" w:rsidRDefault="00BF796A" w:rsidP="00BF796A">
            <w:pPr>
              <w:pStyle w:val="pStyle"/>
            </w:pPr>
            <w:r w:rsidRPr="00884F23">
              <w:rPr>
                <w:rStyle w:val="rStyle"/>
              </w:rPr>
              <w:t>Realización de acciones para el fortalecimiento de la identidad y pertenencia cultural estatal y nacional.</w:t>
            </w:r>
          </w:p>
        </w:tc>
        <w:tc>
          <w:tcPr>
            <w:tcW w:w="2977" w:type="dxa"/>
          </w:tcPr>
          <w:p w:rsidR="00BF796A" w:rsidRPr="00884F23" w:rsidRDefault="00BF796A" w:rsidP="00BF796A">
            <w:pPr>
              <w:pStyle w:val="pStyle"/>
            </w:pPr>
            <w:r w:rsidRPr="00884F23">
              <w:rPr>
                <w:rStyle w:val="rStyle"/>
              </w:rPr>
              <w:t>Beneficiarios con acciones para el fortalecimiento de la identidad y permanencia cultural estatal y nacional.</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03</w:t>
            </w:r>
          </w:p>
        </w:tc>
        <w:tc>
          <w:tcPr>
            <w:tcW w:w="3260" w:type="dxa"/>
          </w:tcPr>
          <w:p w:rsidR="00BF796A" w:rsidRPr="00884F23" w:rsidRDefault="00BF796A" w:rsidP="00BF796A">
            <w:pPr>
              <w:pStyle w:val="pStyle"/>
            </w:pPr>
            <w:r w:rsidRPr="00884F23">
              <w:rPr>
                <w:rStyle w:val="rStyle"/>
              </w:rPr>
              <w:t>Impartición de actividades en los centros de desarrollo comunitario que fomentan la generación de ingresos extras que contribuyan al bienestar familiar.</w:t>
            </w:r>
          </w:p>
        </w:tc>
        <w:tc>
          <w:tcPr>
            <w:tcW w:w="2977" w:type="dxa"/>
          </w:tcPr>
          <w:p w:rsidR="00BF796A" w:rsidRPr="00884F23" w:rsidRDefault="00BF796A" w:rsidP="00BF796A">
            <w:pPr>
              <w:pStyle w:val="pStyle"/>
            </w:pPr>
            <w:r w:rsidRPr="00884F23">
              <w:rPr>
                <w:rStyle w:val="rStyle"/>
              </w:rPr>
              <w:t xml:space="preserve">Beneficiarios de las actividades en los centros de </w:t>
            </w:r>
            <w:r w:rsidR="00586002" w:rsidRPr="00884F23">
              <w:rPr>
                <w:rStyle w:val="rStyle"/>
              </w:rPr>
              <w:t>desarrollo comunitario del DIF E</w:t>
            </w:r>
            <w:r w:rsidRPr="00884F23">
              <w:rPr>
                <w:rStyle w:val="rStyle"/>
              </w:rPr>
              <w:t>statal.</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04</w:t>
            </w:r>
          </w:p>
        </w:tc>
        <w:tc>
          <w:tcPr>
            <w:tcW w:w="3260" w:type="dxa"/>
          </w:tcPr>
          <w:p w:rsidR="00BF796A" w:rsidRPr="00884F23" w:rsidRDefault="00BF796A" w:rsidP="00BF796A">
            <w:pPr>
              <w:pStyle w:val="pStyle"/>
            </w:pPr>
            <w:r w:rsidRPr="00884F23">
              <w:rPr>
                <w:rStyle w:val="rStyle"/>
              </w:rPr>
              <w:t>Contribución a mejorar las condiciones sociales de vida en las localidades con marginación a través de programas comunitarios con participación social.</w:t>
            </w:r>
          </w:p>
        </w:tc>
        <w:tc>
          <w:tcPr>
            <w:tcW w:w="2977" w:type="dxa"/>
          </w:tcPr>
          <w:p w:rsidR="00BF796A" w:rsidRPr="00884F23" w:rsidRDefault="00586002" w:rsidP="00BF796A">
            <w:pPr>
              <w:pStyle w:val="pStyle"/>
            </w:pPr>
            <w:r w:rsidRPr="00884F23">
              <w:rPr>
                <w:rStyle w:val="rStyle"/>
              </w:rPr>
              <w:t>L</w:t>
            </w:r>
            <w:r w:rsidR="00BF796A" w:rsidRPr="00884F23">
              <w:rPr>
                <w:rStyle w:val="rStyle"/>
              </w:rPr>
              <w:t>ocalidades atendidas con un grado de marginación.</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vMerge/>
          </w:tcPr>
          <w:p w:rsidR="00BF796A" w:rsidRPr="00884F23" w:rsidRDefault="00BF796A" w:rsidP="00BF796A"/>
        </w:tc>
        <w:tc>
          <w:tcPr>
            <w:tcW w:w="709" w:type="dxa"/>
          </w:tcPr>
          <w:p w:rsidR="00BF796A" w:rsidRPr="00884F23" w:rsidRDefault="00BF796A" w:rsidP="00BF796A">
            <w:pPr>
              <w:pStyle w:val="thpStyle"/>
            </w:pPr>
            <w:r w:rsidRPr="00884F23">
              <w:rPr>
                <w:rStyle w:val="rStyle"/>
              </w:rPr>
              <w:t>05</w:t>
            </w:r>
          </w:p>
        </w:tc>
        <w:tc>
          <w:tcPr>
            <w:tcW w:w="3260" w:type="dxa"/>
          </w:tcPr>
          <w:p w:rsidR="00BF796A" w:rsidRPr="00884F23" w:rsidRDefault="00BF796A" w:rsidP="00BF796A">
            <w:pPr>
              <w:pStyle w:val="pStyle"/>
            </w:pPr>
            <w:r w:rsidRPr="00884F23">
              <w:rPr>
                <w:rStyle w:val="rStyle"/>
              </w:rPr>
              <w:t>Aplicación de acciones para beneficiar a niñas, niños y adolescentes en los centros de asistencia social, para su reintegración y restitución de derechos.</w:t>
            </w:r>
          </w:p>
        </w:tc>
        <w:tc>
          <w:tcPr>
            <w:tcW w:w="2977" w:type="dxa"/>
          </w:tcPr>
          <w:p w:rsidR="00BF796A" w:rsidRPr="00884F23" w:rsidRDefault="00BF796A" w:rsidP="00BF796A">
            <w:pPr>
              <w:pStyle w:val="pStyle"/>
            </w:pPr>
            <w:r w:rsidRPr="00884F23">
              <w:rPr>
                <w:rStyle w:val="rStyle"/>
              </w:rPr>
              <w:t>Beneficiarios de los centros de asistencia social del DIF.</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tcPr>
          <w:p w:rsidR="00BF796A" w:rsidRPr="00884F23" w:rsidRDefault="00BF796A" w:rsidP="00BF796A">
            <w:pPr>
              <w:pStyle w:val="pStyle"/>
            </w:pPr>
            <w:r w:rsidRPr="00884F23">
              <w:rPr>
                <w:rStyle w:val="rStyle"/>
              </w:rPr>
              <w:t>Componente</w:t>
            </w:r>
          </w:p>
        </w:tc>
        <w:tc>
          <w:tcPr>
            <w:tcW w:w="709" w:type="dxa"/>
          </w:tcPr>
          <w:p w:rsidR="00BF796A" w:rsidRPr="00884F23" w:rsidRDefault="00BF796A" w:rsidP="00BF796A">
            <w:pPr>
              <w:pStyle w:val="thpStyle"/>
            </w:pPr>
            <w:r w:rsidRPr="00884F23">
              <w:rPr>
                <w:rStyle w:val="rStyle"/>
              </w:rPr>
              <w:t>D</w:t>
            </w:r>
          </w:p>
        </w:tc>
        <w:tc>
          <w:tcPr>
            <w:tcW w:w="3260" w:type="dxa"/>
          </w:tcPr>
          <w:p w:rsidR="00BF796A" w:rsidRPr="00884F23" w:rsidRDefault="00BF796A" w:rsidP="00BF796A">
            <w:pPr>
              <w:pStyle w:val="pStyle"/>
            </w:pPr>
            <w:r w:rsidRPr="00884F23">
              <w:rPr>
                <w:rStyle w:val="rStyle"/>
              </w:rPr>
              <w:t>Apoyos para el desarrollo e inclusión comunitaria aplicados.</w:t>
            </w:r>
          </w:p>
        </w:tc>
        <w:tc>
          <w:tcPr>
            <w:tcW w:w="2977" w:type="dxa"/>
          </w:tcPr>
          <w:p w:rsidR="00BF796A" w:rsidRPr="00884F23" w:rsidRDefault="00BF796A" w:rsidP="00BF796A">
            <w:pPr>
              <w:pStyle w:val="pStyle"/>
            </w:pPr>
            <w:r w:rsidRPr="00884F23">
              <w:rPr>
                <w:rStyle w:val="rStyle"/>
              </w:rPr>
              <w:t>Porcentaje de beneficiarios de las obras de infraestructura en apoyo a la población vulnerable realizadas.</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BF796A" w:rsidRPr="00884F23" w:rsidTr="00BF1FF4">
        <w:tc>
          <w:tcPr>
            <w:tcW w:w="1121" w:type="dxa"/>
          </w:tcPr>
          <w:p w:rsidR="00BF796A" w:rsidRPr="00884F23" w:rsidRDefault="00BF796A" w:rsidP="00BF796A">
            <w:r w:rsidRPr="00884F23">
              <w:rPr>
                <w:rStyle w:val="rStyle"/>
              </w:rPr>
              <w:t>Actividad o Proyecto</w:t>
            </w:r>
          </w:p>
        </w:tc>
        <w:tc>
          <w:tcPr>
            <w:tcW w:w="709" w:type="dxa"/>
          </w:tcPr>
          <w:p w:rsidR="00BF796A" w:rsidRPr="00884F23" w:rsidRDefault="00BF796A" w:rsidP="00BF796A">
            <w:pPr>
              <w:pStyle w:val="thpStyle"/>
            </w:pPr>
            <w:r w:rsidRPr="00884F23">
              <w:rPr>
                <w:rStyle w:val="rStyle"/>
              </w:rPr>
              <w:t>01</w:t>
            </w:r>
          </w:p>
        </w:tc>
        <w:tc>
          <w:tcPr>
            <w:tcW w:w="3260" w:type="dxa"/>
          </w:tcPr>
          <w:p w:rsidR="00BF796A" w:rsidRPr="00884F23" w:rsidRDefault="00BF796A" w:rsidP="00BF796A">
            <w:pPr>
              <w:pStyle w:val="pStyle"/>
            </w:pPr>
            <w:r w:rsidRPr="00884F23">
              <w:rPr>
                <w:rStyle w:val="rStyle"/>
              </w:rPr>
              <w:t>Instrumentación de proyectos para las personas en estado de vulnerabilidad.</w:t>
            </w:r>
          </w:p>
        </w:tc>
        <w:tc>
          <w:tcPr>
            <w:tcW w:w="2977" w:type="dxa"/>
          </w:tcPr>
          <w:p w:rsidR="00BF796A" w:rsidRPr="00884F23" w:rsidRDefault="00BF796A" w:rsidP="00BF796A">
            <w:pPr>
              <w:pStyle w:val="pStyle"/>
            </w:pPr>
            <w:r w:rsidRPr="00884F23">
              <w:rPr>
                <w:rStyle w:val="rStyle"/>
              </w:rPr>
              <w:t>Beneficiarios de proyectos para la protección de personas en estado de necesidad.</w:t>
            </w:r>
          </w:p>
        </w:tc>
        <w:tc>
          <w:tcPr>
            <w:tcW w:w="2693" w:type="dxa"/>
          </w:tcPr>
          <w:p w:rsidR="00BF796A" w:rsidRPr="00884F23" w:rsidRDefault="00586002" w:rsidP="00BF796A">
            <w:r w:rsidRPr="00884F23">
              <w:rPr>
                <w:rStyle w:val="rStyle"/>
              </w:rPr>
              <w:t>Padrón del DIF E</w:t>
            </w:r>
            <w:r w:rsidR="00BF796A" w:rsidRPr="00884F23">
              <w:rPr>
                <w:rStyle w:val="rStyle"/>
              </w:rPr>
              <w:t>statal.</w:t>
            </w:r>
          </w:p>
        </w:tc>
        <w:tc>
          <w:tcPr>
            <w:tcW w:w="2538" w:type="dxa"/>
          </w:tcPr>
          <w:p w:rsidR="00BF796A" w:rsidRPr="00884F23" w:rsidRDefault="00BF796A" w:rsidP="00BF796A">
            <w:pPr>
              <w:pStyle w:val="pStyle"/>
            </w:pPr>
          </w:p>
        </w:tc>
      </w:tr>
      <w:tr w:rsidR="00215AB3" w:rsidRPr="00884F23" w:rsidTr="00BF1FF4">
        <w:tc>
          <w:tcPr>
            <w:tcW w:w="1121"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E</w:t>
            </w:r>
          </w:p>
        </w:tc>
        <w:tc>
          <w:tcPr>
            <w:tcW w:w="3260" w:type="dxa"/>
          </w:tcPr>
          <w:p w:rsidR="003F1319" w:rsidRPr="00884F23" w:rsidRDefault="00D242F7">
            <w:pPr>
              <w:pStyle w:val="pStyle"/>
            </w:pPr>
            <w:r w:rsidRPr="00884F23">
              <w:rPr>
                <w:rStyle w:val="rStyle"/>
              </w:rPr>
              <w:t>Desempeño de funciones realizado.</w:t>
            </w:r>
          </w:p>
        </w:tc>
        <w:tc>
          <w:tcPr>
            <w:tcW w:w="2977" w:type="dxa"/>
          </w:tcPr>
          <w:p w:rsidR="003F1319" w:rsidRPr="00884F23" w:rsidRDefault="00D242F7">
            <w:pPr>
              <w:pStyle w:val="pStyle"/>
            </w:pPr>
            <w:r w:rsidRPr="00884F23">
              <w:rPr>
                <w:rStyle w:val="rStyle"/>
              </w:rPr>
              <w:t>Cumplimiento de las metas anuales derivadas del programa operativo del DIF</w:t>
            </w:r>
            <w:r w:rsidR="00BF796A" w:rsidRPr="00884F23">
              <w:rPr>
                <w:rStyle w:val="rStyle"/>
              </w:rPr>
              <w:t>.</w:t>
            </w:r>
          </w:p>
        </w:tc>
        <w:tc>
          <w:tcPr>
            <w:tcW w:w="2693" w:type="dxa"/>
          </w:tcPr>
          <w:p w:rsidR="003F1319" w:rsidRPr="00884F23" w:rsidRDefault="00D242F7">
            <w:pPr>
              <w:pStyle w:val="pStyle"/>
            </w:pPr>
            <w:r w:rsidRPr="00884F23">
              <w:rPr>
                <w:rStyle w:val="rStyle"/>
              </w:rPr>
              <w:t>Metas anuales realizadas</w:t>
            </w:r>
            <w:r w:rsidR="00BF796A" w:rsidRPr="00884F23">
              <w:rPr>
                <w:rStyle w:val="rStyle"/>
              </w:rPr>
              <w:t>.</w:t>
            </w:r>
          </w:p>
        </w:tc>
        <w:tc>
          <w:tcPr>
            <w:tcW w:w="2538" w:type="dxa"/>
          </w:tcPr>
          <w:p w:rsidR="003F1319" w:rsidRPr="00884F23" w:rsidRDefault="003F1319">
            <w:pPr>
              <w:pStyle w:val="pStyle"/>
            </w:pPr>
          </w:p>
        </w:tc>
      </w:tr>
      <w:tr w:rsidR="00215AB3" w:rsidRPr="00884F23" w:rsidTr="00BF1FF4">
        <w:tc>
          <w:tcPr>
            <w:tcW w:w="1121"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Planeación y conducción de la política de asistencia social.</w:t>
            </w:r>
          </w:p>
        </w:tc>
        <w:tc>
          <w:tcPr>
            <w:tcW w:w="2977" w:type="dxa"/>
          </w:tcPr>
          <w:p w:rsidR="003F1319" w:rsidRPr="00884F23" w:rsidRDefault="00D242F7">
            <w:pPr>
              <w:pStyle w:val="pStyle"/>
            </w:pPr>
            <w:r w:rsidRPr="00884F23">
              <w:rPr>
                <w:rStyle w:val="rStyle"/>
              </w:rPr>
              <w:t>Actividades anuales realizadas derivadas del programa operativo del DIF</w:t>
            </w:r>
            <w:r w:rsidR="00BF796A" w:rsidRPr="00884F23">
              <w:rPr>
                <w:rStyle w:val="rStyle"/>
              </w:rPr>
              <w:t>.</w:t>
            </w:r>
          </w:p>
        </w:tc>
        <w:tc>
          <w:tcPr>
            <w:tcW w:w="2693" w:type="dxa"/>
          </w:tcPr>
          <w:p w:rsidR="003F1319" w:rsidRPr="00884F23" w:rsidRDefault="00D242F7">
            <w:pPr>
              <w:pStyle w:val="pStyle"/>
            </w:pPr>
            <w:r w:rsidRPr="00884F23">
              <w:rPr>
                <w:rStyle w:val="rStyle"/>
              </w:rPr>
              <w:t>Programa operativo del DIF</w:t>
            </w:r>
            <w:r w:rsidR="00BF796A" w:rsidRPr="00884F23">
              <w:rPr>
                <w:rStyle w:val="rStyle"/>
              </w:rPr>
              <w:t>.</w:t>
            </w:r>
          </w:p>
        </w:tc>
        <w:tc>
          <w:tcPr>
            <w:tcW w:w="2538" w:type="dxa"/>
          </w:tcPr>
          <w:p w:rsidR="003F1319" w:rsidRPr="00884F23" w:rsidRDefault="003F1319">
            <w:pPr>
              <w:pStyle w:val="pStyle"/>
            </w:pPr>
          </w:p>
        </w:tc>
      </w:tr>
      <w:tr w:rsidR="00215AB3" w:rsidRPr="00884F23" w:rsidTr="00BF1FF4">
        <w:tc>
          <w:tcPr>
            <w:tcW w:w="1121"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Evaluación del desempeño.</w:t>
            </w:r>
          </w:p>
        </w:tc>
        <w:tc>
          <w:tcPr>
            <w:tcW w:w="2977" w:type="dxa"/>
          </w:tcPr>
          <w:p w:rsidR="003F1319" w:rsidRPr="00884F23" w:rsidRDefault="00D242F7">
            <w:pPr>
              <w:pStyle w:val="pStyle"/>
            </w:pPr>
            <w:r w:rsidRPr="00884F23">
              <w:rPr>
                <w:rStyle w:val="rStyle"/>
              </w:rPr>
              <w:t>Programas evaluados anuales</w:t>
            </w:r>
            <w:r w:rsidR="00BF796A" w:rsidRPr="00884F23">
              <w:rPr>
                <w:rStyle w:val="rStyle"/>
              </w:rPr>
              <w:t>.</w:t>
            </w:r>
          </w:p>
        </w:tc>
        <w:tc>
          <w:tcPr>
            <w:tcW w:w="2693" w:type="dxa"/>
          </w:tcPr>
          <w:p w:rsidR="003F1319" w:rsidRPr="00884F23" w:rsidRDefault="00D242F7">
            <w:pPr>
              <w:pStyle w:val="pStyle"/>
            </w:pPr>
            <w:r w:rsidRPr="00884F23">
              <w:rPr>
                <w:rStyle w:val="rStyle"/>
              </w:rPr>
              <w:t>Programas evaluados</w:t>
            </w:r>
            <w:r w:rsidR="00BF796A" w:rsidRPr="00884F23">
              <w:rPr>
                <w:rStyle w:val="rStyle"/>
              </w:rPr>
              <w:t>.</w:t>
            </w:r>
          </w:p>
        </w:tc>
        <w:tc>
          <w:tcPr>
            <w:tcW w:w="2538" w:type="dxa"/>
          </w:tcPr>
          <w:p w:rsidR="003F1319" w:rsidRPr="00884F23" w:rsidRDefault="003F1319">
            <w:pPr>
              <w:pStyle w:val="pStyle"/>
            </w:pPr>
          </w:p>
        </w:tc>
      </w:tr>
    </w:tbl>
    <w:p w:rsidR="003F1319" w:rsidRPr="00884F23" w:rsidRDefault="003F1319">
      <w:pPr>
        <w:sectPr w:rsidR="003F1319" w:rsidRPr="00884F23">
          <w:headerReference w:type="default" r:id="rId11"/>
          <w:footerReference w:type="default" r:id="rId12"/>
          <w:headerReference w:type="first" r:id="rId13"/>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60"/>
        <w:gridCol w:w="714"/>
        <w:gridCol w:w="3215"/>
        <w:gridCol w:w="2899"/>
        <w:gridCol w:w="2723"/>
        <w:gridCol w:w="2597"/>
      </w:tblGrid>
      <w:tr w:rsidR="003F1319" w:rsidRPr="00884F23" w:rsidTr="00DB2293">
        <w:trPr>
          <w:tblHeader/>
        </w:trPr>
        <w:tc>
          <w:tcPr>
            <w:tcW w:w="1160"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15" w:type="dxa"/>
            <w:vAlign w:val="center"/>
          </w:tcPr>
          <w:p w:rsidR="003F1319" w:rsidRPr="00884F23" w:rsidRDefault="00D242F7">
            <w:pPr>
              <w:pStyle w:val="thpStyle"/>
            </w:pPr>
            <w:r w:rsidRPr="00884F23">
              <w:rPr>
                <w:rStyle w:val="thrStyle"/>
              </w:rPr>
              <w:t>Objetivo</w:t>
            </w:r>
          </w:p>
        </w:tc>
        <w:tc>
          <w:tcPr>
            <w:tcW w:w="2899" w:type="dxa"/>
            <w:vAlign w:val="center"/>
          </w:tcPr>
          <w:p w:rsidR="003F1319" w:rsidRPr="00884F23" w:rsidRDefault="00D242F7">
            <w:pPr>
              <w:pStyle w:val="thpStyle"/>
            </w:pPr>
            <w:r w:rsidRPr="00884F23">
              <w:rPr>
                <w:rStyle w:val="thrStyle"/>
              </w:rPr>
              <w:t>Indicador</w:t>
            </w:r>
          </w:p>
        </w:tc>
        <w:tc>
          <w:tcPr>
            <w:tcW w:w="2723" w:type="dxa"/>
            <w:vAlign w:val="center"/>
          </w:tcPr>
          <w:p w:rsidR="003F1319" w:rsidRPr="00884F23" w:rsidRDefault="00D242F7">
            <w:pPr>
              <w:pStyle w:val="thpStyle"/>
            </w:pPr>
            <w:r w:rsidRPr="00884F23">
              <w:rPr>
                <w:rStyle w:val="thrStyle"/>
              </w:rPr>
              <w:t>Medio de verificación</w:t>
            </w:r>
          </w:p>
        </w:tc>
        <w:tc>
          <w:tcPr>
            <w:tcW w:w="2597" w:type="dxa"/>
            <w:vAlign w:val="center"/>
          </w:tcPr>
          <w:p w:rsidR="003F1319" w:rsidRPr="00884F23" w:rsidRDefault="00D242F7">
            <w:pPr>
              <w:pStyle w:val="thpStyle"/>
            </w:pPr>
            <w:r w:rsidRPr="00884F23">
              <w:rPr>
                <w:rStyle w:val="thrStyle"/>
              </w:rPr>
              <w:t>Supuesto</w:t>
            </w:r>
          </w:p>
        </w:tc>
      </w:tr>
      <w:tr w:rsidR="003F1319" w:rsidRPr="00884F23" w:rsidTr="00DB2293">
        <w:tc>
          <w:tcPr>
            <w:tcW w:w="1160" w:type="dxa"/>
            <w:vMerge w:val="restart"/>
          </w:tcPr>
          <w:p w:rsidR="003F1319" w:rsidRPr="00884F23" w:rsidRDefault="00D242F7">
            <w:pPr>
              <w:pStyle w:val="pStyle"/>
            </w:pPr>
            <w:r w:rsidRPr="00884F23">
              <w:rPr>
                <w:rStyle w:val="rStyle"/>
              </w:rPr>
              <w:t>Fin</w:t>
            </w:r>
          </w:p>
        </w:tc>
        <w:tc>
          <w:tcPr>
            <w:tcW w:w="714" w:type="dxa"/>
            <w:vMerge w:val="restart"/>
          </w:tcPr>
          <w:p w:rsidR="003F1319" w:rsidRPr="00884F23" w:rsidRDefault="003F1319"/>
        </w:tc>
        <w:tc>
          <w:tcPr>
            <w:tcW w:w="3215" w:type="dxa"/>
            <w:vMerge w:val="restart"/>
          </w:tcPr>
          <w:p w:rsidR="003F1319" w:rsidRPr="00884F23" w:rsidRDefault="00D242F7">
            <w:pPr>
              <w:pStyle w:val="pStyle"/>
            </w:pPr>
            <w:r w:rsidRPr="00884F23">
              <w:rPr>
                <w:rStyle w:val="rStyle"/>
              </w:rPr>
              <w:t>Contribuir a</w:t>
            </w:r>
            <w:r w:rsidR="00E876B0" w:rsidRPr="00884F23">
              <w:rPr>
                <w:rStyle w:val="rStyle"/>
              </w:rPr>
              <w:t xml:space="preserve"> a</w:t>
            </w:r>
            <w:r w:rsidRPr="00884F23">
              <w:rPr>
                <w:rStyle w:val="rStyle"/>
              </w:rPr>
              <w:t>umentar la calidad de vida de los habitantes en Colima mediante un contenido de radio y televisión que incrementa el nivel cultural, educativo, se informan y fortalecen sus valores.</w:t>
            </w:r>
          </w:p>
        </w:tc>
        <w:tc>
          <w:tcPr>
            <w:tcW w:w="2899" w:type="dxa"/>
          </w:tcPr>
          <w:p w:rsidR="003F1319" w:rsidRPr="00884F23" w:rsidRDefault="00D242F7">
            <w:pPr>
              <w:pStyle w:val="pStyle"/>
            </w:pPr>
            <w:r w:rsidRPr="00884F23">
              <w:rPr>
                <w:rStyle w:val="rStyle"/>
              </w:rPr>
              <w:t>Porcentaje de horas de transmisión de programas informativos, educativos y/o culturales.</w:t>
            </w:r>
          </w:p>
        </w:tc>
        <w:tc>
          <w:tcPr>
            <w:tcW w:w="2723" w:type="dxa"/>
          </w:tcPr>
          <w:p w:rsidR="003F1319" w:rsidRPr="00884F23" w:rsidRDefault="00D242F7">
            <w:pPr>
              <w:pStyle w:val="pStyle"/>
            </w:pPr>
            <w:r w:rsidRPr="00884F23">
              <w:rPr>
                <w:rStyle w:val="rStyle"/>
              </w:rPr>
              <w:t>www.icrtvcolima.com</w:t>
            </w:r>
          </w:p>
        </w:tc>
        <w:tc>
          <w:tcPr>
            <w:tcW w:w="2597" w:type="dxa"/>
          </w:tcPr>
          <w:p w:rsidR="003F1319" w:rsidRPr="00884F23" w:rsidRDefault="00D242F7">
            <w:pPr>
              <w:pStyle w:val="pStyle"/>
            </w:pPr>
            <w:r w:rsidRPr="00884F23">
              <w:rPr>
                <w:rStyle w:val="rStyle"/>
              </w:rPr>
              <w:t>Las variables relacionadas, fuera del ámbito del programa, tienen una tendencia constante o favorable.</w:t>
            </w:r>
          </w:p>
        </w:tc>
      </w:tr>
      <w:tr w:rsidR="003F1319" w:rsidRPr="00884F23" w:rsidTr="00DB2293">
        <w:tc>
          <w:tcPr>
            <w:tcW w:w="1160" w:type="dxa"/>
            <w:vMerge w:val="restart"/>
          </w:tcPr>
          <w:p w:rsidR="003F1319" w:rsidRPr="00884F23" w:rsidRDefault="00D242F7">
            <w:pPr>
              <w:pStyle w:val="pStyle"/>
            </w:pPr>
            <w:r w:rsidRPr="00884F23">
              <w:rPr>
                <w:rStyle w:val="rStyle"/>
              </w:rPr>
              <w:t>Propósito</w:t>
            </w:r>
          </w:p>
        </w:tc>
        <w:tc>
          <w:tcPr>
            <w:tcW w:w="714" w:type="dxa"/>
            <w:vMerge w:val="restart"/>
          </w:tcPr>
          <w:p w:rsidR="003F1319" w:rsidRPr="00884F23" w:rsidRDefault="003F1319"/>
        </w:tc>
        <w:tc>
          <w:tcPr>
            <w:tcW w:w="3215" w:type="dxa"/>
            <w:vMerge w:val="restart"/>
          </w:tcPr>
          <w:p w:rsidR="003F1319" w:rsidRPr="00884F23" w:rsidRDefault="00D242F7">
            <w:pPr>
              <w:pStyle w:val="pStyle"/>
            </w:pPr>
            <w:r w:rsidRPr="00884F23">
              <w:rPr>
                <w:rStyle w:val="rStyle"/>
              </w:rPr>
              <w:t>El Estado de Colima cuenta con un contenido de radio y televisión que incrementa el nivel cultural, educativo, se informan y fortalecen sus valores.</w:t>
            </w:r>
          </w:p>
        </w:tc>
        <w:tc>
          <w:tcPr>
            <w:tcW w:w="2899" w:type="dxa"/>
          </w:tcPr>
          <w:p w:rsidR="003F1319" w:rsidRPr="00884F23" w:rsidRDefault="00D242F7">
            <w:pPr>
              <w:pStyle w:val="pStyle"/>
            </w:pPr>
            <w:r w:rsidRPr="00884F23">
              <w:rPr>
                <w:rStyle w:val="rStyle"/>
              </w:rPr>
              <w:t>Porcentaje de horas de radio y televisión transmitidas</w:t>
            </w:r>
            <w:r w:rsidR="00BF796A" w:rsidRPr="00884F23">
              <w:rPr>
                <w:rStyle w:val="rStyle"/>
              </w:rPr>
              <w:t>.</w:t>
            </w:r>
          </w:p>
        </w:tc>
        <w:tc>
          <w:tcPr>
            <w:tcW w:w="2723" w:type="dxa"/>
          </w:tcPr>
          <w:p w:rsidR="003F1319" w:rsidRPr="00884F23" w:rsidRDefault="00D242F7">
            <w:pPr>
              <w:pStyle w:val="pStyle"/>
            </w:pPr>
            <w:r w:rsidRPr="00884F23">
              <w:rPr>
                <w:rStyle w:val="rStyle"/>
              </w:rPr>
              <w:t>Instituto Colimense de Radio y Televisión</w:t>
            </w:r>
            <w:r w:rsidR="00BF796A" w:rsidRPr="00884F23">
              <w:rPr>
                <w:rStyle w:val="rStyle"/>
              </w:rPr>
              <w:t>.</w:t>
            </w:r>
          </w:p>
        </w:tc>
        <w:tc>
          <w:tcPr>
            <w:tcW w:w="2597" w:type="dxa"/>
          </w:tcPr>
          <w:p w:rsidR="003F1319" w:rsidRPr="00884F23" w:rsidRDefault="00D242F7">
            <w:pPr>
              <w:pStyle w:val="pStyle"/>
            </w:pPr>
            <w:r w:rsidRPr="00884F23">
              <w:rPr>
                <w:rStyle w:val="rStyle"/>
              </w:rPr>
              <w:t>Las variables relacionadas con las audiencias de radio y televisión mantienen con una tendencia constante o favorable.</w:t>
            </w:r>
          </w:p>
        </w:tc>
      </w:tr>
      <w:tr w:rsidR="00DB2293" w:rsidRPr="00884F23" w:rsidTr="00DB2293">
        <w:tc>
          <w:tcPr>
            <w:tcW w:w="1160" w:type="dxa"/>
          </w:tcPr>
          <w:p w:rsidR="00DB2293" w:rsidRPr="00884F23" w:rsidRDefault="00DB2293" w:rsidP="00DB2293">
            <w:pPr>
              <w:rPr>
                <w:rFonts w:eastAsia="Times New Roman"/>
              </w:rPr>
            </w:pPr>
            <w:r w:rsidRPr="00884F23">
              <w:rPr>
                <w:rFonts w:eastAsia="Times New Roman"/>
              </w:rPr>
              <w:t>Componente</w:t>
            </w:r>
          </w:p>
        </w:tc>
        <w:tc>
          <w:tcPr>
            <w:tcW w:w="714" w:type="dxa"/>
          </w:tcPr>
          <w:p w:rsidR="00DB2293" w:rsidRPr="00884F23" w:rsidRDefault="00DB2293" w:rsidP="00DB2293">
            <w:pPr>
              <w:jc w:val="center"/>
              <w:rPr>
                <w:rFonts w:eastAsia="Times New Roman"/>
              </w:rPr>
            </w:pPr>
            <w:r w:rsidRPr="00884F23">
              <w:rPr>
                <w:rFonts w:eastAsia="Times New Roman"/>
              </w:rPr>
              <w:t>A</w:t>
            </w:r>
          </w:p>
        </w:tc>
        <w:tc>
          <w:tcPr>
            <w:tcW w:w="3215" w:type="dxa"/>
          </w:tcPr>
          <w:p w:rsidR="00DB2293" w:rsidRPr="00884F23" w:rsidRDefault="00DB2293" w:rsidP="00DB2293">
            <w:pPr>
              <w:rPr>
                <w:rFonts w:eastAsia="Times New Roman"/>
              </w:rPr>
            </w:pPr>
            <w:r w:rsidRPr="00884F23">
              <w:rPr>
                <w:rStyle w:val="rStyle"/>
              </w:rPr>
              <w:t>Programación de calidad acreditada para el gusto de la gente de lo que acontece en el Estado y el país, mediante la radio y la televisión.</w:t>
            </w:r>
          </w:p>
        </w:tc>
        <w:tc>
          <w:tcPr>
            <w:tcW w:w="2899" w:type="dxa"/>
          </w:tcPr>
          <w:p w:rsidR="00DB2293" w:rsidRPr="008218AD" w:rsidRDefault="00DB2293" w:rsidP="00DB2293">
            <w:pPr>
              <w:rPr>
                <w:rFonts w:eastAsia="Times New Roman"/>
                <w:sz w:val="15"/>
                <w:szCs w:val="15"/>
              </w:rPr>
            </w:pPr>
            <w:r w:rsidRPr="008218AD">
              <w:rPr>
                <w:rFonts w:eastAsia="Times New Roman"/>
                <w:sz w:val="15"/>
                <w:szCs w:val="15"/>
              </w:rPr>
              <w:t>Porcentaje de horas de programas de radio y televisión transmitidas.</w:t>
            </w:r>
          </w:p>
        </w:tc>
        <w:tc>
          <w:tcPr>
            <w:tcW w:w="2723" w:type="dxa"/>
          </w:tcPr>
          <w:p w:rsidR="00DB2293" w:rsidRPr="008218AD" w:rsidRDefault="00DB2293" w:rsidP="00DB2293">
            <w:pPr>
              <w:rPr>
                <w:rFonts w:eastAsia="Times New Roman"/>
                <w:sz w:val="15"/>
                <w:szCs w:val="15"/>
              </w:rPr>
            </w:pPr>
            <w:r w:rsidRPr="008218AD">
              <w:rPr>
                <w:rFonts w:eastAsia="Times New Roman"/>
                <w:sz w:val="15"/>
                <w:szCs w:val="15"/>
              </w:rPr>
              <w:t>Instituto Colimense de Radio y Televisión</w:t>
            </w:r>
          </w:p>
        </w:tc>
        <w:tc>
          <w:tcPr>
            <w:tcW w:w="2597" w:type="dxa"/>
          </w:tcPr>
          <w:p w:rsidR="00DB2293" w:rsidRPr="008218AD" w:rsidRDefault="00DB2293" w:rsidP="00DB2293">
            <w:pPr>
              <w:rPr>
                <w:rFonts w:eastAsia="Times New Roman"/>
                <w:sz w:val="15"/>
                <w:szCs w:val="15"/>
              </w:rPr>
            </w:pPr>
            <w:r w:rsidRPr="008218AD">
              <w:rPr>
                <w:rFonts w:eastAsia="Times New Roman"/>
                <w:sz w:val="15"/>
                <w:szCs w:val="15"/>
              </w:rPr>
              <w:t>Se cuenta con equipo técnico y humano para la realización de los programas.</w:t>
            </w:r>
          </w:p>
        </w:tc>
      </w:tr>
      <w:tr w:rsidR="003F1319" w:rsidRPr="00884F23" w:rsidTr="00DB2293">
        <w:tc>
          <w:tcPr>
            <w:tcW w:w="1160" w:type="dxa"/>
            <w:vMerge w:val="restart"/>
          </w:tcPr>
          <w:p w:rsidR="003F1319" w:rsidRPr="00884F23" w:rsidRDefault="00D242F7">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01</w:t>
            </w:r>
          </w:p>
        </w:tc>
        <w:tc>
          <w:tcPr>
            <w:tcW w:w="3215" w:type="dxa"/>
            <w:vMerge w:val="restart"/>
          </w:tcPr>
          <w:p w:rsidR="003F1319" w:rsidRPr="00884F23" w:rsidRDefault="00D242F7">
            <w:pPr>
              <w:pStyle w:val="pStyle"/>
            </w:pPr>
            <w:r w:rsidRPr="00884F23">
              <w:rPr>
                <w:rStyle w:val="rStyle"/>
              </w:rPr>
              <w:t>Modernización y mantenimiento del equipamiento para completar la conversión de la transmisión analógica a digital, así como el aumento del espectro radio eléctrico para cubrir al 100% el Estado de Colima.</w:t>
            </w:r>
          </w:p>
        </w:tc>
        <w:tc>
          <w:tcPr>
            <w:tcW w:w="2899" w:type="dxa"/>
          </w:tcPr>
          <w:p w:rsidR="003F1319" w:rsidRPr="00884F23" w:rsidRDefault="00D242F7">
            <w:pPr>
              <w:pStyle w:val="pStyle"/>
            </w:pPr>
            <w:r w:rsidRPr="00884F23">
              <w:rPr>
                <w:rStyle w:val="rStyle"/>
              </w:rPr>
              <w:t>Porcentaje de instalación de antenas receptoras y renovación del equipo de producción y transmisión.</w:t>
            </w:r>
          </w:p>
        </w:tc>
        <w:tc>
          <w:tcPr>
            <w:tcW w:w="2723" w:type="dxa"/>
          </w:tcPr>
          <w:p w:rsidR="003F1319" w:rsidRPr="00884F23" w:rsidRDefault="00D242F7">
            <w:pPr>
              <w:pStyle w:val="pStyle"/>
            </w:pPr>
            <w:r w:rsidRPr="00884F23">
              <w:rPr>
                <w:rStyle w:val="rStyle"/>
              </w:rPr>
              <w:t>www.icrtvcolima.com</w:t>
            </w:r>
          </w:p>
        </w:tc>
        <w:tc>
          <w:tcPr>
            <w:tcW w:w="2597" w:type="dxa"/>
          </w:tcPr>
          <w:p w:rsidR="003F1319" w:rsidRPr="00884F23" w:rsidRDefault="00D242F7">
            <w:pPr>
              <w:pStyle w:val="pStyle"/>
            </w:pPr>
            <w:r w:rsidRPr="00884F23">
              <w:rPr>
                <w:rStyle w:val="rStyle"/>
              </w:rPr>
              <w:t>Garantizar el presupuesto para la adquisición del equipo y cubrir los requisitos del IFT.</w:t>
            </w:r>
          </w:p>
        </w:tc>
      </w:tr>
      <w:tr w:rsidR="003F1319" w:rsidRPr="00884F23" w:rsidTr="00DB2293">
        <w:tc>
          <w:tcPr>
            <w:tcW w:w="1160" w:type="dxa"/>
            <w:vMerge/>
          </w:tcPr>
          <w:p w:rsidR="003F1319" w:rsidRPr="00884F23" w:rsidRDefault="003F1319"/>
        </w:tc>
        <w:tc>
          <w:tcPr>
            <w:tcW w:w="714" w:type="dxa"/>
            <w:vMerge w:val="restart"/>
          </w:tcPr>
          <w:p w:rsidR="003F1319" w:rsidRPr="00884F23" w:rsidRDefault="00D242F7">
            <w:pPr>
              <w:pStyle w:val="thpStyle"/>
            </w:pPr>
            <w:r w:rsidRPr="00884F23">
              <w:rPr>
                <w:rStyle w:val="rStyle"/>
              </w:rPr>
              <w:t>02</w:t>
            </w:r>
          </w:p>
        </w:tc>
        <w:tc>
          <w:tcPr>
            <w:tcW w:w="3215" w:type="dxa"/>
            <w:vMerge w:val="restart"/>
          </w:tcPr>
          <w:p w:rsidR="003F1319" w:rsidRPr="00884F23" w:rsidRDefault="00D242F7">
            <w:pPr>
              <w:pStyle w:val="pStyle"/>
            </w:pPr>
            <w:r w:rsidRPr="00884F23">
              <w:rPr>
                <w:rStyle w:val="rStyle"/>
              </w:rPr>
              <w:t>Producción, transmisión, e información de programas, así como la contratación de los derechos de transmisión de programas de radio y televisión y la colaboración para su producción.</w:t>
            </w:r>
          </w:p>
        </w:tc>
        <w:tc>
          <w:tcPr>
            <w:tcW w:w="2899" w:type="dxa"/>
          </w:tcPr>
          <w:p w:rsidR="003F1319" w:rsidRPr="00884F23" w:rsidRDefault="00D242F7">
            <w:pPr>
              <w:pStyle w:val="pStyle"/>
            </w:pPr>
            <w:r w:rsidRPr="00884F23">
              <w:rPr>
                <w:rStyle w:val="rStyle"/>
              </w:rPr>
              <w:t>Porcentaje de producción y transmisión de horas de programas educativos y culturales.</w:t>
            </w:r>
          </w:p>
        </w:tc>
        <w:tc>
          <w:tcPr>
            <w:tcW w:w="2723" w:type="dxa"/>
          </w:tcPr>
          <w:p w:rsidR="003F1319" w:rsidRPr="00884F23" w:rsidRDefault="00D242F7">
            <w:pPr>
              <w:pStyle w:val="pStyle"/>
            </w:pPr>
            <w:r w:rsidRPr="00884F23">
              <w:rPr>
                <w:rStyle w:val="rStyle"/>
              </w:rPr>
              <w:t>www.icrtvcolima.com</w:t>
            </w:r>
          </w:p>
        </w:tc>
        <w:tc>
          <w:tcPr>
            <w:tcW w:w="2597" w:type="dxa"/>
          </w:tcPr>
          <w:p w:rsidR="003F1319" w:rsidRPr="00884F23" w:rsidRDefault="00D242F7">
            <w:pPr>
              <w:pStyle w:val="pStyle"/>
            </w:pPr>
            <w:r w:rsidRPr="00884F23">
              <w:rPr>
                <w:rStyle w:val="rStyle"/>
              </w:rPr>
              <w:t>Garantizar el equipo técnico y humano para la realización de los programas y el suministro eléctrico.</w:t>
            </w:r>
          </w:p>
        </w:tc>
      </w:tr>
      <w:tr w:rsidR="003F1319" w:rsidRPr="00884F23" w:rsidTr="00DB2293">
        <w:tc>
          <w:tcPr>
            <w:tcW w:w="1160" w:type="dxa"/>
            <w:vMerge/>
          </w:tcPr>
          <w:p w:rsidR="003F1319" w:rsidRPr="00884F23" w:rsidRDefault="003F1319"/>
        </w:tc>
        <w:tc>
          <w:tcPr>
            <w:tcW w:w="714" w:type="dxa"/>
            <w:vMerge w:val="restart"/>
          </w:tcPr>
          <w:p w:rsidR="003F1319" w:rsidRPr="00884F23" w:rsidRDefault="00D242F7">
            <w:pPr>
              <w:pStyle w:val="thpStyle"/>
            </w:pPr>
            <w:r w:rsidRPr="00884F23">
              <w:rPr>
                <w:rStyle w:val="rStyle"/>
              </w:rPr>
              <w:t>03</w:t>
            </w:r>
          </w:p>
        </w:tc>
        <w:tc>
          <w:tcPr>
            <w:tcW w:w="3215" w:type="dxa"/>
            <w:vMerge w:val="restart"/>
          </w:tcPr>
          <w:p w:rsidR="003F1319" w:rsidRPr="00884F23" w:rsidRDefault="00D242F7">
            <w:pPr>
              <w:pStyle w:val="pStyle"/>
            </w:pPr>
            <w:r w:rsidRPr="00884F23">
              <w:rPr>
                <w:rStyle w:val="rStyle"/>
              </w:rPr>
              <w:t>Desempeño de Funciones.</w:t>
            </w:r>
          </w:p>
        </w:tc>
        <w:tc>
          <w:tcPr>
            <w:tcW w:w="2899" w:type="dxa"/>
          </w:tcPr>
          <w:p w:rsidR="003F1319" w:rsidRPr="00884F23" w:rsidRDefault="00D242F7">
            <w:pPr>
              <w:pStyle w:val="pStyle"/>
            </w:pPr>
            <w:r w:rsidRPr="00884F23">
              <w:rPr>
                <w:rStyle w:val="rStyle"/>
              </w:rPr>
              <w:t>Porcentaje del desempeño de funciones del Instituto Colimense de Radio y Televisión.</w:t>
            </w:r>
          </w:p>
        </w:tc>
        <w:tc>
          <w:tcPr>
            <w:tcW w:w="2723" w:type="dxa"/>
          </w:tcPr>
          <w:p w:rsidR="003F1319" w:rsidRPr="00884F23" w:rsidRDefault="00D242F7">
            <w:pPr>
              <w:pStyle w:val="pStyle"/>
            </w:pPr>
            <w:r w:rsidRPr="00884F23">
              <w:rPr>
                <w:rStyle w:val="rStyle"/>
              </w:rPr>
              <w:t>www.icrtvcolima.com</w:t>
            </w:r>
          </w:p>
        </w:tc>
        <w:tc>
          <w:tcPr>
            <w:tcW w:w="2597" w:type="dxa"/>
          </w:tcPr>
          <w:p w:rsidR="003F1319" w:rsidRPr="00884F23" w:rsidRDefault="00D242F7">
            <w:pPr>
              <w:pStyle w:val="pStyle"/>
            </w:pPr>
            <w:r w:rsidRPr="00884F23">
              <w:rPr>
                <w:rStyle w:val="rStyle"/>
              </w:rPr>
              <w:t>Se cuenta con suficientes recursos materiales y humanos para realizar la actividad.</w:t>
            </w:r>
          </w:p>
        </w:tc>
      </w:tr>
    </w:tbl>
    <w:p w:rsidR="003F1319" w:rsidRPr="00884F23" w:rsidRDefault="003F1319">
      <w:pPr>
        <w:sectPr w:rsidR="003F1319" w:rsidRPr="00884F23">
          <w:headerReference w:type="default" r:id="rId14"/>
          <w:footerReference w:type="default" r:id="rId15"/>
          <w:headerReference w:type="first" r:id="rId16"/>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4"/>
        <w:gridCol w:w="3209"/>
        <w:gridCol w:w="2903"/>
        <w:gridCol w:w="2711"/>
        <w:gridCol w:w="2589"/>
      </w:tblGrid>
      <w:tr w:rsidR="003F1319" w:rsidRPr="00884F23" w:rsidTr="00BF1FF4">
        <w:trPr>
          <w:tblHeader/>
        </w:trPr>
        <w:tc>
          <w:tcPr>
            <w:tcW w:w="1172"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09" w:type="dxa"/>
            <w:vAlign w:val="center"/>
          </w:tcPr>
          <w:p w:rsidR="003F1319" w:rsidRPr="00884F23" w:rsidRDefault="00D242F7">
            <w:pPr>
              <w:pStyle w:val="thpStyle"/>
            </w:pPr>
            <w:r w:rsidRPr="00884F23">
              <w:rPr>
                <w:rStyle w:val="thrStyle"/>
              </w:rPr>
              <w:t>Objetivo</w:t>
            </w:r>
          </w:p>
        </w:tc>
        <w:tc>
          <w:tcPr>
            <w:tcW w:w="2903" w:type="dxa"/>
            <w:vAlign w:val="center"/>
          </w:tcPr>
          <w:p w:rsidR="003F1319" w:rsidRPr="00884F23" w:rsidRDefault="00D242F7">
            <w:pPr>
              <w:pStyle w:val="thpStyle"/>
            </w:pPr>
            <w:r w:rsidRPr="00884F23">
              <w:rPr>
                <w:rStyle w:val="thrStyle"/>
              </w:rPr>
              <w:t>Indicador</w:t>
            </w:r>
          </w:p>
        </w:tc>
        <w:tc>
          <w:tcPr>
            <w:tcW w:w="2711" w:type="dxa"/>
            <w:vAlign w:val="center"/>
          </w:tcPr>
          <w:p w:rsidR="003F1319" w:rsidRPr="00884F23" w:rsidRDefault="00D242F7">
            <w:pPr>
              <w:pStyle w:val="thpStyle"/>
            </w:pPr>
            <w:r w:rsidRPr="00884F23">
              <w:rPr>
                <w:rStyle w:val="thrStyle"/>
              </w:rPr>
              <w:t>Medio de verificación</w:t>
            </w:r>
          </w:p>
        </w:tc>
        <w:tc>
          <w:tcPr>
            <w:tcW w:w="2589" w:type="dxa"/>
            <w:vAlign w:val="center"/>
          </w:tcPr>
          <w:p w:rsidR="003F1319" w:rsidRPr="00884F23" w:rsidRDefault="00D242F7">
            <w:pPr>
              <w:pStyle w:val="thpStyle"/>
            </w:pPr>
            <w:r w:rsidRPr="00884F23">
              <w:rPr>
                <w:rStyle w:val="thrStyle"/>
              </w:rPr>
              <w:t>Supuesto</w:t>
            </w:r>
          </w:p>
        </w:tc>
      </w:tr>
      <w:tr w:rsidR="003F1319" w:rsidRPr="00884F23" w:rsidTr="00BF1FF4">
        <w:tc>
          <w:tcPr>
            <w:tcW w:w="1172" w:type="dxa"/>
            <w:vMerge w:val="restart"/>
          </w:tcPr>
          <w:p w:rsidR="003F1319" w:rsidRPr="00884F23" w:rsidRDefault="00D242F7">
            <w:pPr>
              <w:pStyle w:val="pStyle"/>
            </w:pPr>
            <w:r w:rsidRPr="00884F23">
              <w:rPr>
                <w:rStyle w:val="rStyle"/>
              </w:rPr>
              <w:t>Fin</w:t>
            </w:r>
          </w:p>
        </w:tc>
        <w:tc>
          <w:tcPr>
            <w:tcW w:w="714" w:type="dxa"/>
            <w:vMerge w:val="restart"/>
          </w:tcPr>
          <w:p w:rsidR="003F1319" w:rsidRPr="00884F23" w:rsidRDefault="003F1319"/>
        </w:tc>
        <w:tc>
          <w:tcPr>
            <w:tcW w:w="3209" w:type="dxa"/>
            <w:vMerge w:val="restart"/>
          </w:tcPr>
          <w:p w:rsidR="003F1319" w:rsidRPr="00884F23" w:rsidRDefault="00D242F7">
            <w:pPr>
              <w:pStyle w:val="pStyle"/>
            </w:pPr>
            <w:r w:rsidRPr="00884F23">
              <w:rPr>
                <w:rStyle w:val="rStyle"/>
              </w:rPr>
              <w:t>Contribuir al mejoramiento integral de las condiciones de vida de los colimenses a través de Políticas Públicas que permitan al Estado y a sus municipios mantener la estabilidad que garantice el respeto a la legalidad y contribuir notablemente a la gobernanza.</w:t>
            </w:r>
          </w:p>
        </w:tc>
        <w:tc>
          <w:tcPr>
            <w:tcW w:w="2903" w:type="dxa"/>
          </w:tcPr>
          <w:p w:rsidR="003F1319" w:rsidRPr="00884F23" w:rsidRDefault="00522763">
            <w:pPr>
              <w:pStyle w:val="pStyle"/>
              <w:rPr>
                <w:sz w:val="15"/>
                <w:szCs w:val="15"/>
              </w:rPr>
            </w:pPr>
            <w:r w:rsidRPr="00884F23">
              <w:rPr>
                <w:rStyle w:val="rStyle"/>
              </w:rPr>
              <w:t>Índice de Desarrollo H</w:t>
            </w:r>
            <w:r w:rsidR="00D242F7" w:rsidRPr="00884F23">
              <w:rPr>
                <w:rStyle w:val="rStyle"/>
              </w:rPr>
              <w:t>umano del Estado de Colima</w:t>
            </w:r>
          </w:p>
        </w:tc>
        <w:tc>
          <w:tcPr>
            <w:tcW w:w="2711" w:type="dxa"/>
          </w:tcPr>
          <w:p w:rsidR="003F1319" w:rsidRPr="00884F23" w:rsidRDefault="00D242F7">
            <w:pPr>
              <w:pStyle w:val="pStyle"/>
            </w:pPr>
            <w:r w:rsidRPr="00884F23">
              <w:rPr>
                <w:rStyle w:val="rStyle"/>
              </w:rPr>
              <w:t>PNUM</w:t>
            </w:r>
          </w:p>
        </w:tc>
        <w:tc>
          <w:tcPr>
            <w:tcW w:w="2589" w:type="dxa"/>
          </w:tcPr>
          <w:p w:rsidR="003F1319" w:rsidRPr="00884F23" w:rsidRDefault="00D242F7">
            <w:pPr>
              <w:pStyle w:val="pStyle"/>
            </w:pPr>
            <w:r w:rsidRPr="00884F23">
              <w:rPr>
                <w:rStyle w:val="rStyle"/>
              </w:rPr>
              <w:t>Las variables relacionadas con la competitividad estatal, fuera del alcance el programa, tienen una tendencia constante o favorable.</w:t>
            </w:r>
          </w:p>
        </w:tc>
      </w:tr>
      <w:tr w:rsidR="003F3F59" w:rsidRPr="00884F23" w:rsidTr="00BF1FF4">
        <w:tc>
          <w:tcPr>
            <w:tcW w:w="1172" w:type="dxa"/>
          </w:tcPr>
          <w:p w:rsidR="003F3F59" w:rsidRPr="00884F23" w:rsidRDefault="003F3F59">
            <w:pPr>
              <w:pStyle w:val="pStyle"/>
              <w:rPr>
                <w:rStyle w:val="rStyle"/>
              </w:rPr>
            </w:pPr>
            <w:r w:rsidRPr="00884F23">
              <w:rPr>
                <w:rStyle w:val="rStyle"/>
              </w:rPr>
              <w:t xml:space="preserve">Propósito </w:t>
            </w:r>
          </w:p>
        </w:tc>
        <w:tc>
          <w:tcPr>
            <w:tcW w:w="714" w:type="dxa"/>
          </w:tcPr>
          <w:p w:rsidR="003F3F59" w:rsidRPr="00884F23" w:rsidRDefault="003F3F59"/>
        </w:tc>
        <w:tc>
          <w:tcPr>
            <w:tcW w:w="3209" w:type="dxa"/>
          </w:tcPr>
          <w:p w:rsidR="003F3F59" w:rsidRPr="00884F23" w:rsidRDefault="003F3F59">
            <w:pPr>
              <w:pStyle w:val="pStyle"/>
              <w:rPr>
                <w:rStyle w:val="rStyle"/>
              </w:rPr>
            </w:pPr>
            <w:r w:rsidRPr="00884F23">
              <w:rPr>
                <w:rStyle w:val="rStyle"/>
              </w:rPr>
              <w:t>Subíndice g</w:t>
            </w:r>
            <w:r w:rsidR="00220CE6" w:rsidRPr="00884F23">
              <w:rPr>
                <w:rStyle w:val="rStyle"/>
              </w:rPr>
              <w:t>obierno eficiente y eficaz del Í</w:t>
            </w:r>
            <w:r w:rsidRPr="00884F23">
              <w:rPr>
                <w:rStyle w:val="rStyle"/>
              </w:rPr>
              <w:t xml:space="preserve">ndice de Competitividad Estatal </w:t>
            </w:r>
          </w:p>
        </w:tc>
        <w:tc>
          <w:tcPr>
            <w:tcW w:w="2903" w:type="dxa"/>
          </w:tcPr>
          <w:p w:rsidR="003F3F59" w:rsidRPr="00884F23" w:rsidRDefault="003F3F59">
            <w:pPr>
              <w:pStyle w:val="pStyle"/>
              <w:rPr>
                <w:rStyle w:val="rStyle"/>
              </w:rPr>
            </w:pPr>
            <w:r w:rsidRPr="00884F23">
              <w:rPr>
                <w:rStyle w:val="rStyle"/>
              </w:rPr>
              <w:t>Se refiere al subíndice g</w:t>
            </w:r>
            <w:r w:rsidR="00220CE6" w:rsidRPr="00884F23">
              <w:rPr>
                <w:rStyle w:val="rStyle"/>
              </w:rPr>
              <w:t>obierno eficiente y eficaz del Í</w:t>
            </w:r>
            <w:r w:rsidRPr="00884F23">
              <w:rPr>
                <w:rStyle w:val="rStyle"/>
              </w:rPr>
              <w:t xml:space="preserve">ndice de Competitividad Estatal. </w:t>
            </w:r>
          </w:p>
        </w:tc>
        <w:tc>
          <w:tcPr>
            <w:tcW w:w="2711" w:type="dxa"/>
          </w:tcPr>
          <w:p w:rsidR="003F3F59" w:rsidRPr="00884F23" w:rsidRDefault="003F3F59">
            <w:pPr>
              <w:pStyle w:val="pStyle"/>
              <w:rPr>
                <w:rStyle w:val="rStyle"/>
              </w:rPr>
            </w:pPr>
            <w:r w:rsidRPr="00884F23">
              <w:rPr>
                <w:rStyle w:val="rStyle"/>
              </w:rPr>
              <w:t xml:space="preserve">IMCO </w:t>
            </w:r>
          </w:p>
        </w:tc>
        <w:tc>
          <w:tcPr>
            <w:tcW w:w="2589" w:type="dxa"/>
          </w:tcPr>
          <w:p w:rsidR="003F3F59" w:rsidRPr="00884F23" w:rsidRDefault="003F3F59">
            <w:pPr>
              <w:pStyle w:val="pStyle"/>
              <w:rPr>
                <w:rStyle w:val="rStyle"/>
              </w:rPr>
            </w:pPr>
            <w:r w:rsidRPr="00884F23">
              <w:rPr>
                <w:rStyle w:val="rStyle"/>
              </w:rPr>
              <w:t xml:space="preserve">Las variables relacionadas con el índice, fuera del alcance del programa, tiene una tendencia constante o favorable </w:t>
            </w:r>
          </w:p>
        </w:tc>
      </w:tr>
      <w:tr w:rsidR="003F3F59" w:rsidRPr="00884F23" w:rsidTr="00BF1FF4">
        <w:tc>
          <w:tcPr>
            <w:tcW w:w="1172" w:type="dxa"/>
          </w:tcPr>
          <w:p w:rsidR="003F3F59" w:rsidRPr="00884F23" w:rsidRDefault="003F3F59">
            <w:pPr>
              <w:pStyle w:val="pStyle"/>
              <w:rPr>
                <w:rStyle w:val="rStyle"/>
              </w:rPr>
            </w:pPr>
            <w:r w:rsidRPr="00884F23">
              <w:rPr>
                <w:rStyle w:val="rStyle"/>
              </w:rPr>
              <w:t xml:space="preserve">Componente </w:t>
            </w:r>
          </w:p>
        </w:tc>
        <w:tc>
          <w:tcPr>
            <w:tcW w:w="714" w:type="dxa"/>
          </w:tcPr>
          <w:p w:rsidR="003F3F59" w:rsidRPr="00884F23" w:rsidRDefault="003F3F59" w:rsidP="003F3F59">
            <w:pPr>
              <w:jc w:val="center"/>
            </w:pPr>
            <w:r w:rsidRPr="00884F23">
              <w:t>A</w:t>
            </w:r>
          </w:p>
        </w:tc>
        <w:tc>
          <w:tcPr>
            <w:tcW w:w="3209" w:type="dxa"/>
          </w:tcPr>
          <w:p w:rsidR="003F3F59" w:rsidRPr="00884F23" w:rsidRDefault="003F3F59">
            <w:pPr>
              <w:pStyle w:val="pStyle"/>
              <w:rPr>
                <w:rStyle w:val="rStyle"/>
              </w:rPr>
            </w:pPr>
            <w:r w:rsidRPr="00884F23">
              <w:rPr>
                <w:rStyle w:val="rStyle"/>
              </w:rPr>
              <w:t>Gobernabilidad Democrática del Estado de Colima consolidada.</w:t>
            </w:r>
          </w:p>
        </w:tc>
        <w:tc>
          <w:tcPr>
            <w:tcW w:w="2903" w:type="dxa"/>
          </w:tcPr>
          <w:p w:rsidR="003F3F59" w:rsidRPr="00884F23" w:rsidRDefault="003F3F59">
            <w:pPr>
              <w:pStyle w:val="pStyle"/>
              <w:rPr>
                <w:rStyle w:val="rStyle"/>
              </w:rPr>
            </w:pPr>
            <w:r w:rsidRPr="00884F23">
              <w:rPr>
                <w:rStyle w:val="rStyle"/>
              </w:rPr>
              <w:t>Porcentaje de conflictos de impacto estatal identificados en los que hay interlocución o mediación por parte de la Secretaría General de Gobierno.</w:t>
            </w:r>
          </w:p>
        </w:tc>
        <w:tc>
          <w:tcPr>
            <w:tcW w:w="2711" w:type="dxa"/>
          </w:tcPr>
          <w:p w:rsidR="003F3F59" w:rsidRPr="00884F23" w:rsidRDefault="003F3F59" w:rsidP="00E25360">
            <w:pPr>
              <w:pStyle w:val="pStyle"/>
              <w:rPr>
                <w:rStyle w:val="rStyle"/>
              </w:rPr>
            </w:pPr>
            <w:r w:rsidRPr="00884F23">
              <w:rPr>
                <w:rStyle w:val="rStyle"/>
              </w:rPr>
              <w:t>Reporte</w:t>
            </w:r>
            <w:r w:rsidR="00E25360" w:rsidRPr="00884F23">
              <w:rPr>
                <w:rStyle w:val="rStyle"/>
              </w:rPr>
              <w:t xml:space="preserve"> interno de la SGG</w:t>
            </w:r>
          </w:p>
        </w:tc>
        <w:tc>
          <w:tcPr>
            <w:tcW w:w="2589" w:type="dxa"/>
          </w:tcPr>
          <w:p w:rsidR="003F3F59" w:rsidRPr="00884F23" w:rsidRDefault="00E25360">
            <w:pPr>
              <w:pStyle w:val="pStyle"/>
              <w:rPr>
                <w:rStyle w:val="rStyle"/>
              </w:rPr>
            </w:pPr>
            <w:r w:rsidRPr="00884F23">
              <w:rPr>
                <w:rStyle w:val="rStyle"/>
              </w:rPr>
              <w:t xml:space="preserve">Las variables relacionadas con la Gobernabilidad del Estado, fuera del alcance el programa, tienen una constante favorable. </w:t>
            </w:r>
          </w:p>
        </w:tc>
      </w:tr>
      <w:tr w:rsidR="003F1319" w:rsidRPr="00884F23" w:rsidTr="00BF1FF4">
        <w:tc>
          <w:tcPr>
            <w:tcW w:w="1172" w:type="dxa"/>
            <w:vMerge w:val="restart"/>
          </w:tcPr>
          <w:p w:rsidR="003F1319" w:rsidRPr="00884F23" w:rsidRDefault="00D242F7">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01</w:t>
            </w:r>
          </w:p>
        </w:tc>
        <w:tc>
          <w:tcPr>
            <w:tcW w:w="3209" w:type="dxa"/>
            <w:vMerge w:val="restart"/>
          </w:tcPr>
          <w:p w:rsidR="003F1319" w:rsidRPr="00884F23" w:rsidRDefault="00D242F7">
            <w:pPr>
              <w:pStyle w:val="pStyle"/>
            </w:pPr>
            <w:r w:rsidRPr="00884F23">
              <w:rPr>
                <w:rStyle w:val="rStyle"/>
              </w:rPr>
              <w:t>Registro de act</w:t>
            </w:r>
            <w:r w:rsidR="00C56706" w:rsidRPr="00884F23">
              <w:rPr>
                <w:rStyle w:val="rStyle"/>
              </w:rPr>
              <w:t>ividades y actos legales en la defensa del t</w:t>
            </w:r>
            <w:r w:rsidRPr="00884F23">
              <w:rPr>
                <w:rStyle w:val="rStyle"/>
              </w:rPr>
              <w:t>erritorio.</w:t>
            </w:r>
          </w:p>
        </w:tc>
        <w:tc>
          <w:tcPr>
            <w:tcW w:w="2903" w:type="dxa"/>
          </w:tcPr>
          <w:p w:rsidR="003F1319" w:rsidRPr="00884F23" w:rsidRDefault="00D242F7">
            <w:pPr>
              <w:pStyle w:val="pStyle"/>
            </w:pPr>
            <w:r w:rsidRPr="00884F23">
              <w:rPr>
                <w:rStyle w:val="rStyle"/>
              </w:rPr>
              <w:t xml:space="preserve">Porcentaje de actos legales registrados en la </w:t>
            </w:r>
            <w:r w:rsidR="00C56706" w:rsidRPr="00884F23">
              <w:rPr>
                <w:rStyle w:val="rStyle"/>
              </w:rPr>
              <w:t>d</w:t>
            </w:r>
            <w:r w:rsidRPr="00884F23">
              <w:rPr>
                <w:rStyle w:val="rStyle"/>
              </w:rPr>
              <w:t xml:space="preserve">efensa del </w:t>
            </w:r>
            <w:r w:rsidR="00C56706" w:rsidRPr="00884F23">
              <w:rPr>
                <w:rStyle w:val="rStyle"/>
              </w:rPr>
              <w:t>t</w:t>
            </w:r>
            <w:r w:rsidRPr="00884F23">
              <w:rPr>
                <w:rStyle w:val="rStyle"/>
              </w:rPr>
              <w:t>erritorio.</w:t>
            </w:r>
          </w:p>
        </w:tc>
        <w:tc>
          <w:tcPr>
            <w:tcW w:w="2711" w:type="dxa"/>
          </w:tcPr>
          <w:p w:rsidR="003F1319" w:rsidRPr="00884F23" w:rsidRDefault="00D242F7">
            <w:pPr>
              <w:pStyle w:val="pStyle"/>
            </w:pPr>
            <w:r w:rsidRPr="00884F23">
              <w:rPr>
                <w:rStyle w:val="rStyle"/>
              </w:rPr>
              <w:t>Reportes generados en el despacho del C. Secretario General.</w:t>
            </w:r>
          </w:p>
        </w:tc>
        <w:tc>
          <w:tcPr>
            <w:tcW w:w="2589"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BF1FF4">
        <w:tc>
          <w:tcPr>
            <w:tcW w:w="1172" w:type="dxa"/>
            <w:vMerge/>
          </w:tcPr>
          <w:p w:rsidR="003F1319" w:rsidRPr="00884F23" w:rsidRDefault="003F1319"/>
        </w:tc>
        <w:tc>
          <w:tcPr>
            <w:tcW w:w="714" w:type="dxa"/>
            <w:vMerge w:val="restart"/>
          </w:tcPr>
          <w:p w:rsidR="003F1319" w:rsidRPr="00884F23" w:rsidRDefault="00D242F7">
            <w:pPr>
              <w:pStyle w:val="thpStyle"/>
            </w:pPr>
            <w:r w:rsidRPr="00884F23">
              <w:rPr>
                <w:rStyle w:val="rStyle"/>
              </w:rPr>
              <w:t>02</w:t>
            </w:r>
          </w:p>
        </w:tc>
        <w:tc>
          <w:tcPr>
            <w:tcW w:w="3209" w:type="dxa"/>
            <w:vMerge w:val="restart"/>
          </w:tcPr>
          <w:p w:rsidR="003F1319" w:rsidRPr="00884F23" w:rsidRDefault="00380C19" w:rsidP="00C56706">
            <w:pPr>
              <w:pStyle w:val="pStyle"/>
            </w:pPr>
            <w:r w:rsidRPr="00884F23">
              <w:rPr>
                <w:rStyle w:val="rStyle"/>
              </w:rPr>
              <w:t>Contribución con</w:t>
            </w:r>
            <w:r w:rsidR="00D242F7" w:rsidRPr="00884F23">
              <w:rPr>
                <w:rStyle w:val="rStyle"/>
              </w:rPr>
              <w:t xml:space="preserve"> la consolidación de la política interna a través del acuerdo y </w:t>
            </w:r>
            <w:r w:rsidRPr="00884F23">
              <w:rPr>
                <w:rStyle w:val="rStyle"/>
              </w:rPr>
              <w:t>diálogo entre</w:t>
            </w:r>
            <w:r w:rsidR="00D242F7" w:rsidRPr="00884F23">
              <w:rPr>
                <w:rStyle w:val="rStyle"/>
              </w:rPr>
              <w:t xml:space="preserve"> los Po</w:t>
            </w:r>
            <w:r w:rsidR="00C56706" w:rsidRPr="00884F23">
              <w:rPr>
                <w:rStyle w:val="rStyle"/>
              </w:rPr>
              <w:t>deres, los Partidos Políticos, actores s</w:t>
            </w:r>
            <w:r w:rsidR="00D242F7" w:rsidRPr="00884F23">
              <w:rPr>
                <w:rStyle w:val="rStyle"/>
              </w:rPr>
              <w:t>ociales y los ciudadanos.</w:t>
            </w:r>
          </w:p>
        </w:tc>
        <w:tc>
          <w:tcPr>
            <w:tcW w:w="2903" w:type="dxa"/>
          </w:tcPr>
          <w:p w:rsidR="003F1319" w:rsidRPr="00884F23" w:rsidRDefault="00D242F7">
            <w:pPr>
              <w:pStyle w:val="pStyle"/>
            </w:pPr>
            <w:r w:rsidRPr="00884F23">
              <w:rPr>
                <w:rStyle w:val="rStyle"/>
              </w:rPr>
              <w:t>Porcentaje de actas d</w:t>
            </w:r>
            <w:r w:rsidR="00C56706" w:rsidRPr="00884F23">
              <w:rPr>
                <w:rStyle w:val="rStyle"/>
              </w:rPr>
              <w:t>e reuniones de trabajo con los P</w:t>
            </w:r>
            <w:r w:rsidRPr="00884F23">
              <w:rPr>
                <w:rStyle w:val="rStyle"/>
              </w:rPr>
              <w:t>oderes</w:t>
            </w:r>
            <w:r w:rsidR="00C56706" w:rsidRPr="00884F23">
              <w:rPr>
                <w:rStyle w:val="rStyle"/>
              </w:rPr>
              <w:t>, los Partidos P</w:t>
            </w:r>
            <w:r w:rsidRPr="00884F23">
              <w:rPr>
                <w:rStyle w:val="rStyle"/>
              </w:rPr>
              <w:t>olíticos, actores sociales, sindicatos y ciudadanos organizados.</w:t>
            </w:r>
          </w:p>
        </w:tc>
        <w:tc>
          <w:tcPr>
            <w:tcW w:w="2711" w:type="dxa"/>
          </w:tcPr>
          <w:p w:rsidR="003F1319" w:rsidRPr="00884F23" w:rsidRDefault="00D242F7">
            <w:pPr>
              <w:pStyle w:val="pStyle"/>
            </w:pPr>
            <w:r w:rsidRPr="00884F23">
              <w:rPr>
                <w:rStyle w:val="rStyle"/>
              </w:rPr>
              <w:t>Actas de reuniones de trabajo de la propia SGG dictámenes con validez</w:t>
            </w:r>
            <w:r w:rsidR="00BF796A" w:rsidRPr="00884F23">
              <w:rPr>
                <w:rStyle w:val="rStyle"/>
              </w:rPr>
              <w:t>.</w:t>
            </w:r>
          </w:p>
        </w:tc>
        <w:tc>
          <w:tcPr>
            <w:tcW w:w="2589"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BF1FF4">
        <w:tc>
          <w:tcPr>
            <w:tcW w:w="1172" w:type="dxa"/>
            <w:vMerge w:val="restart"/>
          </w:tcPr>
          <w:p w:rsidR="003F1319" w:rsidRPr="00884F23" w:rsidRDefault="00D242F7">
            <w:pPr>
              <w:pStyle w:val="pStyle"/>
            </w:pPr>
            <w:r w:rsidRPr="00884F23">
              <w:rPr>
                <w:rStyle w:val="rStyle"/>
              </w:rPr>
              <w:t>Componente</w:t>
            </w:r>
          </w:p>
        </w:tc>
        <w:tc>
          <w:tcPr>
            <w:tcW w:w="714" w:type="dxa"/>
            <w:vMerge w:val="restart"/>
          </w:tcPr>
          <w:p w:rsidR="003F1319" w:rsidRPr="00884F23" w:rsidRDefault="00D242F7">
            <w:pPr>
              <w:pStyle w:val="thpStyle"/>
            </w:pPr>
            <w:r w:rsidRPr="00884F23">
              <w:rPr>
                <w:rStyle w:val="rStyle"/>
              </w:rPr>
              <w:t>B</w:t>
            </w:r>
          </w:p>
        </w:tc>
        <w:tc>
          <w:tcPr>
            <w:tcW w:w="3209" w:type="dxa"/>
            <w:vMerge w:val="restart"/>
          </w:tcPr>
          <w:p w:rsidR="003F1319" w:rsidRPr="00884F23" w:rsidRDefault="00D242F7">
            <w:pPr>
              <w:pStyle w:val="pStyle"/>
            </w:pPr>
            <w:r w:rsidRPr="00884F23">
              <w:rPr>
                <w:rStyle w:val="rStyle"/>
              </w:rPr>
              <w:t xml:space="preserve">Servicios y trámites de la </w:t>
            </w:r>
            <w:r w:rsidR="00380C19" w:rsidRPr="00884F23">
              <w:rPr>
                <w:rStyle w:val="rStyle"/>
              </w:rPr>
              <w:t>Secretaría General</w:t>
            </w:r>
            <w:r w:rsidRPr="00884F23">
              <w:rPr>
                <w:rStyle w:val="rStyle"/>
              </w:rPr>
              <w:t xml:space="preserve"> de Gobierno otorgados.</w:t>
            </w:r>
          </w:p>
        </w:tc>
        <w:tc>
          <w:tcPr>
            <w:tcW w:w="2903" w:type="dxa"/>
          </w:tcPr>
          <w:p w:rsidR="003F1319" w:rsidRPr="00884F23" w:rsidRDefault="00D242F7">
            <w:pPr>
              <w:pStyle w:val="pStyle"/>
            </w:pPr>
            <w:r w:rsidRPr="00884F23">
              <w:rPr>
                <w:rStyle w:val="rStyle"/>
              </w:rPr>
              <w:t>Porcentaje de trámites y serv</w:t>
            </w:r>
            <w:r w:rsidR="00E63C46" w:rsidRPr="00884F23">
              <w:rPr>
                <w:rStyle w:val="rStyle"/>
              </w:rPr>
              <w:t>icios otorgados por la Secretarí</w:t>
            </w:r>
            <w:r w:rsidRPr="00884F23">
              <w:rPr>
                <w:rStyle w:val="rStyle"/>
              </w:rPr>
              <w:t>a General de Gobierno.</w:t>
            </w:r>
          </w:p>
        </w:tc>
        <w:tc>
          <w:tcPr>
            <w:tcW w:w="2711" w:type="dxa"/>
          </w:tcPr>
          <w:p w:rsidR="003F1319" w:rsidRPr="00884F23" w:rsidRDefault="00D242F7">
            <w:pPr>
              <w:pStyle w:val="pStyle"/>
            </w:pPr>
            <w:r w:rsidRPr="00884F23">
              <w:rPr>
                <w:rStyle w:val="rStyle"/>
              </w:rPr>
              <w:t>Registros internos de la SGG</w:t>
            </w:r>
            <w:r w:rsidR="00BF796A" w:rsidRPr="00884F23">
              <w:rPr>
                <w:rStyle w:val="rStyle"/>
              </w:rPr>
              <w:t>.</w:t>
            </w:r>
          </w:p>
        </w:tc>
        <w:tc>
          <w:tcPr>
            <w:tcW w:w="2589" w:type="dxa"/>
          </w:tcPr>
          <w:p w:rsidR="003F1319" w:rsidRPr="00884F23" w:rsidRDefault="00D242F7">
            <w:pPr>
              <w:pStyle w:val="pStyle"/>
            </w:pPr>
            <w:r w:rsidRPr="00884F23">
              <w:rPr>
                <w:rStyle w:val="rStyle"/>
              </w:rPr>
              <w:t>Las variables relacionadas con los servicios y trámites, fuera del alcance el programa, tienen una tendencia constante o favorable.</w:t>
            </w:r>
          </w:p>
        </w:tc>
      </w:tr>
      <w:tr w:rsidR="007E6239" w:rsidRPr="00884F23" w:rsidTr="00BF1FF4">
        <w:tc>
          <w:tcPr>
            <w:tcW w:w="1172" w:type="dxa"/>
            <w:vMerge w:val="restart"/>
          </w:tcPr>
          <w:p w:rsidR="007E6239" w:rsidRPr="00884F23" w:rsidRDefault="007E6239">
            <w:r w:rsidRPr="00884F23">
              <w:rPr>
                <w:rStyle w:val="rStyle"/>
              </w:rPr>
              <w:t>Actividad o Proyecto</w:t>
            </w:r>
          </w:p>
        </w:tc>
        <w:tc>
          <w:tcPr>
            <w:tcW w:w="714" w:type="dxa"/>
            <w:vMerge w:val="restart"/>
          </w:tcPr>
          <w:p w:rsidR="007E6239" w:rsidRPr="00884F23" w:rsidRDefault="007E6239">
            <w:pPr>
              <w:pStyle w:val="thpStyle"/>
            </w:pPr>
            <w:r w:rsidRPr="00884F23">
              <w:rPr>
                <w:rStyle w:val="rStyle"/>
              </w:rPr>
              <w:t>01</w:t>
            </w:r>
          </w:p>
        </w:tc>
        <w:tc>
          <w:tcPr>
            <w:tcW w:w="3209" w:type="dxa"/>
            <w:vMerge w:val="restart"/>
          </w:tcPr>
          <w:p w:rsidR="007E6239" w:rsidRPr="00884F23" w:rsidRDefault="007E6239">
            <w:pPr>
              <w:pStyle w:val="pStyle"/>
            </w:pPr>
            <w:r w:rsidRPr="00884F23">
              <w:rPr>
                <w:rStyle w:val="rStyle"/>
              </w:rPr>
              <w:t>Servicios y trámites de la Dirección General de Gobierno otorgados.</w:t>
            </w:r>
          </w:p>
        </w:tc>
        <w:tc>
          <w:tcPr>
            <w:tcW w:w="2903" w:type="dxa"/>
          </w:tcPr>
          <w:p w:rsidR="007E6239" w:rsidRPr="00884F23" w:rsidRDefault="007E6239">
            <w:pPr>
              <w:pStyle w:val="pStyle"/>
            </w:pPr>
            <w:r w:rsidRPr="00884F23">
              <w:rPr>
                <w:rStyle w:val="rStyle"/>
              </w:rPr>
              <w:t>Porcentaje de servicios y trámites otorgados por la Dirección General de Gobierno.</w:t>
            </w:r>
          </w:p>
        </w:tc>
        <w:tc>
          <w:tcPr>
            <w:tcW w:w="2711" w:type="dxa"/>
          </w:tcPr>
          <w:p w:rsidR="007E6239" w:rsidRPr="00884F23" w:rsidRDefault="007E6239">
            <w:pPr>
              <w:pStyle w:val="pStyle"/>
            </w:pPr>
            <w:r w:rsidRPr="00884F23">
              <w:rPr>
                <w:rStyle w:val="rStyle"/>
              </w:rPr>
              <w:t>Registros internos de la SGG.</w:t>
            </w:r>
          </w:p>
        </w:tc>
        <w:tc>
          <w:tcPr>
            <w:tcW w:w="2589" w:type="dxa"/>
          </w:tcPr>
          <w:p w:rsidR="007E6239" w:rsidRPr="00884F23" w:rsidRDefault="007E6239">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tc>
        <w:tc>
          <w:tcPr>
            <w:tcW w:w="714" w:type="dxa"/>
            <w:vMerge w:val="restart"/>
          </w:tcPr>
          <w:p w:rsidR="007E6239" w:rsidRPr="00884F23" w:rsidRDefault="007E6239">
            <w:pPr>
              <w:pStyle w:val="thpStyle"/>
            </w:pPr>
            <w:r w:rsidRPr="00884F23">
              <w:rPr>
                <w:rStyle w:val="rStyle"/>
              </w:rPr>
              <w:t>02</w:t>
            </w:r>
          </w:p>
        </w:tc>
        <w:tc>
          <w:tcPr>
            <w:tcW w:w="3209" w:type="dxa"/>
            <w:vMerge w:val="restart"/>
          </w:tcPr>
          <w:p w:rsidR="007E6239" w:rsidRPr="00884F23" w:rsidRDefault="007E6239">
            <w:pPr>
              <w:pStyle w:val="pStyle"/>
            </w:pPr>
            <w:r w:rsidRPr="00884F23">
              <w:rPr>
                <w:rStyle w:val="rStyle"/>
              </w:rPr>
              <w:t>Publicación en el Periódico Oficial “EL ESTADO DE COLIMA”.</w:t>
            </w:r>
          </w:p>
        </w:tc>
        <w:tc>
          <w:tcPr>
            <w:tcW w:w="2903" w:type="dxa"/>
          </w:tcPr>
          <w:p w:rsidR="007E6239" w:rsidRPr="00884F23" w:rsidRDefault="007E6239">
            <w:pPr>
              <w:pStyle w:val="pStyle"/>
            </w:pPr>
            <w:r w:rsidRPr="00884F23">
              <w:rPr>
                <w:rStyle w:val="rStyle"/>
              </w:rPr>
              <w:t>Porcentaje de publicaciones en el Periódico Oficial “EL ESTADO DE COLIMA” respecto a las solicitadas.</w:t>
            </w:r>
          </w:p>
        </w:tc>
        <w:tc>
          <w:tcPr>
            <w:tcW w:w="2711" w:type="dxa"/>
          </w:tcPr>
          <w:p w:rsidR="007E6239" w:rsidRPr="00884F23" w:rsidRDefault="007E6239">
            <w:pPr>
              <w:pStyle w:val="pStyle"/>
            </w:pPr>
            <w:r w:rsidRPr="00884F23">
              <w:rPr>
                <w:rStyle w:val="rStyle"/>
              </w:rPr>
              <w:t>Registros internos de la SGG.</w:t>
            </w:r>
          </w:p>
        </w:tc>
        <w:tc>
          <w:tcPr>
            <w:tcW w:w="2589" w:type="dxa"/>
          </w:tcPr>
          <w:p w:rsidR="007E6239" w:rsidRPr="00884F23" w:rsidRDefault="007E6239">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tc>
        <w:tc>
          <w:tcPr>
            <w:tcW w:w="714" w:type="dxa"/>
            <w:vMerge w:val="restart"/>
          </w:tcPr>
          <w:p w:rsidR="007E6239" w:rsidRPr="00884F23" w:rsidRDefault="007E6239">
            <w:pPr>
              <w:pStyle w:val="thpStyle"/>
            </w:pPr>
            <w:r w:rsidRPr="00884F23">
              <w:rPr>
                <w:rStyle w:val="rStyle"/>
              </w:rPr>
              <w:t>03</w:t>
            </w:r>
          </w:p>
        </w:tc>
        <w:tc>
          <w:tcPr>
            <w:tcW w:w="3209" w:type="dxa"/>
            <w:vMerge w:val="restart"/>
          </w:tcPr>
          <w:p w:rsidR="007E6239" w:rsidRPr="00884F23" w:rsidRDefault="007E6239">
            <w:pPr>
              <w:pStyle w:val="pStyle"/>
            </w:pPr>
            <w:r w:rsidRPr="00884F23">
              <w:rPr>
                <w:rStyle w:val="rStyle"/>
              </w:rPr>
              <w:t>Otorgamiento de servicios y trámites de la Dirección de Asuntos Jurídicos.</w:t>
            </w:r>
          </w:p>
        </w:tc>
        <w:tc>
          <w:tcPr>
            <w:tcW w:w="2903" w:type="dxa"/>
          </w:tcPr>
          <w:p w:rsidR="007E6239" w:rsidRPr="00884F23" w:rsidRDefault="007E6239">
            <w:pPr>
              <w:pStyle w:val="pStyle"/>
            </w:pPr>
            <w:r w:rsidRPr="00884F23">
              <w:rPr>
                <w:rStyle w:val="rStyle"/>
              </w:rPr>
              <w:t>Porcentaje de servicios y trámites otorgados por la Dirección de Asuntos Jurídicos. (SGG).</w:t>
            </w:r>
          </w:p>
        </w:tc>
        <w:tc>
          <w:tcPr>
            <w:tcW w:w="2711" w:type="dxa"/>
          </w:tcPr>
          <w:p w:rsidR="007E6239" w:rsidRPr="00884F23" w:rsidRDefault="007E6239">
            <w:pPr>
              <w:pStyle w:val="pStyle"/>
            </w:pPr>
            <w:r w:rsidRPr="00884F23">
              <w:rPr>
                <w:rStyle w:val="rStyle"/>
              </w:rPr>
              <w:t>Sistema de testamentos.</w:t>
            </w:r>
          </w:p>
        </w:tc>
        <w:tc>
          <w:tcPr>
            <w:tcW w:w="2589" w:type="dxa"/>
          </w:tcPr>
          <w:p w:rsidR="007E6239" w:rsidRPr="00884F23" w:rsidRDefault="007E6239">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tc>
        <w:tc>
          <w:tcPr>
            <w:tcW w:w="714" w:type="dxa"/>
            <w:vMerge w:val="restart"/>
          </w:tcPr>
          <w:p w:rsidR="007E6239" w:rsidRPr="00884F23" w:rsidRDefault="007E6239">
            <w:pPr>
              <w:pStyle w:val="thpStyle"/>
            </w:pPr>
            <w:r w:rsidRPr="00884F23">
              <w:rPr>
                <w:rStyle w:val="rStyle"/>
              </w:rPr>
              <w:t>04</w:t>
            </w:r>
          </w:p>
        </w:tc>
        <w:tc>
          <w:tcPr>
            <w:tcW w:w="3209" w:type="dxa"/>
            <w:vMerge w:val="restart"/>
          </w:tcPr>
          <w:p w:rsidR="007E6239" w:rsidRPr="00884F23" w:rsidRDefault="00C56706">
            <w:pPr>
              <w:pStyle w:val="pStyle"/>
            </w:pPr>
            <w:r w:rsidRPr="00884F23">
              <w:rPr>
                <w:rStyle w:val="rStyle"/>
              </w:rPr>
              <w:t>Prestación de actos r</w:t>
            </w:r>
            <w:r w:rsidR="007E6239" w:rsidRPr="00884F23">
              <w:rPr>
                <w:rStyle w:val="rStyle"/>
              </w:rPr>
              <w:t>egistrales.</w:t>
            </w:r>
          </w:p>
        </w:tc>
        <w:tc>
          <w:tcPr>
            <w:tcW w:w="2903" w:type="dxa"/>
          </w:tcPr>
          <w:p w:rsidR="007E6239" w:rsidRPr="00884F23" w:rsidRDefault="007E6239">
            <w:pPr>
              <w:pStyle w:val="pStyle"/>
            </w:pPr>
            <w:r w:rsidRPr="00884F23">
              <w:rPr>
                <w:rStyle w:val="rStyle"/>
              </w:rPr>
              <w:t>Porcentaje de actos civiles realizados en todo el Estado.</w:t>
            </w:r>
          </w:p>
        </w:tc>
        <w:tc>
          <w:tcPr>
            <w:tcW w:w="2711" w:type="dxa"/>
          </w:tcPr>
          <w:p w:rsidR="007E6239" w:rsidRPr="00884F23" w:rsidRDefault="007E6239">
            <w:pPr>
              <w:pStyle w:val="pStyle"/>
            </w:pPr>
            <w:r w:rsidRPr="00884F23">
              <w:rPr>
                <w:rStyle w:val="rStyle"/>
              </w:rPr>
              <w:t>Sistema de testamentos/registro interno de poderes de la SGG.</w:t>
            </w:r>
          </w:p>
        </w:tc>
        <w:tc>
          <w:tcPr>
            <w:tcW w:w="2589" w:type="dxa"/>
          </w:tcPr>
          <w:p w:rsidR="007E6239" w:rsidRPr="00884F23" w:rsidRDefault="007E6239">
            <w:pPr>
              <w:pStyle w:val="pStyle"/>
            </w:pPr>
            <w:r w:rsidRPr="00884F23">
              <w:rPr>
                <w:rStyle w:val="rStyle"/>
              </w:rPr>
              <w:t>Se cuenta con suficientes recursos materiales y humanos para realizar la actividad.</w:t>
            </w:r>
          </w:p>
        </w:tc>
      </w:tr>
      <w:tr w:rsidR="003F1319" w:rsidRPr="00884F23" w:rsidTr="00BF1FF4">
        <w:tc>
          <w:tcPr>
            <w:tcW w:w="1172" w:type="dxa"/>
          </w:tcPr>
          <w:p w:rsidR="003F1319" w:rsidRPr="00884F23" w:rsidRDefault="007E6239">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05</w:t>
            </w:r>
          </w:p>
        </w:tc>
        <w:tc>
          <w:tcPr>
            <w:tcW w:w="3209" w:type="dxa"/>
            <w:vMerge w:val="restart"/>
          </w:tcPr>
          <w:p w:rsidR="003F1319" w:rsidRPr="00884F23" w:rsidRDefault="00D242F7">
            <w:pPr>
              <w:pStyle w:val="pStyle"/>
            </w:pPr>
            <w:r w:rsidRPr="00884F23">
              <w:rPr>
                <w:rStyle w:val="rStyle"/>
              </w:rPr>
              <w:t>Acciones de sensibilización a la población brindada.</w:t>
            </w:r>
          </w:p>
        </w:tc>
        <w:tc>
          <w:tcPr>
            <w:tcW w:w="2903" w:type="dxa"/>
          </w:tcPr>
          <w:p w:rsidR="003F1319" w:rsidRPr="00884F23" w:rsidRDefault="00D242F7">
            <w:pPr>
              <w:pStyle w:val="pStyle"/>
            </w:pPr>
            <w:r w:rsidRPr="00884F23">
              <w:rPr>
                <w:rStyle w:val="rStyle"/>
              </w:rPr>
              <w:t>Porcentaje de acciones de sensibilización brindadas a la población.</w:t>
            </w:r>
          </w:p>
        </w:tc>
        <w:tc>
          <w:tcPr>
            <w:tcW w:w="2711" w:type="dxa"/>
          </w:tcPr>
          <w:p w:rsidR="003F1319" w:rsidRPr="00884F23" w:rsidRDefault="00380C19">
            <w:pPr>
              <w:pStyle w:val="pStyle"/>
            </w:pPr>
            <w:r w:rsidRPr="00884F23">
              <w:rPr>
                <w:rStyle w:val="rStyle"/>
              </w:rPr>
              <w:t>R</w:t>
            </w:r>
            <w:r w:rsidR="00C56706" w:rsidRPr="00884F23">
              <w:rPr>
                <w:rStyle w:val="rStyle"/>
              </w:rPr>
              <w:t>egistros internos del Consejo Estatal de P</w:t>
            </w:r>
            <w:r w:rsidR="00D242F7" w:rsidRPr="00884F23">
              <w:rPr>
                <w:rStyle w:val="rStyle"/>
              </w:rPr>
              <w:t>oblación.</w:t>
            </w:r>
          </w:p>
        </w:tc>
        <w:tc>
          <w:tcPr>
            <w:tcW w:w="2589"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BF1FF4">
        <w:tc>
          <w:tcPr>
            <w:tcW w:w="1172" w:type="dxa"/>
            <w:vMerge w:val="restart"/>
          </w:tcPr>
          <w:p w:rsidR="003F1319" w:rsidRPr="00884F23" w:rsidRDefault="00D242F7">
            <w:pPr>
              <w:pStyle w:val="pStyle"/>
            </w:pPr>
            <w:r w:rsidRPr="00884F23">
              <w:rPr>
                <w:rStyle w:val="rStyle"/>
              </w:rPr>
              <w:t>Componente</w:t>
            </w:r>
          </w:p>
        </w:tc>
        <w:tc>
          <w:tcPr>
            <w:tcW w:w="714" w:type="dxa"/>
            <w:vMerge w:val="restart"/>
          </w:tcPr>
          <w:p w:rsidR="003F1319" w:rsidRPr="00884F23" w:rsidRDefault="00D242F7">
            <w:pPr>
              <w:pStyle w:val="thpStyle"/>
            </w:pPr>
            <w:r w:rsidRPr="00884F23">
              <w:rPr>
                <w:rStyle w:val="rStyle"/>
              </w:rPr>
              <w:t>C</w:t>
            </w:r>
          </w:p>
        </w:tc>
        <w:tc>
          <w:tcPr>
            <w:tcW w:w="3209" w:type="dxa"/>
            <w:vMerge w:val="restart"/>
          </w:tcPr>
          <w:p w:rsidR="003F1319" w:rsidRPr="00884F23" w:rsidRDefault="00D242F7">
            <w:pPr>
              <w:pStyle w:val="pStyle"/>
            </w:pPr>
            <w:r w:rsidRPr="00884F23">
              <w:rPr>
                <w:rStyle w:val="rStyle"/>
              </w:rPr>
              <w:t>Servicios complementarios de orientación y apoyo a la población prestados.</w:t>
            </w:r>
          </w:p>
        </w:tc>
        <w:tc>
          <w:tcPr>
            <w:tcW w:w="2903" w:type="dxa"/>
          </w:tcPr>
          <w:p w:rsidR="003F1319" w:rsidRPr="00884F23" w:rsidRDefault="00D242F7">
            <w:pPr>
              <w:pStyle w:val="pStyle"/>
            </w:pPr>
            <w:r w:rsidRPr="00884F23">
              <w:rPr>
                <w:rStyle w:val="rStyle"/>
              </w:rPr>
              <w:t xml:space="preserve">Porcentaje de servicios complementarios otorgados por la </w:t>
            </w:r>
            <w:r w:rsidR="00BF796A" w:rsidRPr="00884F23">
              <w:rPr>
                <w:rStyle w:val="rStyle"/>
              </w:rPr>
              <w:t>Dirección General de Gobierno.</w:t>
            </w:r>
          </w:p>
        </w:tc>
        <w:tc>
          <w:tcPr>
            <w:tcW w:w="2711" w:type="dxa"/>
          </w:tcPr>
          <w:p w:rsidR="003F1319" w:rsidRPr="00884F23" w:rsidRDefault="00380C19">
            <w:pPr>
              <w:pStyle w:val="pStyle"/>
            </w:pPr>
            <w:r w:rsidRPr="00884F23">
              <w:rPr>
                <w:rStyle w:val="rStyle"/>
              </w:rPr>
              <w:t>R</w:t>
            </w:r>
            <w:r w:rsidR="00D242F7" w:rsidRPr="00884F23">
              <w:rPr>
                <w:rStyle w:val="rStyle"/>
              </w:rPr>
              <w:t xml:space="preserve">egistros internos de la </w:t>
            </w:r>
            <w:r w:rsidRPr="00884F23">
              <w:rPr>
                <w:rStyle w:val="rStyle"/>
              </w:rPr>
              <w:t>SGG</w:t>
            </w:r>
            <w:r w:rsidR="00BF796A" w:rsidRPr="00884F23">
              <w:rPr>
                <w:rStyle w:val="rStyle"/>
              </w:rPr>
              <w:t>.</w:t>
            </w:r>
          </w:p>
        </w:tc>
        <w:tc>
          <w:tcPr>
            <w:tcW w:w="2589" w:type="dxa"/>
          </w:tcPr>
          <w:p w:rsidR="003F1319" w:rsidRPr="00884F23" w:rsidRDefault="00D242F7">
            <w:pPr>
              <w:pStyle w:val="pStyle"/>
            </w:pPr>
            <w:r w:rsidRPr="00884F23">
              <w:rPr>
                <w:rStyle w:val="rStyle"/>
              </w:rPr>
              <w:t>Las variables relacionadas con los registros, fuera del alcance el programa, tienen una tendencia constante o favorable.</w:t>
            </w:r>
          </w:p>
        </w:tc>
      </w:tr>
      <w:tr w:rsidR="007E6239" w:rsidRPr="00884F23" w:rsidTr="00BF1FF4">
        <w:tc>
          <w:tcPr>
            <w:tcW w:w="1172" w:type="dxa"/>
            <w:vMerge w:val="restart"/>
          </w:tcPr>
          <w:p w:rsidR="007E6239" w:rsidRPr="00884F23" w:rsidRDefault="007E6239">
            <w:r w:rsidRPr="00884F23">
              <w:rPr>
                <w:rStyle w:val="rStyle"/>
              </w:rPr>
              <w:t>Actividad o Proyecto</w:t>
            </w:r>
          </w:p>
        </w:tc>
        <w:tc>
          <w:tcPr>
            <w:tcW w:w="714" w:type="dxa"/>
            <w:vMerge w:val="restart"/>
          </w:tcPr>
          <w:p w:rsidR="007E6239" w:rsidRPr="00884F23" w:rsidRDefault="007E6239">
            <w:pPr>
              <w:pStyle w:val="thpStyle"/>
            </w:pPr>
            <w:r w:rsidRPr="00884F23">
              <w:rPr>
                <w:rStyle w:val="rStyle"/>
              </w:rPr>
              <w:t>01</w:t>
            </w:r>
          </w:p>
        </w:tc>
        <w:tc>
          <w:tcPr>
            <w:tcW w:w="3209" w:type="dxa"/>
            <w:vMerge w:val="restart"/>
          </w:tcPr>
          <w:p w:rsidR="007E6239" w:rsidRPr="00884F23" w:rsidRDefault="007E6239">
            <w:pPr>
              <w:pStyle w:val="pStyle"/>
            </w:pPr>
            <w:r w:rsidRPr="00884F23">
              <w:rPr>
                <w:rStyle w:val="rStyle"/>
              </w:rPr>
              <w:t>Atención a migrantes colimenses.</w:t>
            </w:r>
          </w:p>
        </w:tc>
        <w:tc>
          <w:tcPr>
            <w:tcW w:w="2903" w:type="dxa"/>
          </w:tcPr>
          <w:p w:rsidR="007E6239" w:rsidRPr="00884F23" w:rsidRDefault="007E6239">
            <w:pPr>
              <w:pStyle w:val="pStyle"/>
            </w:pPr>
            <w:r w:rsidRPr="00884F23">
              <w:rPr>
                <w:rStyle w:val="rStyle"/>
              </w:rPr>
              <w:t>Porcentaje en el número de actas expedidas</w:t>
            </w:r>
            <w:r w:rsidR="00A86E8E" w:rsidRPr="00884F23">
              <w:rPr>
                <w:rStyle w:val="rStyle"/>
              </w:rPr>
              <w:t xml:space="preserve"> en el</w:t>
            </w:r>
            <w:r w:rsidRPr="00884F23">
              <w:rPr>
                <w:rStyle w:val="rStyle"/>
              </w:rPr>
              <w:t xml:space="preserve"> estado respecto a los solicitadas.</w:t>
            </w:r>
          </w:p>
        </w:tc>
        <w:tc>
          <w:tcPr>
            <w:tcW w:w="2711" w:type="dxa"/>
          </w:tcPr>
          <w:p w:rsidR="007E6239" w:rsidRPr="00884F23" w:rsidRDefault="007E6239">
            <w:pPr>
              <w:pStyle w:val="pStyle"/>
            </w:pPr>
            <w:r w:rsidRPr="00884F23">
              <w:rPr>
                <w:rStyle w:val="rStyle"/>
              </w:rPr>
              <w:t>Registros internos del Sistema Registro Civil.</w:t>
            </w:r>
          </w:p>
        </w:tc>
        <w:tc>
          <w:tcPr>
            <w:tcW w:w="2589" w:type="dxa"/>
          </w:tcPr>
          <w:p w:rsidR="007E6239" w:rsidRPr="00884F23" w:rsidRDefault="007E6239">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tc>
        <w:tc>
          <w:tcPr>
            <w:tcW w:w="714" w:type="dxa"/>
            <w:vMerge w:val="restart"/>
          </w:tcPr>
          <w:p w:rsidR="007E6239" w:rsidRPr="00884F23" w:rsidRDefault="007E6239">
            <w:pPr>
              <w:pStyle w:val="thpStyle"/>
            </w:pPr>
            <w:r w:rsidRPr="00884F23">
              <w:rPr>
                <w:rStyle w:val="rStyle"/>
              </w:rPr>
              <w:t>02</w:t>
            </w:r>
          </w:p>
        </w:tc>
        <w:tc>
          <w:tcPr>
            <w:tcW w:w="3209" w:type="dxa"/>
            <w:vMerge w:val="restart"/>
          </w:tcPr>
          <w:p w:rsidR="007E6239" w:rsidRPr="00884F23" w:rsidRDefault="007E6239">
            <w:pPr>
              <w:pStyle w:val="pStyle"/>
            </w:pPr>
            <w:r w:rsidRPr="00884F23">
              <w:rPr>
                <w:rStyle w:val="rStyle"/>
              </w:rPr>
              <w:t>Atención a Organizaciones Religiosas.</w:t>
            </w:r>
          </w:p>
        </w:tc>
        <w:tc>
          <w:tcPr>
            <w:tcW w:w="2903" w:type="dxa"/>
          </w:tcPr>
          <w:p w:rsidR="007E6239" w:rsidRPr="00884F23" w:rsidRDefault="007E6239">
            <w:pPr>
              <w:pStyle w:val="pStyle"/>
            </w:pPr>
            <w:r w:rsidRPr="00884F23">
              <w:rPr>
                <w:rStyle w:val="rStyle"/>
              </w:rPr>
              <w:t>Porcentaje de reuniones con organizaciones religiosas.</w:t>
            </w:r>
          </w:p>
        </w:tc>
        <w:tc>
          <w:tcPr>
            <w:tcW w:w="2711" w:type="dxa"/>
          </w:tcPr>
          <w:p w:rsidR="007E6239" w:rsidRPr="00884F23" w:rsidRDefault="00E63C46">
            <w:pPr>
              <w:pStyle w:val="pStyle"/>
            </w:pPr>
            <w:r w:rsidRPr="00884F23">
              <w:rPr>
                <w:rStyle w:val="rStyle"/>
              </w:rPr>
              <w:t>Reporte interno de la Secretarí</w:t>
            </w:r>
            <w:r w:rsidR="007E6239" w:rsidRPr="00884F23">
              <w:rPr>
                <w:rStyle w:val="rStyle"/>
              </w:rPr>
              <w:t>a General de Gobierno.</w:t>
            </w:r>
          </w:p>
        </w:tc>
        <w:tc>
          <w:tcPr>
            <w:tcW w:w="2589" w:type="dxa"/>
          </w:tcPr>
          <w:p w:rsidR="007E6239" w:rsidRPr="00884F23" w:rsidRDefault="007E6239">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tc>
        <w:tc>
          <w:tcPr>
            <w:tcW w:w="714" w:type="dxa"/>
            <w:vMerge w:val="restart"/>
          </w:tcPr>
          <w:p w:rsidR="007E6239" w:rsidRPr="00884F23" w:rsidRDefault="007E6239">
            <w:pPr>
              <w:pStyle w:val="thpStyle"/>
            </w:pPr>
            <w:r w:rsidRPr="00884F23">
              <w:rPr>
                <w:rStyle w:val="rStyle"/>
              </w:rPr>
              <w:t>03</w:t>
            </w:r>
          </w:p>
        </w:tc>
        <w:tc>
          <w:tcPr>
            <w:tcW w:w="3209" w:type="dxa"/>
            <w:vMerge w:val="restart"/>
          </w:tcPr>
          <w:p w:rsidR="007E6239" w:rsidRPr="00884F23" w:rsidRDefault="007E6239">
            <w:pPr>
              <w:pStyle w:val="pStyle"/>
            </w:pPr>
            <w:r w:rsidRPr="00884F23">
              <w:rPr>
                <w:rStyle w:val="rStyle"/>
              </w:rPr>
              <w:t>Promover proyectos, programas y con</w:t>
            </w:r>
            <w:r w:rsidR="00A86E8E" w:rsidRPr="00884F23">
              <w:rPr>
                <w:rStyle w:val="rStyle"/>
              </w:rPr>
              <w:t>venios de colaboración con los m</w:t>
            </w:r>
            <w:r w:rsidRPr="00884F23">
              <w:rPr>
                <w:rStyle w:val="rStyle"/>
              </w:rPr>
              <w:t>unicipios del Estado.</w:t>
            </w:r>
          </w:p>
        </w:tc>
        <w:tc>
          <w:tcPr>
            <w:tcW w:w="2903" w:type="dxa"/>
          </w:tcPr>
          <w:p w:rsidR="007E6239" w:rsidRPr="00884F23" w:rsidRDefault="007E6239">
            <w:pPr>
              <w:pStyle w:val="pStyle"/>
            </w:pPr>
            <w:r w:rsidRPr="00884F23">
              <w:rPr>
                <w:rStyle w:val="rStyle"/>
              </w:rPr>
              <w:t>Porcentaje de municipios atendidos en la promoción del desarrollo municipal.</w:t>
            </w:r>
          </w:p>
        </w:tc>
        <w:tc>
          <w:tcPr>
            <w:tcW w:w="2711" w:type="dxa"/>
          </w:tcPr>
          <w:p w:rsidR="007E6239" w:rsidRPr="00884F23" w:rsidRDefault="007E6239">
            <w:pPr>
              <w:pStyle w:val="pStyle"/>
            </w:pPr>
            <w:r w:rsidRPr="00884F23">
              <w:rPr>
                <w:rStyle w:val="rStyle"/>
              </w:rPr>
              <w:t>Informe de Gobierno del titular del Ejecutivo.</w:t>
            </w:r>
          </w:p>
        </w:tc>
        <w:tc>
          <w:tcPr>
            <w:tcW w:w="2589" w:type="dxa"/>
          </w:tcPr>
          <w:p w:rsidR="007E6239" w:rsidRPr="00884F23" w:rsidRDefault="007E6239">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tc>
        <w:tc>
          <w:tcPr>
            <w:tcW w:w="714" w:type="dxa"/>
            <w:vMerge w:val="restart"/>
          </w:tcPr>
          <w:p w:rsidR="007E6239" w:rsidRPr="00884F23" w:rsidRDefault="007E6239">
            <w:pPr>
              <w:pStyle w:val="thpStyle"/>
            </w:pPr>
            <w:r w:rsidRPr="00884F23">
              <w:rPr>
                <w:rStyle w:val="rStyle"/>
              </w:rPr>
              <w:t>04</w:t>
            </w:r>
          </w:p>
        </w:tc>
        <w:tc>
          <w:tcPr>
            <w:tcW w:w="3209" w:type="dxa"/>
            <w:vMerge w:val="restart"/>
          </w:tcPr>
          <w:p w:rsidR="007E6239" w:rsidRPr="00884F23" w:rsidRDefault="007E6239">
            <w:pPr>
              <w:pStyle w:val="pStyle"/>
            </w:pPr>
            <w:r w:rsidRPr="00884F23">
              <w:rPr>
                <w:rStyle w:val="rStyle"/>
              </w:rPr>
              <w:t>Atención integral a víctimas del delito y de violaciones a derechos humanos brindada.</w:t>
            </w:r>
          </w:p>
        </w:tc>
        <w:tc>
          <w:tcPr>
            <w:tcW w:w="2903" w:type="dxa"/>
          </w:tcPr>
          <w:p w:rsidR="007E6239" w:rsidRPr="00884F23" w:rsidRDefault="007E6239">
            <w:pPr>
              <w:pStyle w:val="pStyle"/>
            </w:pPr>
            <w:r w:rsidRPr="00884F23">
              <w:rPr>
                <w:rStyle w:val="rStyle"/>
              </w:rPr>
              <w:t>Porcentaje de víctimas del delito y de violaciones a derechos humanos atendidas de forma integral. (SGG)</w:t>
            </w:r>
          </w:p>
        </w:tc>
        <w:tc>
          <w:tcPr>
            <w:tcW w:w="2711" w:type="dxa"/>
          </w:tcPr>
          <w:p w:rsidR="007E6239" w:rsidRPr="00884F23" w:rsidRDefault="007E6239">
            <w:pPr>
              <w:pStyle w:val="pStyle"/>
            </w:pPr>
            <w:r w:rsidRPr="00884F23">
              <w:rPr>
                <w:rStyle w:val="rStyle"/>
              </w:rPr>
              <w:t>Se cuenta con recursos humano</w:t>
            </w:r>
            <w:r w:rsidR="00F01B58" w:rsidRPr="00884F23">
              <w:rPr>
                <w:rStyle w:val="rStyle"/>
              </w:rPr>
              <w:t>s.</w:t>
            </w:r>
          </w:p>
        </w:tc>
        <w:tc>
          <w:tcPr>
            <w:tcW w:w="2589" w:type="dxa"/>
          </w:tcPr>
          <w:p w:rsidR="007E6239" w:rsidRPr="00884F23" w:rsidRDefault="007E6239">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rsidP="00BF796A"/>
        </w:tc>
        <w:tc>
          <w:tcPr>
            <w:tcW w:w="714" w:type="dxa"/>
            <w:vMerge w:val="restart"/>
          </w:tcPr>
          <w:p w:rsidR="007E6239" w:rsidRPr="00884F23" w:rsidRDefault="007E6239" w:rsidP="00BF796A">
            <w:pPr>
              <w:pStyle w:val="thpStyle"/>
            </w:pPr>
            <w:r w:rsidRPr="00884F23">
              <w:rPr>
                <w:rStyle w:val="rStyle"/>
              </w:rPr>
              <w:t>05</w:t>
            </w:r>
          </w:p>
        </w:tc>
        <w:tc>
          <w:tcPr>
            <w:tcW w:w="3209" w:type="dxa"/>
            <w:vMerge w:val="restart"/>
          </w:tcPr>
          <w:p w:rsidR="007E6239" w:rsidRPr="00884F23" w:rsidRDefault="007E6239" w:rsidP="00BF796A">
            <w:pPr>
              <w:pStyle w:val="pStyle"/>
            </w:pPr>
            <w:r w:rsidRPr="00884F23">
              <w:rPr>
                <w:rStyle w:val="rStyle"/>
              </w:rPr>
              <w:t>Seguimiento y evaluación de las operadoras para la consolidación del Sistema de Justicia Penal.</w:t>
            </w:r>
          </w:p>
        </w:tc>
        <w:tc>
          <w:tcPr>
            <w:tcW w:w="2903" w:type="dxa"/>
          </w:tcPr>
          <w:p w:rsidR="007E6239" w:rsidRPr="00884F23" w:rsidRDefault="00040712" w:rsidP="00BF796A">
            <w:pPr>
              <w:pStyle w:val="pStyle"/>
            </w:pPr>
            <w:r>
              <w:rPr>
                <w:rStyle w:val="rStyle"/>
              </w:rPr>
              <w:t>Porcentaje de o</w:t>
            </w:r>
            <w:r w:rsidR="007E6239" w:rsidRPr="00884F23">
              <w:rPr>
                <w:rStyle w:val="rStyle"/>
              </w:rPr>
              <w:t>peradoras con carpetas de investigación completas.</w:t>
            </w:r>
          </w:p>
        </w:tc>
        <w:tc>
          <w:tcPr>
            <w:tcW w:w="2711" w:type="dxa"/>
          </w:tcPr>
          <w:p w:rsidR="007E6239" w:rsidRPr="00884F23" w:rsidRDefault="00E63C46" w:rsidP="00BF796A">
            <w:r w:rsidRPr="00884F23">
              <w:rPr>
                <w:rStyle w:val="rStyle"/>
              </w:rPr>
              <w:t>Reporte interno de la Secretarí</w:t>
            </w:r>
            <w:r w:rsidR="007E6239" w:rsidRPr="00884F23">
              <w:rPr>
                <w:rStyle w:val="rStyle"/>
              </w:rPr>
              <w:t>a General de Gobierno.</w:t>
            </w:r>
          </w:p>
        </w:tc>
        <w:tc>
          <w:tcPr>
            <w:tcW w:w="2589" w:type="dxa"/>
          </w:tcPr>
          <w:p w:rsidR="007E6239" w:rsidRPr="00884F23" w:rsidRDefault="007E6239" w:rsidP="00BF796A">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rsidP="00BF796A"/>
        </w:tc>
        <w:tc>
          <w:tcPr>
            <w:tcW w:w="714" w:type="dxa"/>
            <w:vMerge w:val="restart"/>
          </w:tcPr>
          <w:p w:rsidR="007E6239" w:rsidRPr="00884F23" w:rsidRDefault="007E6239" w:rsidP="00BF796A">
            <w:pPr>
              <w:pStyle w:val="thpStyle"/>
            </w:pPr>
            <w:r w:rsidRPr="00884F23">
              <w:rPr>
                <w:rStyle w:val="rStyle"/>
              </w:rPr>
              <w:t>06</w:t>
            </w:r>
          </w:p>
        </w:tc>
        <w:tc>
          <w:tcPr>
            <w:tcW w:w="3209" w:type="dxa"/>
            <w:vMerge w:val="restart"/>
          </w:tcPr>
          <w:p w:rsidR="007E6239" w:rsidRPr="00884F23" w:rsidRDefault="007E6239" w:rsidP="00BF796A">
            <w:pPr>
              <w:pStyle w:val="pStyle"/>
            </w:pPr>
            <w:r w:rsidRPr="00884F23">
              <w:rPr>
                <w:rStyle w:val="rStyle"/>
              </w:rPr>
              <w:t>Cumplimiento de las atribuciones señaladas en la Ley de los derechos de Niñas, Niños y Adolescentes del Estado de Colima.</w:t>
            </w:r>
          </w:p>
        </w:tc>
        <w:tc>
          <w:tcPr>
            <w:tcW w:w="2903" w:type="dxa"/>
          </w:tcPr>
          <w:p w:rsidR="007E6239" w:rsidRPr="00884F23" w:rsidRDefault="007E6239" w:rsidP="00BF796A">
            <w:pPr>
              <w:pStyle w:val="pStyle"/>
            </w:pPr>
            <w:r w:rsidRPr="00884F23">
              <w:rPr>
                <w:rStyle w:val="rStyle"/>
              </w:rPr>
              <w:t>Porcentaje de atribuciones señaladas en</w:t>
            </w:r>
            <w:r w:rsidR="00A86E8E" w:rsidRPr="00884F23">
              <w:rPr>
                <w:rStyle w:val="rStyle"/>
              </w:rPr>
              <w:t xml:space="preserve"> la Ley de los Derechos de los Niños Niñas y A</w:t>
            </w:r>
            <w:r w:rsidRPr="00884F23">
              <w:rPr>
                <w:rStyle w:val="rStyle"/>
              </w:rPr>
              <w:t>dolescentes del Estado de Colima cumplidas.</w:t>
            </w:r>
          </w:p>
        </w:tc>
        <w:tc>
          <w:tcPr>
            <w:tcW w:w="2711" w:type="dxa"/>
          </w:tcPr>
          <w:p w:rsidR="007E6239" w:rsidRPr="00884F23" w:rsidRDefault="00E63C46" w:rsidP="00BF796A">
            <w:r w:rsidRPr="00884F23">
              <w:rPr>
                <w:rStyle w:val="rStyle"/>
              </w:rPr>
              <w:t>Reporte interno de la Secretarí</w:t>
            </w:r>
            <w:r w:rsidR="007E6239" w:rsidRPr="00884F23">
              <w:rPr>
                <w:rStyle w:val="rStyle"/>
              </w:rPr>
              <w:t>a General de Gobierno.</w:t>
            </w:r>
          </w:p>
        </w:tc>
        <w:tc>
          <w:tcPr>
            <w:tcW w:w="2589" w:type="dxa"/>
          </w:tcPr>
          <w:p w:rsidR="007E6239" w:rsidRPr="00884F23" w:rsidRDefault="007E6239" w:rsidP="00BF796A">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rsidP="00BF796A"/>
        </w:tc>
        <w:tc>
          <w:tcPr>
            <w:tcW w:w="714" w:type="dxa"/>
            <w:vMerge w:val="restart"/>
          </w:tcPr>
          <w:p w:rsidR="007E6239" w:rsidRPr="00884F23" w:rsidRDefault="007E6239" w:rsidP="00BF796A">
            <w:pPr>
              <w:pStyle w:val="thpStyle"/>
            </w:pPr>
            <w:r w:rsidRPr="00884F23">
              <w:rPr>
                <w:rStyle w:val="rStyle"/>
              </w:rPr>
              <w:t>07</w:t>
            </w:r>
          </w:p>
        </w:tc>
        <w:tc>
          <w:tcPr>
            <w:tcW w:w="3209" w:type="dxa"/>
            <w:vMerge w:val="restart"/>
          </w:tcPr>
          <w:p w:rsidR="007E6239" w:rsidRPr="00884F23" w:rsidRDefault="007E6239" w:rsidP="00BF796A">
            <w:pPr>
              <w:pStyle w:val="pStyle"/>
            </w:pPr>
            <w:r w:rsidRPr="00884F23">
              <w:rPr>
                <w:rStyle w:val="rStyle"/>
              </w:rPr>
              <w:t>Localización de personas desaparecidas.</w:t>
            </w:r>
          </w:p>
        </w:tc>
        <w:tc>
          <w:tcPr>
            <w:tcW w:w="2903" w:type="dxa"/>
          </w:tcPr>
          <w:p w:rsidR="007E6239" w:rsidRPr="00884F23" w:rsidRDefault="007E6239" w:rsidP="00BF796A">
            <w:pPr>
              <w:pStyle w:val="pStyle"/>
            </w:pPr>
            <w:r w:rsidRPr="00884F23">
              <w:rPr>
                <w:rStyle w:val="rStyle"/>
              </w:rPr>
              <w:t>Porcentaje de personas localizadas.</w:t>
            </w:r>
          </w:p>
        </w:tc>
        <w:tc>
          <w:tcPr>
            <w:tcW w:w="2711" w:type="dxa"/>
          </w:tcPr>
          <w:p w:rsidR="007E6239" w:rsidRPr="00884F23" w:rsidRDefault="007E6239" w:rsidP="00BF796A">
            <w:r w:rsidRPr="00884F23">
              <w:rPr>
                <w:rStyle w:val="rStyle"/>
              </w:rPr>
              <w:t xml:space="preserve">Reporte interno de la </w:t>
            </w:r>
            <w:r w:rsidR="008254B4" w:rsidRPr="00884F23">
              <w:rPr>
                <w:rStyle w:val="rStyle"/>
              </w:rPr>
              <w:t>Secretarí</w:t>
            </w:r>
            <w:r w:rsidRPr="00884F23">
              <w:rPr>
                <w:rStyle w:val="rStyle"/>
              </w:rPr>
              <w:t>a General de Gobierno.</w:t>
            </w:r>
          </w:p>
        </w:tc>
        <w:tc>
          <w:tcPr>
            <w:tcW w:w="2589" w:type="dxa"/>
          </w:tcPr>
          <w:p w:rsidR="007E6239" w:rsidRPr="00884F23" w:rsidRDefault="007E6239" w:rsidP="00BF796A">
            <w:pPr>
              <w:pStyle w:val="pStyle"/>
            </w:pPr>
            <w:r w:rsidRPr="00884F23">
              <w:rPr>
                <w:rStyle w:val="rStyle"/>
              </w:rPr>
              <w:t>Se cuenta con suficientes recursos materiales y humanos para realizar la actividad.</w:t>
            </w:r>
          </w:p>
        </w:tc>
      </w:tr>
      <w:tr w:rsidR="007E6239" w:rsidRPr="00884F23" w:rsidTr="00BF1FF4">
        <w:tc>
          <w:tcPr>
            <w:tcW w:w="1172" w:type="dxa"/>
            <w:vMerge/>
          </w:tcPr>
          <w:p w:rsidR="007E6239" w:rsidRPr="00884F23" w:rsidRDefault="007E6239"/>
        </w:tc>
        <w:tc>
          <w:tcPr>
            <w:tcW w:w="714" w:type="dxa"/>
            <w:vMerge w:val="restart"/>
          </w:tcPr>
          <w:p w:rsidR="007E6239" w:rsidRPr="00884F23" w:rsidRDefault="007E6239">
            <w:pPr>
              <w:pStyle w:val="thpStyle"/>
            </w:pPr>
            <w:r w:rsidRPr="00884F23">
              <w:rPr>
                <w:rStyle w:val="rStyle"/>
              </w:rPr>
              <w:t>08</w:t>
            </w:r>
          </w:p>
        </w:tc>
        <w:tc>
          <w:tcPr>
            <w:tcW w:w="3209" w:type="dxa"/>
            <w:vMerge w:val="restart"/>
          </w:tcPr>
          <w:p w:rsidR="007E6239" w:rsidRPr="00884F23" w:rsidRDefault="007E6239">
            <w:pPr>
              <w:pStyle w:val="pStyle"/>
            </w:pPr>
            <w:r w:rsidRPr="00884F23">
              <w:rPr>
                <w:rStyle w:val="rStyle"/>
              </w:rPr>
              <w:t>Protección de niños, niñas y adolescentes</w:t>
            </w:r>
          </w:p>
        </w:tc>
        <w:tc>
          <w:tcPr>
            <w:tcW w:w="2903" w:type="dxa"/>
          </w:tcPr>
          <w:p w:rsidR="007E6239" w:rsidRPr="00884F23" w:rsidRDefault="007E6239">
            <w:pPr>
              <w:pStyle w:val="pStyle"/>
            </w:pPr>
            <w:r w:rsidRPr="00884F23">
              <w:rPr>
                <w:rStyle w:val="rStyle"/>
              </w:rPr>
              <w:t xml:space="preserve">Porcentaje de niños, niñas y adolescentes atendidos. </w:t>
            </w:r>
          </w:p>
        </w:tc>
        <w:tc>
          <w:tcPr>
            <w:tcW w:w="2711" w:type="dxa"/>
          </w:tcPr>
          <w:p w:rsidR="007E6239" w:rsidRPr="00884F23" w:rsidRDefault="00060B92">
            <w:pPr>
              <w:pStyle w:val="pStyle"/>
            </w:pPr>
            <w:r w:rsidRPr="00884F23">
              <w:rPr>
                <w:rStyle w:val="rStyle"/>
              </w:rPr>
              <w:t>Registros administrativos PRONNA.</w:t>
            </w:r>
          </w:p>
        </w:tc>
        <w:tc>
          <w:tcPr>
            <w:tcW w:w="2589" w:type="dxa"/>
          </w:tcPr>
          <w:p w:rsidR="007E6239" w:rsidRPr="00884F23" w:rsidRDefault="00060B92">
            <w:pPr>
              <w:pStyle w:val="pStyle"/>
              <w:rPr>
                <w:sz w:val="15"/>
                <w:szCs w:val="15"/>
              </w:rPr>
            </w:pPr>
            <w:r w:rsidRPr="00884F23">
              <w:rPr>
                <w:sz w:val="15"/>
                <w:szCs w:val="15"/>
              </w:rPr>
              <w:t>Existe aprobación y ministración presupuestal.</w:t>
            </w:r>
          </w:p>
        </w:tc>
      </w:tr>
      <w:tr w:rsidR="007E6239" w:rsidRPr="00884F23" w:rsidTr="00BF1FF4">
        <w:tc>
          <w:tcPr>
            <w:tcW w:w="1172" w:type="dxa"/>
            <w:vMerge/>
          </w:tcPr>
          <w:p w:rsidR="007E6239" w:rsidRPr="00884F23" w:rsidRDefault="007E6239" w:rsidP="007E6239"/>
        </w:tc>
        <w:tc>
          <w:tcPr>
            <w:tcW w:w="714" w:type="dxa"/>
          </w:tcPr>
          <w:p w:rsidR="007E6239" w:rsidRPr="00884F23" w:rsidRDefault="007E6239" w:rsidP="007E6239">
            <w:pPr>
              <w:pStyle w:val="thpStyle"/>
              <w:rPr>
                <w:rStyle w:val="rStyle"/>
              </w:rPr>
            </w:pPr>
            <w:r w:rsidRPr="00884F23">
              <w:rPr>
                <w:rStyle w:val="rStyle"/>
              </w:rPr>
              <w:t>09</w:t>
            </w:r>
          </w:p>
        </w:tc>
        <w:tc>
          <w:tcPr>
            <w:tcW w:w="3209" w:type="dxa"/>
          </w:tcPr>
          <w:p w:rsidR="007E6239" w:rsidRPr="00884F23" w:rsidRDefault="007E6239" w:rsidP="007E6239">
            <w:pPr>
              <w:pStyle w:val="pStyle"/>
              <w:rPr>
                <w:rStyle w:val="rStyle"/>
              </w:rPr>
            </w:pPr>
            <w:r w:rsidRPr="00884F23">
              <w:rPr>
                <w:rStyle w:val="rStyle"/>
              </w:rPr>
              <w:t>Erogación de recursos para el pago de servicios personales de la Procuraduría para la Protección de Niños, Niñas y Adolescentes.</w:t>
            </w:r>
          </w:p>
        </w:tc>
        <w:tc>
          <w:tcPr>
            <w:tcW w:w="2903" w:type="dxa"/>
          </w:tcPr>
          <w:p w:rsidR="007E6239" w:rsidRPr="00884F23" w:rsidRDefault="007E6239" w:rsidP="007E6239">
            <w:pPr>
              <w:pStyle w:val="pStyle"/>
            </w:pPr>
            <w:r w:rsidRPr="00884F23">
              <w:rPr>
                <w:rStyle w:val="rStyle"/>
              </w:rPr>
              <w:t>Porcentaje de recursos económicos ejercidos por concepto de pago de desempeño de funciones del PRONNA.</w:t>
            </w:r>
          </w:p>
        </w:tc>
        <w:tc>
          <w:tcPr>
            <w:tcW w:w="2711" w:type="dxa"/>
          </w:tcPr>
          <w:p w:rsidR="007E6239" w:rsidRPr="00884F23" w:rsidRDefault="007E6239" w:rsidP="007E6239">
            <w:pPr>
              <w:pStyle w:val="pStyle"/>
              <w:rPr>
                <w:rStyle w:val="rStyle"/>
              </w:rPr>
            </w:pPr>
            <w:r w:rsidRPr="00884F23">
              <w:rPr>
                <w:rStyle w:val="rStyle"/>
              </w:rPr>
              <w:t>Registros administrativos PRONNA.</w:t>
            </w:r>
          </w:p>
        </w:tc>
        <w:tc>
          <w:tcPr>
            <w:tcW w:w="2589" w:type="dxa"/>
          </w:tcPr>
          <w:p w:rsidR="007E6239" w:rsidRPr="00884F23" w:rsidRDefault="00060B92" w:rsidP="007E6239">
            <w:pPr>
              <w:pStyle w:val="pStyle"/>
              <w:rPr>
                <w:sz w:val="15"/>
                <w:szCs w:val="15"/>
              </w:rPr>
            </w:pPr>
            <w:r w:rsidRPr="00884F23">
              <w:rPr>
                <w:sz w:val="15"/>
                <w:szCs w:val="15"/>
              </w:rPr>
              <w:t>Existe aprobación y ministración presupuestal.</w:t>
            </w:r>
          </w:p>
        </w:tc>
      </w:tr>
      <w:tr w:rsidR="00A556BD" w:rsidRPr="00884F23" w:rsidTr="00BF1FF4">
        <w:tc>
          <w:tcPr>
            <w:tcW w:w="1172" w:type="dxa"/>
          </w:tcPr>
          <w:p w:rsidR="00A556BD" w:rsidRPr="00884F23" w:rsidRDefault="00A556BD">
            <w:r w:rsidRPr="00884F23">
              <w:t>Componente</w:t>
            </w:r>
          </w:p>
        </w:tc>
        <w:tc>
          <w:tcPr>
            <w:tcW w:w="714" w:type="dxa"/>
          </w:tcPr>
          <w:p w:rsidR="00A556BD" w:rsidRPr="00884F23" w:rsidRDefault="00A556BD">
            <w:pPr>
              <w:pStyle w:val="thpStyle"/>
              <w:rPr>
                <w:rStyle w:val="rStyle"/>
              </w:rPr>
            </w:pPr>
            <w:r w:rsidRPr="00884F23">
              <w:rPr>
                <w:rStyle w:val="rStyle"/>
              </w:rPr>
              <w:t>D</w:t>
            </w:r>
          </w:p>
        </w:tc>
        <w:tc>
          <w:tcPr>
            <w:tcW w:w="3209" w:type="dxa"/>
          </w:tcPr>
          <w:p w:rsidR="00A556BD" w:rsidRPr="00884F23" w:rsidRDefault="00A556BD">
            <w:pPr>
              <w:pStyle w:val="pStyle"/>
              <w:rPr>
                <w:rStyle w:val="rStyle"/>
              </w:rPr>
            </w:pPr>
            <w:r w:rsidRPr="00884F23">
              <w:rPr>
                <w:rStyle w:val="rStyle"/>
              </w:rPr>
              <w:t>Contingencias por fenómenos naturales atendidas.</w:t>
            </w:r>
          </w:p>
        </w:tc>
        <w:tc>
          <w:tcPr>
            <w:tcW w:w="2903" w:type="dxa"/>
          </w:tcPr>
          <w:p w:rsidR="00A556BD" w:rsidRPr="00884F23" w:rsidRDefault="00DA710C">
            <w:pPr>
              <w:pStyle w:val="pStyle"/>
              <w:rPr>
                <w:rStyle w:val="rStyle"/>
              </w:rPr>
            </w:pPr>
            <w:r w:rsidRPr="00884F23">
              <w:rPr>
                <w:rStyle w:val="rStyle"/>
              </w:rPr>
              <w:t>Porcentaje de programas implementados por dependencias del Sistema Estatal de Protección Civil (SEPC).</w:t>
            </w:r>
          </w:p>
        </w:tc>
        <w:tc>
          <w:tcPr>
            <w:tcW w:w="2711" w:type="dxa"/>
          </w:tcPr>
          <w:p w:rsidR="00A556BD" w:rsidRPr="00884F23" w:rsidRDefault="00060B92">
            <w:pPr>
              <w:pStyle w:val="pStyle"/>
              <w:rPr>
                <w:rStyle w:val="rStyle"/>
              </w:rPr>
            </w:pPr>
            <w:r w:rsidRPr="00884F23">
              <w:rPr>
                <w:rStyle w:val="rStyle"/>
              </w:rPr>
              <w:t>Informe de Gobierno.</w:t>
            </w:r>
          </w:p>
        </w:tc>
        <w:tc>
          <w:tcPr>
            <w:tcW w:w="2589" w:type="dxa"/>
          </w:tcPr>
          <w:p w:rsidR="00A556BD" w:rsidRPr="00884F23" w:rsidRDefault="00060B92">
            <w:pPr>
              <w:pStyle w:val="pStyle"/>
              <w:rPr>
                <w:sz w:val="15"/>
                <w:szCs w:val="15"/>
              </w:rPr>
            </w:pPr>
            <w:r w:rsidRPr="00884F23">
              <w:rPr>
                <w:sz w:val="15"/>
                <w:szCs w:val="15"/>
              </w:rPr>
              <w:t>Existe coordinación interinstitucional y la población permite el desarrollo de las acciones.</w:t>
            </w:r>
          </w:p>
        </w:tc>
      </w:tr>
      <w:tr w:rsidR="00060B92" w:rsidRPr="00884F23" w:rsidTr="00BF1FF4">
        <w:tc>
          <w:tcPr>
            <w:tcW w:w="1172" w:type="dxa"/>
            <w:vMerge w:val="restart"/>
          </w:tcPr>
          <w:p w:rsidR="00060B92" w:rsidRPr="00884F23" w:rsidRDefault="00060B92" w:rsidP="00060B92">
            <w:r w:rsidRPr="00884F23">
              <w:rPr>
                <w:rStyle w:val="rStyle"/>
              </w:rPr>
              <w:t>Actividad o Proyecto</w:t>
            </w:r>
          </w:p>
        </w:tc>
        <w:tc>
          <w:tcPr>
            <w:tcW w:w="714" w:type="dxa"/>
          </w:tcPr>
          <w:p w:rsidR="00060B92" w:rsidRPr="00884F23" w:rsidRDefault="00060B92" w:rsidP="00060B92">
            <w:pPr>
              <w:pStyle w:val="thpStyle"/>
              <w:rPr>
                <w:rStyle w:val="rStyle"/>
              </w:rPr>
            </w:pPr>
            <w:r w:rsidRPr="00884F23">
              <w:rPr>
                <w:rStyle w:val="rStyle"/>
              </w:rPr>
              <w:t>01</w:t>
            </w:r>
          </w:p>
        </w:tc>
        <w:tc>
          <w:tcPr>
            <w:tcW w:w="3209" w:type="dxa"/>
          </w:tcPr>
          <w:p w:rsidR="00060B92" w:rsidRPr="00884F23" w:rsidRDefault="00060B92" w:rsidP="00060B92">
            <w:pPr>
              <w:pStyle w:val="pStyle"/>
              <w:rPr>
                <w:rStyle w:val="rStyle"/>
              </w:rPr>
            </w:pPr>
            <w:r w:rsidRPr="00884F23">
              <w:rPr>
                <w:rStyle w:val="rStyle"/>
              </w:rPr>
              <w:t>Contratación de seguro de riesgo catastrófico.</w:t>
            </w:r>
          </w:p>
        </w:tc>
        <w:tc>
          <w:tcPr>
            <w:tcW w:w="2903" w:type="dxa"/>
          </w:tcPr>
          <w:p w:rsidR="00060B92" w:rsidRPr="00884F23" w:rsidRDefault="00060B92" w:rsidP="00060B92">
            <w:pPr>
              <w:pStyle w:val="pStyle"/>
              <w:rPr>
                <w:rStyle w:val="rStyle"/>
              </w:rPr>
            </w:pPr>
            <w:r w:rsidRPr="00884F23">
              <w:rPr>
                <w:rStyle w:val="rStyle"/>
              </w:rPr>
              <w:t>Porcentaje de pagos realizados para la contratación de seguro de riesgo catastrófico.</w:t>
            </w:r>
          </w:p>
        </w:tc>
        <w:tc>
          <w:tcPr>
            <w:tcW w:w="2711" w:type="dxa"/>
          </w:tcPr>
          <w:p w:rsidR="00060B92" w:rsidRPr="00884F23" w:rsidRDefault="00060B92" w:rsidP="00060B92">
            <w:r w:rsidRPr="00884F23">
              <w:rPr>
                <w:rStyle w:val="rStyle"/>
              </w:rPr>
              <w:t>Informe de Gobierno.</w:t>
            </w:r>
          </w:p>
        </w:tc>
        <w:tc>
          <w:tcPr>
            <w:tcW w:w="2589" w:type="dxa"/>
          </w:tcPr>
          <w:p w:rsidR="00060B92" w:rsidRPr="008218AD" w:rsidRDefault="00060B92" w:rsidP="00060B92">
            <w:pPr>
              <w:pStyle w:val="pStyle"/>
              <w:rPr>
                <w:sz w:val="15"/>
                <w:szCs w:val="15"/>
              </w:rPr>
            </w:pPr>
            <w:r w:rsidRPr="008218AD">
              <w:rPr>
                <w:sz w:val="15"/>
                <w:szCs w:val="15"/>
              </w:rPr>
              <w:t>Se cuenta con aprobación de recursos.</w:t>
            </w:r>
          </w:p>
        </w:tc>
      </w:tr>
      <w:tr w:rsidR="00060B92" w:rsidRPr="00884F23" w:rsidTr="00BF1FF4">
        <w:tc>
          <w:tcPr>
            <w:tcW w:w="1172" w:type="dxa"/>
            <w:vMerge/>
          </w:tcPr>
          <w:p w:rsidR="00060B92" w:rsidRPr="00884F23" w:rsidRDefault="00060B92" w:rsidP="00060B92"/>
        </w:tc>
        <w:tc>
          <w:tcPr>
            <w:tcW w:w="714" w:type="dxa"/>
          </w:tcPr>
          <w:p w:rsidR="00060B92" w:rsidRPr="00884F23" w:rsidRDefault="00060B92" w:rsidP="00060B92">
            <w:pPr>
              <w:pStyle w:val="thpStyle"/>
              <w:rPr>
                <w:rStyle w:val="rStyle"/>
              </w:rPr>
            </w:pPr>
            <w:r w:rsidRPr="00884F23">
              <w:rPr>
                <w:rStyle w:val="rStyle"/>
              </w:rPr>
              <w:t>02</w:t>
            </w:r>
          </w:p>
        </w:tc>
        <w:tc>
          <w:tcPr>
            <w:tcW w:w="3209" w:type="dxa"/>
          </w:tcPr>
          <w:p w:rsidR="00060B92" w:rsidRPr="00884F23" w:rsidRDefault="00060B92" w:rsidP="00060B92">
            <w:pPr>
              <w:pStyle w:val="pStyle"/>
              <w:rPr>
                <w:rStyle w:val="rStyle"/>
              </w:rPr>
            </w:pPr>
            <w:r w:rsidRPr="00884F23">
              <w:rPr>
                <w:rStyle w:val="rStyle"/>
              </w:rPr>
              <w:t>Aportación al Fondo de Desastres Naturales.</w:t>
            </w:r>
          </w:p>
        </w:tc>
        <w:tc>
          <w:tcPr>
            <w:tcW w:w="2903" w:type="dxa"/>
          </w:tcPr>
          <w:p w:rsidR="00060B92" w:rsidRPr="00884F23" w:rsidRDefault="00060B92" w:rsidP="00060B92">
            <w:pPr>
              <w:pStyle w:val="pStyle"/>
              <w:rPr>
                <w:rStyle w:val="rStyle"/>
              </w:rPr>
            </w:pPr>
            <w:r w:rsidRPr="00884F23">
              <w:rPr>
                <w:rStyle w:val="rStyle"/>
              </w:rPr>
              <w:t>Porcentaje de aportación al Fondo de Desastres Naturales (FONDEN).</w:t>
            </w:r>
          </w:p>
        </w:tc>
        <w:tc>
          <w:tcPr>
            <w:tcW w:w="2711" w:type="dxa"/>
          </w:tcPr>
          <w:p w:rsidR="00060B92" w:rsidRPr="00884F23" w:rsidRDefault="00060B92" w:rsidP="00060B92">
            <w:r w:rsidRPr="00884F23">
              <w:rPr>
                <w:rStyle w:val="rStyle"/>
              </w:rPr>
              <w:t>Informe de Gobierno.</w:t>
            </w:r>
          </w:p>
        </w:tc>
        <w:tc>
          <w:tcPr>
            <w:tcW w:w="2589" w:type="dxa"/>
          </w:tcPr>
          <w:p w:rsidR="00060B92" w:rsidRPr="008218AD" w:rsidRDefault="00060B92" w:rsidP="00060B92">
            <w:pPr>
              <w:pStyle w:val="pStyle"/>
              <w:rPr>
                <w:sz w:val="15"/>
                <w:szCs w:val="15"/>
              </w:rPr>
            </w:pPr>
            <w:r w:rsidRPr="008218AD">
              <w:rPr>
                <w:sz w:val="15"/>
                <w:szCs w:val="15"/>
              </w:rPr>
              <w:t>Existe suficiencia presupuestal.</w:t>
            </w:r>
          </w:p>
        </w:tc>
      </w:tr>
    </w:tbl>
    <w:p w:rsidR="003F1319" w:rsidRPr="00884F23" w:rsidRDefault="003F1319">
      <w:pPr>
        <w:sectPr w:rsidR="003F1319" w:rsidRPr="00884F23">
          <w:headerReference w:type="default" r:id="rId17"/>
          <w:footerReference w:type="default" r:id="rId18"/>
          <w:headerReference w:type="first" r:id="rId19"/>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3"/>
        <w:gridCol w:w="3213"/>
        <w:gridCol w:w="2908"/>
        <w:gridCol w:w="2703"/>
        <w:gridCol w:w="2589"/>
      </w:tblGrid>
      <w:tr w:rsidR="003F1319" w:rsidRPr="00884F23" w:rsidTr="00BF1FF4">
        <w:trPr>
          <w:tblHeader/>
        </w:trPr>
        <w:tc>
          <w:tcPr>
            <w:tcW w:w="1172" w:type="dxa"/>
            <w:vAlign w:val="center"/>
          </w:tcPr>
          <w:p w:rsidR="003F1319" w:rsidRPr="00884F23" w:rsidRDefault="00D242F7">
            <w:pPr>
              <w:pStyle w:val="thpStyle"/>
            </w:pPr>
            <w:r w:rsidRPr="00884F23">
              <w:rPr>
                <w:rStyle w:val="thrStyle"/>
              </w:rPr>
              <w:t>Nivel</w:t>
            </w:r>
          </w:p>
        </w:tc>
        <w:tc>
          <w:tcPr>
            <w:tcW w:w="713" w:type="dxa"/>
            <w:vAlign w:val="center"/>
          </w:tcPr>
          <w:p w:rsidR="003F1319" w:rsidRPr="00884F23" w:rsidRDefault="00D242F7">
            <w:pPr>
              <w:pStyle w:val="thpStyle"/>
            </w:pPr>
            <w:r w:rsidRPr="00884F23">
              <w:rPr>
                <w:rStyle w:val="thrStyle"/>
              </w:rPr>
              <w:t>Clave</w:t>
            </w:r>
          </w:p>
        </w:tc>
        <w:tc>
          <w:tcPr>
            <w:tcW w:w="3213" w:type="dxa"/>
            <w:vAlign w:val="center"/>
          </w:tcPr>
          <w:p w:rsidR="003F1319" w:rsidRPr="00884F23" w:rsidRDefault="00D242F7">
            <w:pPr>
              <w:pStyle w:val="thpStyle"/>
            </w:pPr>
            <w:r w:rsidRPr="00884F23">
              <w:rPr>
                <w:rStyle w:val="thrStyle"/>
              </w:rPr>
              <w:t>Objetivo</w:t>
            </w:r>
          </w:p>
        </w:tc>
        <w:tc>
          <w:tcPr>
            <w:tcW w:w="2908" w:type="dxa"/>
            <w:vAlign w:val="center"/>
          </w:tcPr>
          <w:p w:rsidR="003F1319" w:rsidRPr="00884F23" w:rsidRDefault="00D242F7">
            <w:pPr>
              <w:pStyle w:val="thpStyle"/>
            </w:pPr>
            <w:r w:rsidRPr="00884F23">
              <w:rPr>
                <w:rStyle w:val="thrStyle"/>
              </w:rPr>
              <w:t>Indicador</w:t>
            </w:r>
          </w:p>
        </w:tc>
        <w:tc>
          <w:tcPr>
            <w:tcW w:w="2703" w:type="dxa"/>
            <w:vAlign w:val="center"/>
          </w:tcPr>
          <w:p w:rsidR="003F1319" w:rsidRPr="00884F23" w:rsidRDefault="00D242F7">
            <w:pPr>
              <w:pStyle w:val="thpStyle"/>
            </w:pPr>
            <w:r w:rsidRPr="00884F23">
              <w:rPr>
                <w:rStyle w:val="thrStyle"/>
              </w:rPr>
              <w:t>Medio de verificación</w:t>
            </w:r>
          </w:p>
        </w:tc>
        <w:tc>
          <w:tcPr>
            <w:tcW w:w="2589" w:type="dxa"/>
            <w:vAlign w:val="center"/>
          </w:tcPr>
          <w:p w:rsidR="003F1319" w:rsidRPr="00884F23" w:rsidRDefault="00D242F7">
            <w:pPr>
              <w:pStyle w:val="thpStyle"/>
            </w:pPr>
            <w:r w:rsidRPr="00884F23">
              <w:rPr>
                <w:rStyle w:val="thrStyle"/>
              </w:rPr>
              <w:t>Supuesto</w:t>
            </w:r>
          </w:p>
        </w:tc>
      </w:tr>
      <w:tr w:rsidR="003F1319" w:rsidRPr="00884F23" w:rsidTr="00BF1FF4">
        <w:tc>
          <w:tcPr>
            <w:tcW w:w="1172" w:type="dxa"/>
            <w:vMerge w:val="restart"/>
          </w:tcPr>
          <w:p w:rsidR="003F1319" w:rsidRPr="00884F23" w:rsidRDefault="00D242F7">
            <w:pPr>
              <w:pStyle w:val="pStyle"/>
            </w:pPr>
            <w:r w:rsidRPr="00884F23">
              <w:rPr>
                <w:rStyle w:val="rStyle"/>
              </w:rPr>
              <w:t>Fin</w:t>
            </w:r>
          </w:p>
        </w:tc>
        <w:tc>
          <w:tcPr>
            <w:tcW w:w="713" w:type="dxa"/>
            <w:vMerge w:val="restart"/>
          </w:tcPr>
          <w:p w:rsidR="003F1319" w:rsidRPr="00884F23" w:rsidRDefault="003F1319"/>
        </w:tc>
        <w:tc>
          <w:tcPr>
            <w:tcW w:w="3213" w:type="dxa"/>
            <w:vMerge w:val="restart"/>
          </w:tcPr>
          <w:p w:rsidR="003F1319" w:rsidRPr="00884F23" w:rsidRDefault="00D242F7">
            <w:pPr>
              <w:pStyle w:val="pStyle"/>
            </w:pPr>
            <w:r w:rsidRPr="00884F23">
              <w:rPr>
                <w:rStyle w:val="rStyle"/>
              </w:rPr>
              <w:t>Contribuir a la disminución del índice delictivo y a mejorar la percepción de seguridad mediante el apoyo institucional necesario para el fortalecimiento, modernización y equipamiento de las instituciones de seguridad pública en el Estado de Colima.</w:t>
            </w:r>
          </w:p>
        </w:tc>
        <w:tc>
          <w:tcPr>
            <w:tcW w:w="2908" w:type="dxa"/>
          </w:tcPr>
          <w:p w:rsidR="003F1319" w:rsidRPr="00884F23" w:rsidRDefault="00D242F7">
            <w:pPr>
              <w:pStyle w:val="pStyle"/>
            </w:pPr>
            <w:r w:rsidRPr="00884F23">
              <w:rPr>
                <w:rStyle w:val="rStyle"/>
              </w:rPr>
              <w:t>Incidencia delictiva estatal</w:t>
            </w:r>
            <w:r w:rsidR="00FF0C9E" w:rsidRPr="00884F23">
              <w:rPr>
                <w:rStyle w:val="rStyle"/>
              </w:rPr>
              <w:t>.</w:t>
            </w:r>
          </w:p>
        </w:tc>
        <w:tc>
          <w:tcPr>
            <w:tcW w:w="2703" w:type="dxa"/>
          </w:tcPr>
          <w:p w:rsidR="003F1319" w:rsidRPr="00884F23" w:rsidRDefault="00D242F7">
            <w:pPr>
              <w:pStyle w:val="pStyle"/>
            </w:pPr>
            <w:r w:rsidRPr="00884F23">
              <w:rPr>
                <w:rStyle w:val="rStyle"/>
              </w:rPr>
              <w:t xml:space="preserve">Sistema </w:t>
            </w:r>
            <w:r w:rsidR="00D4243D" w:rsidRPr="00884F23">
              <w:rPr>
                <w:rStyle w:val="rStyle"/>
              </w:rPr>
              <w:t>N</w:t>
            </w:r>
            <w:r w:rsidRPr="00884F23">
              <w:rPr>
                <w:rStyle w:val="rStyle"/>
              </w:rPr>
              <w:t xml:space="preserve">acional de </w:t>
            </w:r>
            <w:r w:rsidR="00D4243D" w:rsidRPr="00884F23">
              <w:rPr>
                <w:rStyle w:val="rStyle"/>
              </w:rPr>
              <w:t>S</w:t>
            </w:r>
            <w:r w:rsidRPr="00884F23">
              <w:rPr>
                <w:rStyle w:val="rStyle"/>
              </w:rPr>
              <w:t xml:space="preserve">eguridad </w:t>
            </w:r>
            <w:r w:rsidR="00D4243D" w:rsidRPr="00884F23">
              <w:rPr>
                <w:rStyle w:val="rStyle"/>
              </w:rPr>
              <w:t>P</w:t>
            </w:r>
            <w:r w:rsidRPr="00884F23">
              <w:rPr>
                <w:rStyle w:val="rStyle"/>
              </w:rPr>
              <w:t>ública</w:t>
            </w:r>
            <w:r w:rsidR="00FF0C9E" w:rsidRPr="00884F23">
              <w:rPr>
                <w:rStyle w:val="rStyle"/>
              </w:rPr>
              <w:t>.</w:t>
            </w:r>
          </w:p>
        </w:tc>
        <w:tc>
          <w:tcPr>
            <w:tcW w:w="2589" w:type="dxa"/>
          </w:tcPr>
          <w:p w:rsidR="003F1319" w:rsidRPr="00884F23" w:rsidRDefault="00D242F7">
            <w:pPr>
              <w:pStyle w:val="pStyle"/>
              <w:rPr>
                <w:sz w:val="15"/>
                <w:szCs w:val="15"/>
              </w:rPr>
            </w:pPr>
            <w:r w:rsidRPr="00884F23">
              <w:rPr>
                <w:rStyle w:val="rStyle"/>
              </w:rPr>
              <w:t xml:space="preserve">Las variables socioeconómicas del Estado de Colima </w:t>
            </w:r>
            <w:r w:rsidR="004C7D2E" w:rsidRPr="00884F23">
              <w:rPr>
                <w:rStyle w:val="rStyle"/>
              </w:rPr>
              <w:t>se mantienen o mejoran</w:t>
            </w:r>
            <w:r w:rsidRPr="00884F23">
              <w:rPr>
                <w:rStyle w:val="rStyle"/>
              </w:rPr>
              <w:t xml:space="preserve"> su desempeño.</w:t>
            </w:r>
          </w:p>
        </w:tc>
      </w:tr>
      <w:tr w:rsidR="003F1319" w:rsidRPr="00884F23" w:rsidTr="00BF1FF4">
        <w:tc>
          <w:tcPr>
            <w:tcW w:w="1172"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A</w:t>
            </w:r>
          </w:p>
        </w:tc>
        <w:tc>
          <w:tcPr>
            <w:tcW w:w="3213" w:type="dxa"/>
            <w:vMerge w:val="restart"/>
          </w:tcPr>
          <w:p w:rsidR="003F1319" w:rsidRPr="00884F23" w:rsidRDefault="00D242F7">
            <w:pPr>
              <w:pStyle w:val="pStyle"/>
            </w:pPr>
            <w:r w:rsidRPr="00884F23">
              <w:rPr>
                <w:rStyle w:val="rStyle"/>
              </w:rPr>
              <w:t>Recursos para el fortalecimiento, modernización y equipamiento de las instituciones estatales de seguridad pública ejercidos.</w:t>
            </w:r>
          </w:p>
        </w:tc>
        <w:tc>
          <w:tcPr>
            <w:tcW w:w="2908" w:type="dxa"/>
          </w:tcPr>
          <w:p w:rsidR="003F1319" w:rsidRPr="00884F23" w:rsidRDefault="00D242F7">
            <w:pPr>
              <w:pStyle w:val="pStyle"/>
            </w:pPr>
            <w:r w:rsidRPr="00884F23">
              <w:rPr>
                <w:rStyle w:val="rStyle"/>
              </w:rPr>
              <w:t>Porcentaje de cumplimiento general de metas establecidas en el anexo técnico del FASP</w:t>
            </w:r>
            <w:r w:rsidR="00FF0C9E" w:rsidRPr="00884F23">
              <w:rPr>
                <w:rStyle w:val="rStyle"/>
              </w:rPr>
              <w:t>.</w:t>
            </w:r>
          </w:p>
        </w:tc>
        <w:tc>
          <w:tcPr>
            <w:tcW w:w="2703" w:type="dxa"/>
          </w:tcPr>
          <w:p w:rsidR="003F1319" w:rsidRPr="00884F23" w:rsidRDefault="00D4243D">
            <w:pPr>
              <w:pStyle w:val="pStyle"/>
            </w:pPr>
            <w:r w:rsidRPr="00884F23">
              <w:rPr>
                <w:rStyle w:val="rStyle"/>
              </w:rPr>
              <w:t>Secretariado Ejecutivo del Sistema Estatal de Seguridad Pública</w:t>
            </w:r>
            <w:r w:rsidR="00FF0C9E" w:rsidRPr="00884F23">
              <w:rPr>
                <w:rStyle w:val="rStyle"/>
              </w:rPr>
              <w:t>.</w:t>
            </w:r>
          </w:p>
        </w:tc>
        <w:tc>
          <w:tcPr>
            <w:tcW w:w="2589" w:type="dxa"/>
          </w:tcPr>
          <w:p w:rsidR="003F1319" w:rsidRPr="00884F23" w:rsidRDefault="00D242F7">
            <w:pPr>
              <w:pStyle w:val="pStyle"/>
            </w:pPr>
            <w:r w:rsidRPr="00884F23">
              <w:rPr>
                <w:rStyle w:val="rStyle"/>
              </w:rPr>
              <w:t>El presupuesto es autorizado y liberado oportunamente.</w:t>
            </w:r>
          </w:p>
        </w:tc>
      </w:tr>
      <w:tr w:rsidR="0033272C" w:rsidRPr="00884F23" w:rsidTr="00BF1FF4">
        <w:tc>
          <w:tcPr>
            <w:tcW w:w="1172" w:type="dxa"/>
            <w:vMerge w:val="restart"/>
          </w:tcPr>
          <w:p w:rsidR="0033272C" w:rsidRPr="00884F23" w:rsidRDefault="0033272C">
            <w:r w:rsidRPr="00884F23">
              <w:rPr>
                <w:rStyle w:val="rStyle"/>
              </w:rPr>
              <w:t>Actividad o Proyecto</w:t>
            </w:r>
          </w:p>
        </w:tc>
        <w:tc>
          <w:tcPr>
            <w:tcW w:w="713" w:type="dxa"/>
            <w:vMerge w:val="restart"/>
          </w:tcPr>
          <w:p w:rsidR="0033272C" w:rsidRPr="00884F23" w:rsidRDefault="0033272C">
            <w:pPr>
              <w:pStyle w:val="thpStyle"/>
            </w:pPr>
            <w:r w:rsidRPr="00884F23">
              <w:rPr>
                <w:rStyle w:val="rStyle"/>
              </w:rPr>
              <w:t>01</w:t>
            </w:r>
          </w:p>
        </w:tc>
        <w:tc>
          <w:tcPr>
            <w:tcW w:w="3213" w:type="dxa"/>
            <w:vMerge w:val="restart"/>
          </w:tcPr>
          <w:p w:rsidR="0033272C" w:rsidRPr="00884F23" w:rsidRDefault="0033272C">
            <w:pPr>
              <w:pStyle w:val="pStyle"/>
            </w:pPr>
            <w:r w:rsidRPr="00884F23">
              <w:rPr>
                <w:rStyle w:val="rStyle"/>
              </w:rPr>
              <w:t>Evaluación en control de confianza de los elementos de las instituciones de seguridad pública y procuración de justicia.</w:t>
            </w:r>
          </w:p>
        </w:tc>
        <w:tc>
          <w:tcPr>
            <w:tcW w:w="2908" w:type="dxa"/>
          </w:tcPr>
          <w:p w:rsidR="0033272C" w:rsidRPr="00884F23" w:rsidRDefault="0033272C">
            <w:pPr>
              <w:pStyle w:val="pStyle"/>
            </w:pPr>
            <w:r w:rsidRPr="00884F23">
              <w:rPr>
                <w:rStyle w:val="rStyle"/>
              </w:rPr>
              <w:t>Porcentaje de elementos con evaluaciones vigentes respecto a los registrados en el (RNPSP).</w:t>
            </w:r>
          </w:p>
        </w:tc>
        <w:tc>
          <w:tcPr>
            <w:tcW w:w="2703" w:type="dxa"/>
          </w:tcPr>
          <w:p w:rsidR="0033272C" w:rsidRPr="00884F23" w:rsidRDefault="0033272C">
            <w:pPr>
              <w:pStyle w:val="pStyle"/>
            </w:pPr>
            <w:r w:rsidRPr="00884F23">
              <w:rPr>
                <w:rStyle w:val="rStyle"/>
              </w:rPr>
              <w:t>Centro Estatal de Evaluación y Control de Confianza.</w:t>
            </w:r>
          </w:p>
        </w:tc>
        <w:tc>
          <w:tcPr>
            <w:tcW w:w="2589" w:type="dxa"/>
          </w:tcPr>
          <w:p w:rsidR="0033272C" w:rsidRPr="00884F23" w:rsidRDefault="0033272C">
            <w:pPr>
              <w:pStyle w:val="pStyle"/>
            </w:pPr>
          </w:p>
        </w:tc>
      </w:tr>
      <w:tr w:rsidR="0033272C" w:rsidRPr="00884F23" w:rsidTr="00BF1FF4">
        <w:tc>
          <w:tcPr>
            <w:tcW w:w="1172" w:type="dxa"/>
            <w:vMerge/>
          </w:tcPr>
          <w:p w:rsidR="0033272C" w:rsidRPr="00884F23" w:rsidRDefault="0033272C"/>
        </w:tc>
        <w:tc>
          <w:tcPr>
            <w:tcW w:w="713" w:type="dxa"/>
            <w:vMerge w:val="restart"/>
          </w:tcPr>
          <w:p w:rsidR="0033272C" w:rsidRPr="00884F23" w:rsidRDefault="0033272C">
            <w:pPr>
              <w:pStyle w:val="thpStyle"/>
            </w:pPr>
            <w:r w:rsidRPr="00884F23">
              <w:rPr>
                <w:rStyle w:val="rStyle"/>
              </w:rPr>
              <w:t>02</w:t>
            </w:r>
          </w:p>
        </w:tc>
        <w:tc>
          <w:tcPr>
            <w:tcW w:w="3213" w:type="dxa"/>
            <w:vMerge w:val="restart"/>
          </w:tcPr>
          <w:p w:rsidR="0033272C" w:rsidRPr="00884F23" w:rsidRDefault="0033272C">
            <w:pPr>
              <w:pStyle w:val="pStyle"/>
            </w:pPr>
            <w:r w:rsidRPr="00884F23">
              <w:rPr>
                <w:rStyle w:val="rStyle"/>
              </w:rPr>
              <w:t>Ejecución de las metas para el fortalecimiento de las unidades para combate y prevención del delito de secuestro.</w:t>
            </w:r>
          </w:p>
        </w:tc>
        <w:tc>
          <w:tcPr>
            <w:tcW w:w="2908" w:type="dxa"/>
          </w:tcPr>
          <w:p w:rsidR="0033272C" w:rsidRPr="00884F23" w:rsidRDefault="0033272C">
            <w:pPr>
              <w:pStyle w:val="pStyle"/>
            </w:pPr>
            <w:r w:rsidRPr="00884F23">
              <w:rPr>
                <w:rStyle w:val="rStyle"/>
              </w:rPr>
              <w:t>Porcentaje de cumplimiento de metas para el fortalecimiento de las unidades para combate y prevención del delito de secuestro.</w:t>
            </w:r>
          </w:p>
        </w:tc>
        <w:tc>
          <w:tcPr>
            <w:tcW w:w="2703" w:type="dxa"/>
          </w:tcPr>
          <w:p w:rsidR="0033272C" w:rsidRPr="00884F23" w:rsidRDefault="0033272C">
            <w:pPr>
              <w:pStyle w:val="pStyle"/>
            </w:pPr>
            <w:r w:rsidRPr="00884F23">
              <w:rPr>
                <w:rStyle w:val="rStyle"/>
              </w:rPr>
              <w:t>Secretariado Ejecutivo del Sistema Estatal de Seguridad Pública.</w:t>
            </w:r>
          </w:p>
        </w:tc>
        <w:tc>
          <w:tcPr>
            <w:tcW w:w="2589" w:type="dxa"/>
          </w:tcPr>
          <w:p w:rsidR="0033272C" w:rsidRPr="00884F23" w:rsidRDefault="0033272C">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03</w:t>
            </w:r>
          </w:p>
        </w:tc>
        <w:tc>
          <w:tcPr>
            <w:tcW w:w="3213" w:type="dxa"/>
            <w:vMerge w:val="restart"/>
          </w:tcPr>
          <w:p w:rsidR="0033272C" w:rsidRPr="00884F23" w:rsidRDefault="0033272C" w:rsidP="00FF0C9E">
            <w:pPr>
              <w:pStyle w:val="pStyle"/>
            </w:pPr>
            <w:r w:rsidRPr="00884F23">
              <w:rPr>
                <w:rStyle w:val="rStyle"/>
              </w:rPr>
              <w:t>Implementación del sistema de huella balística y rastreo computarizado de armamento.</w:t>
            </w:r>
          </w:p>
        </w:tc>
        <w:tc>
          <w:tcPr>
            <w:tcW w:w="2908" w:type="dxa"/>
          </w:tcPr>
          <w:p w:rsidR="0033272C" w:rsidRPr="00884F23" w:rsidRDefault="0033272C" w:rsidP="00FF0C9E">
            <w:pPr>
              <w:pStyle w:val="pStyle"/>
            </w:pPr>
            <w:r w:rsidRPr="00884F23">
              <w:rPr>
                <w:rStyle w:val="rStyle"/>
              </w:rPr>
              <w:t>Porcentaje de implementación del sistema de huella balística y rastreo computarizado de armamento.</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04</w:t>
            </w:r>
          </w:p>
        </w:tc>
        <w:tc>
          <w:tcPr>
            <w:tcW w:w="3213" w:type="dxa"/>
            <w:vMerge w:val="restart"/>
          </w:tcPr>
          <w:p w:rsidR="0033272C" w:rsidRPr="00884F23" w:rsidRDefault="0033272C" w:rsidP="00FF0C9E">
            <w:pPr>
              <w:pStyle w:val="pStyle"/>
            </w:pPr>
            <w:r w:rsidRPr="00884F23">
              <w:rPr>
                <w:rStyle w:val="rStyle"/>
              </w:rPr>
              <w:t>Aplicación de programas de acceso a la justicia para las mujeres.</w:t>
            </w:r>
          </w:p>
        </w:tc>
        <w:tc>
          <w:tcPr>
            <w:tcW w:w="2908" w:type="dxa"/>
          </w:tcPr>
          <w:p w:rsidR="0033272C" w:rsidRPr="00884F23" w:rsidRDefault="0033272C" w:rsidP="00FF0C9E">
            <w:pPr>
              <w:pStyle w:val="pStyle"/>
            </w:pPr>
            <w:r w:rsidRPr="00884F23">
              <w:rPr>
                <w:rStyle w:val="rStyle"/>
              </w:rPr>
              <w:t>Porcentaje de aplicación de programas de acceso a la justicia para las mujeres.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05</w:t>
            </w:r>
          </w:p>
        </w:tc>
        <w:tc>
          <w:tcPr>
            <w:tcW w:w="3213" w:type="dxa"/>
            <w:vMerge w:val="restart"/>
          </w:tcPr>
          <w:p w:rsidR="0033272C" w:rsidRPr="00884F23" w:rsidRDefault="0033272C" w:rsidP="00FF0C9E">
            <w:pPr>
              <w:pStyle w:val="pStyle"/>
            </w:pPr>
            <w:r w:rsidRPr="00884F23">
              <w:rPr>
                <w:rStyle w:val="rStyle"/>
              </w:rPr>
              <w:t>Implementación del Nuevo Sistema de Justicia Penal.</w:t>
            </w:r>
          </w:p>
        </w:tc>
        <w:tc>
          <w:tcPr>
            <w:tcW w:w="2908" w:type="dxa"/>
          </w:tcPr>
          <w:p w:rsidR="0033272C" w:rsidRPr="00884F23" w:rsidRDefault="0033272C" w:rsidP="00FF0C9E">
            <w:pPr>
              <w:pStyle w:val="pStyle"/>
            </w:pPr>
            <w:r w:rsidRPr="00884F23">
              <w:rPr>
                <w:rStyle w:val="rStyle"/>
              </w:rPr>
              <w:t>Porcentaje de cumplimiento de metas para implementación del Nuevo Sistema de Justicia Penal.</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06</w:t>
            </w:r>
          </w:p>
        </w:tc>
        <w:tc>
          <w:tcPr>
            <w:tcW w:w="3213" w:type="dxa"/>
            <w:vMerge w:val="restart"/>
          </w:tcPr>
          <w:p w:rsidR="0033272C" w:rsidRPr="00884F23" w:rsidRDefault="0033272C" w:rsidP="00FF0C9E">
            <w:pPr>
              <w:pStyle w:val="pStyle"/>
            </w:pPr>
            <w:r w:rsidRPr="00884F23">
              <w:rPr>
                <w:rStyle w:val="rStyle"/>
              </w:rPr>
              <w:t>Fortalecimiento de las capacidades humanas y tecnológicas del Sistema Penitenciario Nacional.</w:t>
            </w:r>
          </w:p>
        </w:tc>
        <w:tc>
          <w:tcPr>
            <w:tcW w:w="2908" w:type="dxa"/>
          </w:tcPr>
          <w:p w:rsidR="0033272C" w:rsidRPr="00884F23" w:rsidRDefault="0033272C" w:rsidP="00FF0C9E">
            <w:pPr>
              <w:pStyle w:val="pStyle"/>
            </w:pPr>
            <w:r w:rsidRPr="00884F23">
              <w:rPr>
                <w:rStyle w:val="rStyle"/>
              </w:rPr>
              <w:t>Porcentaje de cumplimiento de metas en el fortalecimiento de las capacidades humanas y tecnológicas del Sistema Penitenciario Nacional</w:t>
            </w:r>
            <w:r w:rsidR="00F01B58" w:rsidRPr="00884F23">
              <w:rPr>
                <w:rStyle w:val="rStyle"/>
              </w:rPr>
              <w:t>.</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07</w:t>
            </w:r>
          </w:p>
        </w:tc>
        <w:tc>
          <w:tcPr>
            <w:tcW w:w="3213" w:type="dxa"/>
            <w:vMerge w:val="restart"/>
          </w:tcPr>
          <w:p w:rsidR="0033272C" w:rsidRPr="00884F23" w:rsidRDefault="0033272C" w:rsidP="00FF0C9E">
            <w:pPr>
              <w:pStyle w:val="pStyle"/>
            </w:pPr>
            <w:r w:rsidRPr="00884F23">
              <w:rPr>
                <w:rStyle w:val="rStyle"/>
              </w:rPr>
              <w:t>Mantenimiento y desarrollo de la red estatal de radiocomunicaciones.</w:t>
            </w:r>
          </w:p>
        </w:tc>
        <w:tc>
          <w:tcPr>
            <w:tcW w:w="2908" w:type="dxa"/>
          </w:tcPr>
          <w:p w:rsidR="0033272C" w:rsidRPr="00884F23" w:rsidRDefault="0033272C" w:rsidP="00FF0C9E">
            <w:pPr>
              <w:pStyle w:val="pStyle"/>
            </w:pPr>
            <w:r w:rsidRPr="00884F23">
              <w:rPr>
                <w:rStyle w:val="rStyle"/>
              </w:rPr>
              <w:t>Disponibilidad de la red de radiocomunicaciones</w:t>
            </w:r>
            <w:r w:rsidR="00F01B58" w:rsidRPr="00884F23">
              <w:rPr>
                <w:rStyle w:val="rStyle"/>
              </w:rPr>
              <w:t>.</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08</w:t>
            </w:r>
          </w:p>
        </w:tc>
        <w:tc>
          <w:tcPr>
            <w:tcW w:w="3213" w:type="dxa"/>
            <w:vMerge w:val="restart"/>
          </w:tcPr>
          <w:p w:rsidR="0033272C" w:rsidRPr="00884F23" w:rsidRDefault="0033272C" w:rsidP="00FF0C9E">
            <w:pPr>
              <w:pStyle w:val="pStyle"/>
            </w:pPr>
            <w:r w:rsidRPr="00884F23">
              <w:rPr>
                <w:rStyle w:val="rStyle"/>
              </w:rPr>
              <w:t>Mantenimiento y desarrollo de la infraestructura estatal de Sistema Nacional de Información.</w:t>
            </w:r>
          </w:p>
        </w:tc>
        <w:tc>
          <w:tcPr>
            <w:tcW w:w="2908" w:type="dxa"/>
          </w:tcPr>
          <w:p w:rsidR="0033272C" w:rsidRPr="00884F23" w:rsidRDefault="0033272C" w:rsidP="00FF0C9E">
            <w:pPr>
              <w:pStyle w:val="pStyle"/>
            </w:pPr>
            <w:r w:rsidRPr="00884F23">
              <w:rPr>
                <w:rStyle w:val="rStyle"/>
              </w:rPr>
              <w:t>Disponibilidad de servidores del SNSP.</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09</w:t>
            </w:r>
          </w:p>
        </w:tc>
        <w:tc>
          <w:tcPr>
            <w:tcW w:w="3213" w:type="dxa"/>
            <w:vMerge w:val="restart"/>
          </w:tcPr>
          <w:p w:rsidR="0033272C" w:rsidRPr="00884F23" w:rsidRDefault="0033272C" w:rsidP="00FF0C9E">
            <w:pPr>
              <w:pStyle w:val="pStyle"/>
            </w:pPr>
            <w:r w:rsidRPr="00884F23">
              <w:rPr>
                <w:rStyle w:val="rStyle"/>
              </w:rPr>
              <w:t>Operación del servicio de llamadas de emergencia 066 y de denuncia anónima 089.</w:t>
            </w:r>
          </w:p>
        </w:tc>
        <w:tc>
          <w:tcPr>
            <w:tcW w:w="2908" w:type="dxa"/>
          </w:tcPr>
          <w:p w:rsidR="0033272C" w:rsidRPr="00884F23" w:rsidRDefault="0033272C" w:rsidP="00FF0C9E">
            <w:pPr>
              <w:pStyle w:val="pStyle"/>
            </w:pPr>
            <w:r w:rsidRPr="00884F23">
              <w:rPr>
                <w:rStyle w:val="rStyle"/>
              </w:rPr>
              <w:t>Tiempo de atención de emergencias.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val="restart"/>
          </w:tcPr>
          <w:p w:rsidR="0033272C" w:rsidRPr="00884F23" w:rsidRDefault="0033272C" w:rsidP="00FF0C9E">
            <w:r w:rsidRPr="00884F23">
              <w:rPr>
                <w:rStyle w:val="rStyle"/>
              </w:rPr>
              <w:t>Actividad o Proyecto</w:t>
            </w:r>
          </w:p>
        </w:tc>
        <w:tc>
          <w:tcPr>
            <w:tcW w:w="713" w:type="dxa"/>
            <w:vMerge w:val="restart"/>
          </w:tcPr>
          <w:p w:rsidR="0033272C" w:rsidRPr="00884F23" w:rsidRDefault="0033272C" w:rsidP="00FF0C9E">
            <w:pPr>
              <w:pStyle w:val="thpStyle"/>
            </w:pPr>
            <w:r w:rsidRPr="00884F23">
              <w:rPr>
                <w:rStyle w:val="rStyle"/>
              </w:rPr>
              <w:t>10</w:t>
            </w:r>
          </w:p>
        </w:tc>
        <w:tc>
          <w:tcPr>
            <w:tcW w:w="3213" w:type="dxa"/>
            <w:vMerge w:val="restart"/>
          </w:tcPr>
          <w:p w:rsidR="0033272C" w:rsidRPr="00884F23" w:rsidRDefault="0033272C" w:rsidP="00FF0C9E">
            <w:pPr>
              <w:pStyle w:val="pStyle"/>
            </w:pPr>
            <w:r w:rsidRPr="00884F23">
              <w:rPr>
                <w:rStyle w:val="rStyle"/>
              </w:rPr>
              <w:t>Ejecución de las metas del Registro Público Vehicular en el Estado.</w:t>
            </w:r>
          </w:p>
        </w:tc>
        <w:tc>
          <w:tcPr>
            <w:tcW w:w="2908" w:type="dxa"/>
          </w:tcPr>
          <w:p w:rsidR="0033272C" w:rsidRPr="00884F23" w:rsidRDefault="0033272C" w:rsidP="00FF0C9E">
            <w:pPr>
              <w:pStyle w:val="pStyle"/>
            </w:pPr>
            <w:r w:rsidRPr="00884F23">
              <w:rPr>
                <w:rStyle w:val="rStyle"/>
              </w:rPr>
              <w:t>Avance en instalación de constancias del REPUVE.</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11</w:t>
            </w:r>
          </w:p>
        </w:tc>
        <w:tc>
          <w:tcPr>
            <w:tcW w:w="3213" w:type="dxa"/>
            <w:vMerge w:val="restart"/>
          </w:tcPr>
          <w:p w:rsidR="0033272C" w:rsidRPr="00884F23" w:rsidRDefault="0033272C" w:rsidP="00FF0C9E">
            <w:pPr>
              <w:pStyle w:val="pStyle"/>
            </w:pPr>
            <w:r w:rsidRPr="00884F23">
              <w:rPr>
                <w:rStyle w:val="rStyle"/>
              </w:rPr>
              <w:t>Evaluación de los distintos programas o acciones.</w:t>
            </w:r>
          </w:p>
        </w:tc>
        <w:tc>
          <w:tcPr>
            <w:tcW w:w="2908" w:type="dxa"/>
          </w:tcPr>
          <w:p w:rsidR="0033272C" w:rsidRPr="00884F23" w:rsidRDefault="0033272C" w:rsidP="00FF0C9E">
            <w:pPr>
              <w:pStyle w:val="pStyle"/>
            </w:pPr>
            <w:r w:rsidRPr="00884F23">
              <w:rPr>
                <w:rStyle w:val="rStyle"/>
              </w:rPr>
              <w:t>Porcentaje de avance físico financiero FASP.</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12</w:t>
            </w:r>
          </w:p>
        </w:tc>
        <w:tc>
          <w:tcPr>
            <w:tcW w:w="3213" w:type="dxa"/>
            <w:vMerge w:val="restart"/>
          </w:tcPr>
          <w:p w:rsidR="0033272C" w:rsidRPr="00884F23" w:rsidRDefault="0033272C" w:rsidP="00FF0C9E">
            <w:pPr>
              <w:pStyle w:val="pStyle"/>
            </w:pPr>
            <w:r w:rsidRPr="00884F23">
              <w:rPr>
                <w:rStyle w:val="rStyle"/>
              </w:rPr>
              <w:t>Investigación en genética forense.</w:t>
            </w:r>
          </w:p>
        </w:tc>
        <w:tc>
          <w:tcPr>
            <w:tcW w:w="2908" w:type="dxa"/>
          </w:tcPr>
          <w:p w:rsidR="0033272C" w:rsidRPr="00884F23" w:rsidRDefault="0033272C" w:rsidP="00FF0C9E">
            <w:pPr>
              <w:pStyle w:val="pStyle"/>
            </w:pPr>
            <w:r w:rsidRPr="00884F23">
              <w:rPr>
                <w:rStyle w:val="rStyle"/>
              </w:rPr>
              <w:t>Porcentaje de cumplimiento de metas para la investigación en genética forense.</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13</w:t>
            </w:r>
          </w:p>
        </w:tc>
        <w:tc>
          <w:tcPr>
            <w:tcW w:w="3213" w:type="dxa"/>
            <w:vMerge w:val="restart"/>
          </w:tcPr>
          <w:p w:rsidR="0033272C" w:rsidRPr="00884F23" w:rsidRDefault="0033272C" w:rsidP="00FF0C9E">
            <w:pPr>
              <w:pStyle w:val="pStyle"/>
            </w:pPr>
            <w:r w:rsidRPr="00884F23">
              <w:rPr>
                <w:rStyle w:val="rStyle"/>
              </w:rPr>
              <w:t>Fortalecimiento de programas prioritarios de las instituciones estatales de seguridad pública e impartición de justicia.</w:t>
            </w:r>
          </w:p>
        </w:tc>
        <w:tc>
          <w:tcPr>
            <w:tcW w:w="2908" w:type="dxa"/>
          </w:tcPr>
          <w:p w:rsidR="0033272C" w:rsidRPr="00884F23" w:rsidRDefault="0033272C" w:rsidP="00FF0C9E">
            <w:pPr>
              <w:pStyle w:val="pStyle"/>
            </w:pPr>
            <w:r w:rsidRPr="00884F23">
              <w:rPr>
                <w:rStyle w:val="rStyle"/>
              </w:rPr>
              <w:t>Porcentaje de acciones realizadas respecto a las programadas para el fortalecimiento de programas prioritarios de las instituciones de seguridad pública.</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14</w:t>
            </w:r>
          </w:p>
        </w:tc>
        <w:tc>
          <w:tcPr>
            <w:tcW w:w="3213" w:type="dxa"/>
            <w:vMerge w:val="restart"/>
          </w:tcPr>
          <w:p w:rsidR="0033272C" w:rsidRPr="00884F23" w:rsidRDefault="0033272C" w:rsidP="00FF0C9E">
            <w:pPr>
              <w:pStyle w:val="pStyle"/>
            </w:pPr>
            <w:r w:rsidRPr="00884F23">
              <w:rPr>
                <w:rStyle w:val="rStyle"/>
              </w:rPr>
              <w:t>Desarrollo de las capacidades en las instituciones para el diseño de políticas públicas destinadas a la prevención social de la violencia y la delincuencia con participación ciudadana en temas de seguridad pública.</w:t>
            </w:r>
          </w:p>
        </w:tc>
        <w:tc>
          <w:tcPr>
            <w:tcW w:w="2908" w:type="dxa"/>
          </w:tcPr>
          <w:p w:rsidR="0033272C" w:rsidRPr="00884F23" w:rsidRDefault="0033272C" w:rsidP="00FF0C9E">
            <w:pPr>
              <w:pStyle w:val="pStyle"/>
            </w:pPr>
            <w:r w:rsidRPr="00884F23">
              <w:rPr>
                <w:rStyle w:val="rStyle"/>
              </w:rPr>
              <w:t>Porcentaje avance en el cumplimiento de metas de prevención social de la violencia y la delincuencia.</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15</w:t>
            </w:r>
          </w:p>
        </w:tc>
        <w:tc>
          <w:tcPr>
            <w:tcW w:w="3213" w:type="dxa"/>
            <w:vMerge w:val="restart"/>
          </w:tcPr>
          <w:p w:rsidR="0033272C" w:rsidRPr="00884F23" w:rsidRDefault="0033272C" w:rsidP="00FF0C9E">
            <w:pPr>
              <w:pStyle w:val="pStyle"/>
            </w:pPr>
            <w:r w:rsidRPr="00884F23">
              <w:rPr>
                <w:rStyle w:val="rStyle"/>
              </w:rPr>
              <w:t>Desarrollo, profesionalización y certificación de los elementos de las instituciones de seguridad pública y procuración de justicia (PISP).</w:t>
            </w:r>
          </w:p>
        </w:tc>
        <w:tc>
          <w:tcPr>
            <w:tcW w:w="2908" w:type="dxa"/>
          </w:tcPr>
          <w:p w:rsidR="0033272C" w:rsidRPr="00884F23" w:rsidRDefault="0033272C" w:rsidP="00FF0C9E">
            <w:pPr>
              <w:pStyle w:val="pStyle"/>
            </w:pPr>
            <w:r w:rsidRPr="00884F23">
              <w:rPr>
                <w:rStyle w:val="rStyle"/>
              </w:rPr>
              <w:t>Porcentaje en el cumplimiento de metas relacionadas con el desarrollo la profesionalización y certificación de elementos de seguridad y procuración de justicia.</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16</w:t>
            </w:r>
          </w:p>
        </w:tc>
        <w:tc>
          <w:tcPr>
            <w:tcW w:w="3213" w:type="dxa"/>
            <w:vMerge w:val="restart"/>
          </w:tcPr>
          <w:p w:rsidR="0033272C" w:rsidRPr="00884F23" w:rsidRDefault="0033272C" w:rsidP="00FF0C9E">
            <w:pPr>
              <w:pStyle w:val="pStyle"/>
            </w:pPr>
            <w:r w:rsidRPr="00884F23">
              <w:rPr>
                <w:rStyle w:val="rStyle"/>
              </w:rPr>
              <w:t>Fortalecimiento y desarrollo del Sistema Nacional de Atención de Llamadas de Emergencia y Denuncia Ciudadana.</w:t>
            </w:r>
          </w:p>
        </w:tc>
        <w:tc>
          <w:tcPr>
            <w:tcW w:w="2908" w:type="dxa"/>
          </w:tcPr>
          <w:p w:rsidR="0033272C" w:rsidRPr="00884F23" w:rsidRDefault="0033272C" w:rsidP="00FF0C9E">
            <w:pPr>
              <w:pStyle w:val="pStyle"/>
            </w:pPr>
            <w:r w:rsidRPr="00884F23">
              <w:rPr>
                <w:rStyle w:val="rStyle"/>
              </w:rPr>
              <w:t>Porcentaje de cumplimiento de metas para el fortalecimiento y desarrollo del Sistema Nacional de Atención de Llamadas de Emergencia y Denuncia Ciudadana.</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r w:rsidRPr="00884F23">
              <w:rPr>
                <w:rStyle w:val="rStyle"/>
              </w:rPr>
              <w:t>Los ci</w:t>
            </w:r>
            <w:r w:rsidR="003A55DC" w:rsidRPr="00884F23">
              <w:rPr>
                <w:rStyle w:val="rStyle"/>
              </w:rPr>
              <w:t>udadanos creen y confían en el Sistema Estatal de E</w:t>
            </w:r>
            <w:r w:rsidRPr="00884F23">
              <w:rPr>
                <w:rStyle w:val="rStyle"/>
              </w:rPr>
              <w:t>mergencias.</w:t>
            </w: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17</w:t>
            </w:r>
          </w:p>
        </w:tc>
        <w:tc>
          <w:tcPr>
            <w:tcW w:w="3213" w:type="dxa"/>
            <w:vMerge w:val="restart"/>
          </w:tcPr>
          <w:p w:rsidR="0033272C" w:rsidRPr="00884F23" w:rsidRDefault="0033272C" w:rsidP="00FF0C9E">
            <w:pPr>
              <w:pStyle w:val="pStyle"/>
            </w:pPr>
            <w:r w:rsidRPr="00884F23">
              <w:rPr>
                <w:rStyle w:val="rStyle"/>
              </w:rPr>
              <w:t>Implementación y desarrollo del Sistema de Justicia Penal y sistemas complementarios.</w:t>
            </w:r>
          </w:p>
        </w:tc>
        <w:tc>
          <w:tcPr>
            <w:tcW w:w="2908" w:type="dxa"/>
          </w:tcPr>
          <w:p w:rsidR="0033272C" w:rsidRPr="00884F23" w:rsidRDefault="0033272C" w:rsidP="00FF0C9E">
            <w:pPr>
              <w:pStyle w:val="pStyle"/>
            </w:pPr>
            <w:r w:rsidRPr="00884F23">
              <w:rPr>
                <w:rStyle w:val="rStyle"/>
              </w:rPr>
              <w:t>Porcentaje de cumplimiento de metas en capacitación y equipamiento para el fortalecimiento del Sistema de Justicia Penal.</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18</w:t>
            </w:r>
          </w:p>
        </w:tc>
        <w:tc>
          <w:tcPr>
            <w:tcW w:w="3213" w:type="dxa"/>
            <w:vMerge w:val="restart"/>
          </w:tcPr>
          <w:p w:rsidR="0033272C" w:rsidRPr="00884F23" w:rsidRDefault="0033272C" w:rsidP="00FF0C9E">
            <w:pPr>
              <w:pStyle w:val="pStyle"/>
            </w:pPr>
            <w:r w:rsidRPr="00884F23">
              <w:rPr>
                <w:rStyle w:val="rStyle"/>
              </w:rPr>
              <w:t>Fortalecimiento del Sistema Penitenciario Nacional y de ejecución de medidas para adolescentes.</w:t>
            </w:r>
          </w:p>
        </w:tc>
        <w:tc>
          <w:tcPr>
            <w:tcW w:w="2908" w:type="dxa"/>
          </w:tcPr>
          <w:p w:rsidR="0033272C" w:rsidRPr="00884F23" w:rsidRDefault="0033272C" w:rsidP="00FF0C9E">
            <w:pPr>
              <w:pStyle w:val="pStyle"/>
            </w:pPr>
            <w:r w:rsidRPr="00884F23">
              <w:rPr>
                <w:rStyle w:val="rStyle"/>
              </w:rPr>
              <w:t>Porcentaje de cumplimiento de met</w:t>
            </w:r>
            <w:r w:rsidR="003A55DC" w:rsidRPr="00884F23">
              <w:rPr>
                <w:rStyle w:val="rStyle"/>
              </w:rPr>
              <w:t>as para el fortalecimiento del Sistema Penitenciario N</w:t>
            </w:r>
            <w:r w:rsidRPr="00884F23">
              <w:rPr>
                <w:rStyle w:val="rStyle"/>
              </w:rPr>
              <w:t>acional y de ejecución de medidas para adolescentes.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val="restart"/>
          </w:tcPr>
          <w:p w:rsidR="0033272C" w:rsidRPr="00884F23" w:rsidRDefault="0033272C" w:rsidP="00FF0C9E">
            <w:r w:rsidRPr="00884F23">
              <w:rPr>
                <w:rStyle w:val="rStyle"/>
              </w:rPr>
              <w:t>Actividad o Proyecto</w:t>
            </w:r>
          </w:p>
        </w:tc>
        <w:tc>
          <w:tcPr>
            <w:tcW w:w="713" w:type="dxa"/>
            <w:vMerge w:val="restart"/>
          </w:tcPr>
          <w:p w:rsidR="0033272C" w:rsidRPr="00884F23" w:rsidRDefault="0033272C" w:rsidP="00FF0C9E">
            <w:pPr>
              <w:pStyle w:val="thpStyle"/>
            </w:pPr>
            <w:r w:rsidRPr="00884F23">
              <w:rPr>
                <w:rStyle w:val="rStyle"/>
              </w:rPr>
              <w:t>19</w:t>
            </w:r>
          </w:p>
        </w:tc>
        <w:tc>
          <w:tcPr>
            <w:tcW w:w="3213" w:type="dxa"/>
            <w:vMerge w:val="restart"/>
          </w:tcPr>
          <w:p w:rsidR="0033272C" w:rsidRPr="00884F23" w:rsidRDefault="0033272C" w:rsidP="00FF0C9E">
            <w:pPr>
              <w:pStyle w:val="pStyle"/>
            </w:pPr>
            <w:r w:rsidRPr="00884F23">
              <w:rPr>
                <w:rStyle w:val="rStyle"/>
              </w:rPr>
              <w:t>Desarrollo de ciencias forenses en la investigación de hechos delictivos.</w:t>
            </w:r>
          </w:p>
        </w:tc>
        <w:tc>
          <w:tcPr>
            <w:tcW w:w="2908" w:type="dxa"/>
          </w:tcPr>
          <w:p w:rsidR="0033272C" w:rsidRPr="00884F23" w:rsidRDefault="0033272C" w:rsidP="00FF0C9E">
            <w:pPr>
              <w:pStyle w:val="pStyle"/>
            </w:pPr>
            <w:r w:rsidRPr="00884F23">
              <w:rPr>
                <w:rStyle w:val="rStyle"/>
              </w:rPr>
              <w:t>Porcentaje de cumplimiento de metas en el desarrollo de las ciencias forenses en la investigación de hechos delictivos.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20</w:t>
            </w:r>
          </w:p>
        </w:tc>
        <w:tc>
          <w:tcPr>
            <w:tcW w:w="3213" w:type="dxa"/>
            <w:vMerge w:val="restart"/>
          </w:tcPr>
          <w:p w:rsidR="0033272C" w:rsidRPr="00884F23" w:rsidRDefault="0033272C" w:rsidP="00FF0C9E">
            <w:pPr>
              <w:pStyle w:val="pStyle"/>
            </w:pPr>
            <w:r w:rsidRPr="00884F23">
              <w:rPr>
                <w:rStyle w:val="rStyle"/>
              </w:rPr>
              <w:t>Mantenimiento y desarrollo del Sistema de Video Vigilancia.</w:t>
            </w:r>
          </w:p>
        </w:tc>
        <w:tc>
          <w:tcPr>
            <w:tcW w:w="2908" w:type="dxa"/>
          </w:tcPr>
          <w:p w:rsidR="0033272C" w:rsidRPr="00884F23" w:rsidRDefault="0033272C" w:rsidP="00FF0C9E">
            <w:pPr>
              <w:pStyle w:val="pStyle"/>
            </w:pPr>
            <w:r w:rsidRPr="00884F23">
              <w:rPr>
                <w:rStyle w:val="rStyle"/>
              </w:rPr>
              <w:t>Disponibilidad del Sistema de Video Vigilancia.</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21</w:t>
            </w:r>
          </w:p>
        </w:tc>
        <w:tc>
          <w:tcPr>
            <w:tcW w:w="3213" w:type="dxa"/>
            <w:vMerge w:val="restart"/>
          </w:tcPr>
          <w:p w:rsidR="0033272C" w:rsidRPr="00884F23" w:rsidRDefault="0033272C" w:rsidP="00FF0C9E">
            <w:pPr>
              <w:pStyle w:val="pStyle"/>
            </w:pPr>
            <w:r w:rsidRPr="00884F23">
              <w:rPr>
                <w:rStyle w:val="rStyle"/>
              </w:rPr>
              <w:t>Fortalecimiento de las capacidades para prevención y combate a delitos de alto impacto.</w:t>
            </w:r>
          </w:p>
        </w:tc>
        <w:tc>
          <w:tcPr>
            <w:tcW w:w="2908" w:type="dxa"/>
          </w:tcPr>
          <w:p w:rsidR="0033272C" w:rsidRPr="00884F23" w:rsidRDefault="0033272C" w:rsidP="00FF0C9E">
            <w:pPr>
              <w:pStyle w:val="pStyle"/>
            </w:pPr>
            <w:r w:rsidRPr="00884F23">
              <w:rPr>
                <w:rStyle w:val="rStyle"/>
              </w:rPr>
              <w:t>Porcentaje de avance en el cumplimiento de metas para el fortalecimiento de las capacidades para prevención y combate a delitos de alto impacto.</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22</w:t>
            </w:r>
          </w:p>
        </w:tc>
        <w:tc>
          <w:tcPr>
            <w:tcW w:w="3213" w:type="dxa"/>
            <w:vMerge w:val="restart"/>
          </w:tcPr>
          <w:p w:rsidR="0033272C" w:rsidRPr="00884F23" w:rsidRDefault="0033272C" w:rsidP="00FF0C9E">
            <w:pPr>
              <w:pStyle w:val="pStyle"/>
            </w:pPr>
            <w:r w:rsidRPr="00884F23">
              <w:rPr>
                <w:rStyle w:val="rStyle"/>
              </w:rPr>
              <w:t>Especialización de las instancias responsables de la búsqueda de personas.</w:t>
            </w:r>
          </w:p>
        </w:tc>
        <w:tc>
          <w:tcPr>
            <w:tcW w:w="2908" w:type="dxa"/>
          </w:tcPr>
          <w:p w:rsidR="0033272C" w:rsidRPr="00884F23" w:rsidRDefault="0033272C" w:rsidP="00FF0C9E">
            <w:pPr>
              <w:pStyle w:val="pStyle"/>
            </w:pPr>
            <w:r w:rsidRPr="00884F23">
              <w:rPr>
                <w:rStyle w:val="rStyle"/>
              </w:rPr>
              <w:t>Porcentaje de cumplimiento de metas para la especialización de las instancias responsables de la búsqueda de personas.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23</w:t>
            </w:r>
          </w:p>
        </w:tc>
        <w:tc>
          <w:tcPr>
            <w:tcW w:w="3213" w:type="dxa"/>
            <w:vMerge w:val="restart"/>
          </w:tcPr>
          <w:p w:rsidR="0033272C" w:rsidRPr="00884F23" w:rsidRDefault="0033272C" w:rsidP="00FF0C9E">
            <w:pPr>
              <w:pStyle w:val="pStyle"/>
            </w:pPr>
            <w:r w:rsidRPr="00884F23">
              <w:rPr>
                <w:rStyle w:val="rStyle"/>
              </w:rPr>
              <w:t>Seguimiento y evaluación del desempeño en la aplicación de los recursos y el grado de avance en el cumplimiento de objetivos y metas.</w:t>
            </w:r>
          </w:p>
        </w:tc>
        <w:tc>
          <w:tcPr>
            <w:tcW w:w="2908" w:type="dxa"/>
          </w:tcPr>
          <w:p w:rsidR="0033272C" w:rsidRPr="00884F23" w:rsidRDefault="0033272C" w:rsidP="00FF0C9E">
            <w:pPr>
              <w:pStyle w:val="pStyle"/>
            </w:pPr>
            <w:r w:rsidRPr="00884F23">
              <w:rPr>
                <w:rStyle w:val="rStyle"/>
              </w:rPr>
              <w:t>Porcentaje de avance físico financiero FASP.</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24</w:t>
            </w:r>
          </w:p>
        </w:tc>
        <w:tc>
          <w:tcPr>
            <w:tcW w:w="3213" w:type="dxa"/>
            <w:vMerge w:val="restart"/>
          </w:tcPr>
          <w:p w:rsidR="0033272C" w:rsidRPr="00884F23" w:rsidRDefault="0033272C" w:rsidP="00FF0C9E">
            <w:pPr>
              <w:pStyle w:val="pStyle"/>
            </w:pPr>
            <w:r w:rsidRPr="00884F23">
              <w:rPr>
                <w:rStyle w:val="rStyle"/>
              </w:rPr>
              <w:t>Mantenimiento y desarrollo de la red estatal de telecomunicaciones.</w:t>
            </w:r>
          </w:p>
        </w:tc>
        <w:tc>
          <w:tcPr>
            <w:tcW w:w="2908" w:type="dxa"/>
          </w:tcPr>
          <w:p w:rsidR="0033272C" w:rsidRPr="00884F23" w:rsidRDefault="0033272C" w:rsidP="00FF0C9E">
            <w:pPr>
              <w:pStyle w:val="pStyle"/>
            </w:pPr>
            <w:r w:rsidRPr="00884F23">
              <w:rPr>
                <w:rStyle w:val="rStyle"/>
              </w:rPr>
              <w:t>Porcentaje de disponibilidad de la red de telecomunicaciones.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25</w:t>
            </w:r>
          </w:p>
        </w:tc>
        <w:tc>
          <w:tcPr>
            <w:tcW w:w="3213" w:type="dxa"/>
            <w:vMerge w:val="restart"/>
          </w:tcPr>
          <w:p w:rsidR="0033272C" w:rsidRPr="00884F23" w:rsidRDefault="0033272C" w:rsidP="00FF0C9E">
            <w:pPr>
              <w:pStyle w:val="pStyle"/>
            </w:pPr>
            <w:r w:rsidRPr="00884F23">
              <w:rPr>
                <w:rStyle w:val="rStyle"/>
              </w:rPr>
              <w:t>Implementación y desarrollo del Sistema de Justicia Penal.</w:t>
            </w:r>
          </w:p>
        </w:tc>
        <w:tc>
          <w:tcPr>
            <w:tcW w:w="2908" w:type="dxa"/>
          </w:tcPr>
          <w:p w:rsidR="0033272C" w:rsidRPr="00884F23" w:rsidRDefault="0033272C" w:rsidP="00FF0C9E">
            <w:pPr>
              <w:pStyle w:val="pStyle"/>
            </w:pPr>
            <w:r w:rsidRPr="00884F23">
              <w:rPr>
                <w:rStyle w:val="rStyle"/>
              </w:rPr>
              <w:t>Porcentaje en cumplimiento de metas para la implementación y desarrollo del Sistema de Justicia Penal y sistemas complementarios.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26</w:t>
            </w:r>
          </w:p>
        </w:tc>
        <w:tc>
          <w:tcPr>
            <w:tcW w:w="3213" w:type="dxa"/>
            <w:vMerge w:val="restart"/>
          </w:tcPr>
          <w:p w:rsidR="0033272C" w:rsidRPr="00884F23" w:rsidRDefault="0033272C" w:rsidP="00FF0C9E">
            <w:pPr>
              <w:pStyle w:val="pStyle"/>
            </w:pPr>
            <w:r w:rsidRPr="00884F23">
              <w:rPr>
                <w:rStyle w:val="rStyle"/>
              </w:rPr>
              <w:t>Fortalecimiento de las unidades estatales de supervisión a medidas cautelares y suspensión del proceso.</w:t>
            </w:r>
          </w:p>
        </w:tc>
        <w:tc>
          <w:tcPr>
            <w:tcW w:w="2908" w:type="dxa"/>
          </w:tcPr>
          <w:p w:rsidR="0033272C" w:rsidRPr="00884F23" w:rsidRDefault="0033272C" w:rsidP="00FF0C9E">
            <w:pPr>
              <w:pStyle w:val="pStyle"/>
            </w:pPr>
            <w:r w:rsidRPr="00884F23">
              <w:rPr>
                <w:rStyle w:val="rStyle"/>
              </w:rPr>
              <w:t>Porcentaje en el cumplimiento de metas para el fortalecimiento de las unidades estatales de supervisión a medidas cautelares y suspensión del proceso</w:t>
            </w:r>
            <w:r w:rsidR="00F01B58" w:rsidRPr="00884F23">
              <w:rPr>
                <w:rStyle w:val="rStyle"/>
              </w:rPr>
              <w:t>.</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27</w:t>
            </w:r>
          </w:p>
        </w:tc>
        <w:tc>
          <w:tcPr>
            <w:tcW w:w="3213" w:type="dxa"/>
            <w:vMerge w:val="restart"/>
          </w:tcPr>
          <w:p w:rsidR="0033272C" w:rsidRPr="00884F23" w:rsidRDefault="0033272C" w:rsidP="00FF0C9E">
            <w:pPr>
              <w:pStyle w:val="pStyle"/>
            </w:pPr>
            <w:r w:rsidRPr="00884F23">
              <w:rPr>
                <w:rStyle w:val="rStyle"/>
              </w:rPr>
              <w:t>Fortalecimiento de órganos especializados en mecanismos alternativos de solución de controversias en materia penal y las unidades de atención temprana.</w:t>
            </w:r>
          </w:p>
        </w:tc>
        <w:tc>
          <w:tcPr>
            <w:tcW w:w="2908" w:type="dxa"/>
          </w:tcPr>
          <w:p w:rsidR="0033272C" w:rsidRPr="00884F23" w:rsidRDefault="0033272C" w:rsidP="00FF0C9E">
            <w:pPr>
              <w:pStyle w:val="pStyle"/>
            </w:pPr>
            <w:r w:rsidRPr="00884F23">
              <w:rPr>
                <w:rStyle w:val="rStyle"/>
              </w:rPr>
              <w:t>Porcentaje en el cumplimiento de metas para el fortalecimiento de órganos especializados en mecanismos alternativos de solución de controversias en materia penal y las unidades de atención temprana</w:t>
            </w:r>
            <w:r w:rsidR="00F01B58" w:rsidRPr="00884F23">
              <w:rPr>
                <w:rStyle w:val="rStyle"/>
              </w:rPr>
              <w:t>.</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28</w:t>
            </w:r>
          </w:p>
        </w:tc>
        <w:tc>
          <w:tcPr>
            <w:tcW w:w="3213" w:type="dxa"/>
            <w:vMerge w:val="restart"/>
          </w:tcPr>
          <w:p w:rsidR="0033272C" w:rsidRPr="00884F23" w:rsidRDefault="0033272C" w:rsidP="00FF0C9E">
            <w:pPr>
              <w:pStyle w:val="pStyle"/>
            </w:pPr>
            <w:r w:rsidRPr="00884F23">
              <w:rPr>
                <w:rStyle w:val="rStyle"/>
              </w:rPr>
              <w:t>Operación del modelo nacional de policía en funciones de seguridad procesal.</w:t>
            </w:r>
          </w:p>
        </w:tc>
        <w:tc>
          <w:tcPr>
            <w:tcW w:w="2908" w:type="dxa"/>
          </w:tcPr>
          <w:p w:rsidR="0033272C" w:rsidRPr="00884F23" w:rsidRDefault="0033272C" w:rsidP="00FF0C9E">
            <w:pPr>
              <w:pStyle w:val="pStyle"/>
            </w:pPr>
            <w:r w:rsidRPr="00884F23">
              <w:rPr>
                <w:rStyle w:val="rStyle"/>
              </w:rPr>
              <w:t>Porcentaje en cumplimiento de metas del modelo nacional de policía en funciones de seguridad procesal</w:t>
            </w:r>
            <w:r w:rsidR="00F01B58" w:rsidRPr="00884F23">
              <w:rPr>
                <w:rStyle w:val="rStyle"/>
              </w:rPr>
              <w:t>.</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val="restart"/>
          </w:tcPr>
          <w:p w:rsidR="0033272C" w:rsidRPr="00884F23" w:rsidRDefault="0033272C" w:rsidP="00FF0C9E">
            <w:r w:rsidRPr="00884F23">
              <w:rPr>
                <w:rStyle w:val="rStyle"/>
              </w:rPr>
              <w:t>Actividad o Proyecto</w:t>
            </w:r>
          </w:p>
        </w:tc>
        <w:tc>
          <w:tcPr>
            <w:tcW w:w="713" w:type="dxa"/>
            <w:vMerge w:val="restart"/>
          </w:tcPr>
          <w:p w:rsidR="0033272C" w:rsidRPr="00884F23" w:rsidRDefault="0033272C" w:rsidP="00FF0C9E">
            <w:pPr>
              <w:pStyle w:val="thpStyle"/>
            </w:pPr>
            <w:r w:rsidRPr="00884F23">
              <w:rPr>
                <w:rStyle w:val="rStyle"/>
              </w:rPr>
              <w:t>29</w:t>
            </w:r>
          </w:p>
        </w:tc>
        <w:tc>
          <w:tcPr>
            <w:tcW w:w="3213" w:type="dxa"/>
            <w:vMerge w:val="restart"/>
          </w:tcPr>
          <w:p w:rsidR="0033272C" w:rsidRPr="00884F23" w:rsidRDefault="0033272C" w:rsidP="00FF0C9E">
            <w:pPr>
              <w:pStyle w:val="pStyle"/>
            </w:pPr>
            <w:r w:rsidRPr="00884F23">
              <w:rPr>
                <w:rStyle w:val="rStyle"/>
              </w:rPr>
              <w:t>Fortalecimiento de asesorías jurídicas a víctimas.</w:t>
            </w:r>
          </w:p>
        </w:tc>
        <w:tc>
          <w:tcPr>
            <w:tcW w:w="2908" w:type="dxa"/>
          </w:tcPr>
          <w:p w:rsidR="0033272C" w:rsidRPr="00884F23" w:rsidRDefault="0033272C" w:rsidP="00FF0C9E">
            <w:pPr>
              <w:pStyle w:val="pStyle"/>
            </w:pPr>
            <w:r w:rsidRPr="00884F23">
              <w:rPr>
                <w:rStyle w:val="rStyle"/>
              </w:rPr>
              <w:t>Porcentaje en cumplimiento de metas para el fortalecimiento de asesorías jurídicas a víctimas</w:t>
            </w:r>
            <w:r w:rsidR="00F01B58" w:rsidRPr="00884F23">
              <w:rPr>
                <w:rStyle w:val="rStyle"/>
              </w:rPr>
              <w:t>.</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30</w:t>
            </w:r>
          </w:p>
        </w:tc>
        <w:tc>
          <w:tcPr>
            <w:tcW w:w="3213" w:type="dxa"/>
            <w:vMerge w:val="restart"/>
          </w:tcPr>
          <w:p w:rsidR="0033272C" w:rsidRPr="00884F23" w:rsidRDefault="0033272C" w:rsidP="00FF0C9E">
            <w:pPr>
              <w:pStyle w:val="pStyle"/>
            </w:pPr>
            <w:r w:rsidRPr="00884F23">
              <w:rPr>
                <w:rStyle w:val="rStyle"/>
              </w:rPr>
              <w:t>Fortalecimiento del Sistema Penitenciario.</w:t>
            </w:r>
          </w:p>
        </w:tc>
        <w:tc>
          <w:tcPr>
            <w:tcW w:w="2908" w:type="dxa"/>
          </w:tcPr>
          <w:p w:rsidR="0033272C" w:rsidRPr="00884F23" w:rsidRDefault="0033272C" w:rsidP="00FF0C9E">
            <w:pPr>
              <w:pStyle w:val="pStyle"/>
            </w:pPr>
            <w:r w:rsidRPr="00884F23">
              <w:rPr>
                <w:rStyle w:val="rStyle"/>
              </w:rPr>
              <w:t>Porcentaje en cumplimiento de metas para el fortalecimiento del Sistema Penitenciario Nacional.</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31</w:t>
            </w:r>
          </w:p>
        </w:tc>
        <w:tc>
          <w:tcPr>
            <w:tcW w:w="3213" w:type="dxa"/>
            <w:vMerge w:val="restart"/>
          </w:tcPr>
          <w:p w:rsidR="0033272C" w:rsidRPr="00884F23" w:rsidRDefault="0033272C" w:rsidP="00FF0C9E">
            <w:pPr>
              <w:pStyle w:val="pStyle"/>
            </w:pPr>
            <w:r w:rsidRPr="00884F23">
              <w:rPr>
                <w:rStyle w:val="rStyle"/>
              </w:rPr>
              <w:t>Fortalecimiento de la autoridad administrativa especializada del Sistema de Justicia Penal para Adolescentes.</w:t>
            </w:r>
          </w:p>
        </w:tc>
        <w:tc>
          <w:tcPr>
            <w:tcW w:w="2908" w:type="dxa"/>
          </w:tcPr>
          <w:p w:rsidR="0033272C" w:rsidRPr="00884F23" w:rsidRDefault="0033272C" w:rsidP="00FF0C9E">
            <w:pPr>
              <w:pStyle w:val="pStyle"/>
            </w:pPr>
            <w:r w:rsidRPr="00884F23">
              <w:rPr>
                <w:rStyle w:val="rStyle"/>
              </w:rPr>
              <w:t>Porcentaje en cumplimiento de metas para el fortalecimiento de la autoridad administrativa especializada del sistema de Justicia Penal para Adolescentes.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32</w:t>
            </w:r>
          </w:p>
        </w:tc>
        <w:tc>
          <w:tcPr>
            <w:tcW w:w="3213" w:type="dxa"/>
            <w:vMerge w:val="restart"/>
          </w:tcPr>
          <w:p w:rsidR="0033272C" w:rsidRPr="00884F23" w:rsidRDefault="0033272C" w:rsidP="00FF0C9E">
            <w:pPr>
              <w:pStyle w:val="pStyle"/>
            </w:pPr>
            <w:r w:rsidRPr="00884F23">
              <w:rPr>
                <w:rStyle w:val="rStyle"/>
              </w:rPr>
              <w:t>Acreditación (certificación) de establecimientos penitenciarios.</w:t>
            </w:r>
          </w:p>
        </w:tc>
        <w:tc>
          <w:tcPr>
            <w:tcW w:w="2908" w:type="dxa"/>
          </w:tcPr>
          <w:p w:rsidR="0033272C" w:rsidRPr="00884F23" w:rsidRDefault="0033272C" w:rsidP="00FF0C9E">
            <w:pPr>
              <w:pStyle w:val="pStyle"/>
            </w:pPr>
            <w:r w:rsidRPr="00884F23">
              <w:rPr>
                <w:rStyle w:val="rStyle"/>
              </w:rPr>
              <w:t>Porcentaje de cumplimiento de metas para la acreditación (certificación) de establecimientos penitenciarios.</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33</w:t>
            </w:r>
          </w:p>
        </w:tc>
        <w:tc>
          <w:tcPr>
            <w:tcW w:w="3213" w:type="dxa"/>
            <w:vMerge w:val="restart"/>
          </w:tcPr>
          <w:p w:rsidR="0033272C" w:rsidRPr="00884F23" w:rsidRDefault="0033272C" w:rsidP="00FF0C9E">
            <w:pPr>
              <w:pStyle w:val="pStyle"/>
            </w:pPr>
            <w:r w:rsidRPr="00884F23">
              <w:rPr>
                <w:rStyle w:val="rStyle"/>
              </w:rPr>
              <w:t>Operación del modelo homologado de unidades de policía cibernética.</w:t>
            </w:r>
          </w:p>
        </w:tc>
        <w:tc>
          <w:tcPr>
            <w:tcW w:w="2908" w:type="dxa"/>
          </w:tcPr>
          <w:p w:rsidR="0033272C" w:rsidRPr="00884F23" w:rsidRDefault="0033272C" w:rsidP="00FF0C9E">
            <w:pPr>
              <w:pStyle w:val="pStyle"/>
            </w:pPr>
            <w:r w:rsidRPr="00884F23">
              <w:rPr>
                <w:rStyle w:val="rStyle"/>
              </w:rPr>
              <w:t>Porcentaje de cumplimiento de metas para el modelo homologado de unidades de policía cibernética.</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F1319" w:rsidRPr="00884F23" w:rsidTr="00BF1FF4">
        <w:tc>
          <w:tcPr>
            <w:tcW w:w="1172"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B</w:t>
            </w:r>
          </w:p>
        </w:tc>
        <w:tc>
          <w:tcPr>
            <w:tcW w:w="3213" w:type="dxa"/>
            <w:vMerge w:val="restart"/>
          </w:tcPr>
          <w:p w:rsidR="003F1319" w:rsidRPr="00884F23" w:rsidRDefault="00D242F7">
            <w:pPr>
              <w:pStyle w:val="pStyle"/>
            </w:pPr>
            <w:r w:rsidRPr="00884F23">
              <w:rPr>
                <w:rStyle w:val="rStyle"/>
              </w:rPr>
              <w:t>Polígonos urbanos en la estrategia estatal para la prevención social de la violencia y la delincuencia con participación ciudadana incorporados.</w:t>
            </w:r>
          </w:p>
        </w:tc>
        <w:tc>
          <w:tcPr>
            <w:tcW w:w="2908" w:type="dxa"/>
          </w:tcPr>
          <w:p w:rsidR="003F1319" w:rsidRPr="00884F23" w:rsidRDefault="00D242F7">
            <w:pPr>
              <w:pStyle w:val="pStyle"/>
            </w:pPr>
            <w:r w:rsidRPr="00884F23">
              <w:rPr>
                <w:rStyle w:val="rStyle"/>
              </w:rPr>
              <w:t xml:space="preserve">Porcentaje de </w:t>
            </w:r>
            <w:r w:rsidR="00D4243D" w:rsidRPr="00884F23">
              <w:rPr>
                <w:rStyle w:val="rStyle"/>
              </w:rPr>
              <w:t>polígonos (zonas poblacionales</w:t>
            </w:r>
            <w:r w:rsidRPr="00884F23">
              <w:rPr>
                <w:rStyle w:val="rStyle"/>
              </w:rPr>
              <w:t>) cubiertos en el Estado</w:t>
            </w:r>
            <w:r w:rsidR="00D4243D" w:rsidRPr="00884F23">
              <w:rPr>
                <w:rStyle w:val="rStyle"/>
              </w:rPr>
              <w:t>.</w:t>
            </w:r>
          </w:p>
        </w:tc>
        <w:tc>
          <w:tcPr>
            <w:tcW w:w="2703" w:type="dxa"/>
          </w:tcPr>
          <w:p w:rsidR="003F1319" w:rsidRPr="00884F23" w:rsidRDefault="00D242F7">
            <w:pPr>
              <w:pStyle w:val="pStyle"/>
            </w:pPr>
            <w:r w:rsidRPr="00884F23">
              <w:rPr>
                <w:rStyle w:val="rStyle"/>
              </w:rPr>
              <w:t>*El programa no opera</w:t>
            </w:r>
          </w:p>
        </w:tc>
        <w:tc>
          <w:tcPr>
            <w:tcW w:w="2589" w:type="dxa"/>
          </w:tcPr>
          <w:p w:rsidR="003F1319" w:rsidRPr="00884F23" w:rsidRDefault="00D242F7">
            <w:pPr>
              <w:pStyle w:val="pStyle"/>
            </w:pPr>
            <w:r w:rsidRPr="00884F23">
              <w:rPr>
                <w:rStyle w:val="rStyle"/>
              </w:rPr>
              <w:t>Existe una respuesta positiva de las instituciones públicas y de la sociedad civil.</w:t>
            </w:r>
          </w:p>
        </w:tc>
      </w:tr>
      <w:tr w:rsidR="00FF0C9E" w:rsidRPr="00884F23" w:rsidTr="00BF1FF4">
        <w:tc>
          <w:tcPr>
            <w:tcW w:w="1172" w:type="dxa"/>
            <w:vMerge w:val="restart"/>
          </w:tcPr>
          <w:p w:rsidR="00FF0C9E" w:rsidRPr="00884F23" w:rsidRDefault="00FF0C9E" w:rsidP="00FF0C9E">
            <w:r w:rsidRPr="00884F23">
              <w:rPr>
                <w:rStyle w:val="rStyle"/>
              </w:rPr>
              <w:t>Actividad o Proyecto</w:t>
            </w:r>
          </w:p>
        </w:tc>
        <w:tc>
          <w:tcPr>
            <w:tcW w:w="713" w:type="dxa"/>
            <w:vMerge w:val="restart"/>
          </w:tcPr>
          <w:p w:rsidR="00FF0C9E" w:rsidRPr="00884F23" w:rsidRDefault="00FF0C9E" w:rsidP="00FF0C9E">
            <w:pPr>
              <w:pStyle w:val="thpStyle"/>
            </w:pPr>
            <w:r w:rsidRPr="00884F23">
              <w:rPr>
                <w:rStyle w:val="rStyle"/>
              </w:rPr>
              <w:t>01</w:t>
            </w:r>
          </w:p>
        </w:tc>
        <w:tc>
          <w:tcPr>
            <w:tcW w:w="3213" w:type="dxa"/>
            <w:vMerge w:val="restart"/>
          </w:tcPr>
          <w:p w:rsidR="00FF0C9E" w:rsidRPr="00884F23" w:rsidRDefault="00FF0C9E" w:rsidP="00FF0C9E">
            <w:pPr>
              <w:pStyle w:val="pStyle"/>
            </w:pPr>
            <w:r w:rsidRPr="00884F23">
              <w:rPr>
                <w:rStyle w:val="rStyle"/>
              </w:rPr>
              <w:t>Aplicación de los programas para la prevención social de la violencia y la delincuencia con participación ciudadana en el municipio de Colima.</w:t>
            </w:r>
          </w:p>
        </w:tc>
        <w:tc>
          <w:tcPr>
            <w:tcW w:w="2908" w:type="dxa"/>
          </w:tcPr>
          <w:p w:rsidR="00FF0C9E" w:rsidRPr="00884F23" w:rsidRDefault="00FF0C9E" w:rsidP="00FF0C9E">
            <w:pPr>
              <w:pStyle w:val="pStyle"/>
            </w:pPr>
            <w:r w:rsidRPr="00884F23">
              <w:rPr>
                <w:rStyle w:val="rStyle"/>
              </w:rPr>
              <w:t>Porcentaje de polígonos (zonas poblacionales) cubiertos en el municipio de Colima</w:t>
            </w:r>
            <w:r w:rsidR="00D4243D" w:rsidRPr="00884F23">
              <w:rPr>
                <w:rStyle w:val="rStyle"/>
              </w:rPr>
              <w:t>.</w:t>
            </w:r>
          </w:p>
        </w:tc>
        <w:tc>
          <w:tcPr>
            <w:tcW w:w="2703" w:type="dxa"/>
          </w:tcPr>
          <w:p w:rsidR="00FF0C9E" w:rsidRPr="00884F23" w:rsidRDefault="00FF0C9E" w:rsidP="00FF0C9E">
            <w:r w:rsidRPr="00884F23">
              <w:rPr>
                <w:rStyle w:val="rStyle"/>
              </w:rPr>
              <w:t>Centro Estatal de Prevención Social de la Violencia y la Delincuencia.</w:t>
            </w:r>
          </w:p>
        </w:tc>
        <w:tc>
          <w:tcPr>
            <w:tcW w:w="2589" w:type="dxa"/>
          </w:tcPr>
          <w:p w:rsidR="00FF0C9E" w:rsidRPr="00884F23" w:rsidRDefault="00FF0C9E" w:rsidP="00FF0C9E">
            <w:pPr>
              <w:pStyle w:val="pStyle"/>
            </w:pPr>
          </w:p>
        </w:tc>
      </w:tr>
      <w:tr w:rsidR="00FF0C9E" w:rsidRPr="00884F23" w:rsidTr="00BF1FF4">
        <w:tc>
          <w:tcPr>
            <w:tcW w:w="1172" w:type="dxa"/>
            <w:vMerge/>
          </w:tcPr>
          <w:p w:rsidR="00FF0C9E" w:rsidRPr="00884F23" w:rsidRDefault="00FF0C9E" w:rsidP="00FF0C9E"/>
        </w:tc>
        <w:tc>
          <w:tcPr>
            <w:tcW w:w="713" w:type="dxa"/>
            <w:vMerge w:val="restart"/>
          </w:tcPr>
          <w:p w:rsidR="00FF0C9E" w:rsidRPr="00884F23" w:rsidRDefault="00FF0C9E" w:rsidP="00FF0C9E">
            <w:pPr>
              <w:pStyle w:val="thpStyle"/>
            </w:pPr>
            <w:r w:rsidRPr="00884F23">
              <w:rPr>
                <w:rStyle w:val="rStyle"/>
              </w:rPr>
              <w:t>02</w:t>
            </w:r>
          </w:p>
        </w:tc>
        <w:tc>
          <w:tcPr>
            <w:tcW w:w="3213" w:type="dxa"/>
            <w:vMerge w:val="restart"/>
          </w:tcPr>
          <w:p w:rsidR="00FF0C9E" w:rsidRPr="00884F23" w:rsidRDefault="00FF0C9E" w:rsidP="00FF0C9E">
            <w:pPr>
              <w:pStyle w:val="pStyle"/>
            </w:pPr>
            <w:r w:rsidRPr="00884F23">
              <w:rPr>
                <w:rStyle w:val="rStyle"/>
              </w:rPr>
              <w:t>Aplicación de los programas para la prevención social de la violencia y la delincuencia con participación ciudadana en el municipio de Manzanillo.</w:t>
            </w:r>
          </w:p>
        </w:tc>
        <w:tc>
          <w:tcPr>
            <w:tcW w:w="2908" w:type="dxa"/>
          </w:tcPr>
          <w:p w:rsidR="00FF0C9E" w:rsidRPr="00884F23" w:rsidRDefault="00FF0C9E" w:rsidP="00FF0C9E">
            <w:pPr>
              <w:pStyle w:val="pStyle"/>
            </w:pPr>
            <w:r w:rsidRPr="00884F23">
              <w:rPr>
                <w:rStyle w:val="rStyle"/>
              </w:rPr>
              <w:t xml:space="preserve">Porcentaje de polígonos (zonas poblacionales) cubiertos en el municipio de </w:t>
            </w:r>
            <w:r w:rsidR="00D4243D" w:rsidRPr="00884F23">
              <w:rPr>
                <w:rStyle w:val="rStyle"/>
              </w:rPr>
              <w:t>M</w:t>
            </w:r>
            <w:r w:rsidRPr="00884F23">
              <w:rPr>
                <w:rStyle w:val="rStyle"/>
              </w:rPr>
              <w:t>anzanillo</w:t>
            </w:r>
            <w:r w:rsidR="00D4243D" w:rsidRPr="00884F23">
              <w:rPr>
                <w:rStyle w:val="rStyle"/>
              </w:rPr>
              <w:t>.</w:t>
            </w:r>
          </w:p>
        </w:tc>
        <w:tc>
          <w:tcPr>
            <w:tcW w:w="2703" w:type="dxa"/>
          </w:tcPr>
          <w:p w:rsidR="00FF0C9E" w:rsidRPr="00884F23" w:rsidRDefault="00FF0C9E" w:rsidP="00FF0C9E">
            <w:r w:rsidRPr="00884F23">
              <w:rPr>
                <w:rStyle w:val="rStyle"/>
              </w:rPr>
              <w:t>Centro Estatal de Prevención Social de la Violencia y la Delincuencia.</w:t>
            </w:r>
          </w:p>
        </w:tc>
        <w:tc>
          <w:tcPr>
            <w:tcW w:w="2589" w:type="dxa"/>
          </w:tcPr>
          <w:p w:rsidR="00FF0C9E" w:rsidRPr="00884F23" w:rsidRDefault="00FF0C9E" w:rsidP="00FF0C9E">
            <w:pPr>
              <w:pStyle w:val="pStyle"/>
            </w:pPr>
          </w:p>
        </w:tc>
      </w:tr>
      <w:tr w:rsidR="003F1319" w:rsidRPr="00884F23" w:rsidTr="00BF1FF4">
        <w:tc>
          <w:tcPr>
            <w:tcW w:w="1172" w:type="dxa"/>
            <w:vMerge/>
          </w:tcPr>
          <w:p w:rsidR="003F1319" w:rsidRPr="00884F23" w:rsidRDefault="003F1319"/>
        </w:tc>
        <w:tc>
          <w:tcPr>
            <w:tcW w:w="713" w:type="dxa"/>
            <w:vMerge w:val="restart"/>
          </w:tcPr>
          <w:p w:rsidR="003F1319" w:rsidRPr="00884F23" w:rsidRDefault="00D242F7">
            <w:pPr>
              <w:pStyle w:val="thpStyle"/>
            </w:pPr>
            <w:r w:rsidRPr="00884F23">
              <w:rPr>
                <w:rStyle w:val="rStyle"/>
              </w:rPr>
              <w:t>03</w:t>
            </w:r>
          </w:p>
        </w:tc>
        <w:tc>
          <w:tcPr>
            <w:tcW w:w="3213" w:type="dxa"/>
            <w:vMerge w:val="restart"/>
          </w:tcPr>
          <w:p w:rsidR="003F1319" w:rsidRPr="00884F23" w:rsidRDefault="00D242F7">
            <w:pPr>
              <w:pStyle w:val="pStyle"/>
            </w:pPr>
            <w:r w:rsidRPr="00884F23">
              <w:rPr>
                <w:rStyle w:val="rStyle"/>
              </w:rPr>
              <w:t>Aplicación de los programas para la prevención social de la violencia y la delincuencia con participación ciudadana en el municipio de Tecomán.</w:t>
            </w:r>
          </w:p>
        </w:tc>
        <w:tc>
          <w:tcPr>
            <w:tcW w:w="2908" w:type="dxa"/>
          </w:tcPr>
          <w:p w:rsidR="003F1319" w:rsidRPr="00884F23" w:rsidRDefault="00D242F7">
            <w:pPr>
              <w:pStyle w:val="pStyle"/>
            </w:pPr>
            <w:r w:rsidRPr="00884F23">
              <w:rPr>
                <w:rStyle w:val="rStyle"/>
              </w:rPr>
              <w:t>Porcentaje de polígonos (zonas poblacionales) cubiertos en el municipio de Tecomán</w:t>
            </w:r>
            <w:r w:rsidR="00D4243D" w:rsidRPr="00884F23">
              <w:rPr>
                <w:rStyle w:val="rStyle"/>
              </w:rPr>
              <w:t>.</w:t>
            </w:r>
          </w:p>
        </w:tc>
        <w:tc>
          <w:tcPr>
            <w:tcW w:w="2703" w:type="dxa"/>
          </w:tcPr>
          <w:p w:rsidR="003F1319" w:rsidRPr="00884F23" w:rsidRDefault="00D242F7">
            <w:pPr>
              <w:pStyle w:val="pStyle"/>
            </w:pPr>
            <w:r w:rsidRPr="00884F23">
              <w:rPr>
                <w:rStyle w:val="rStyle"/>
              </w:rPr>
              <w:t xml:space="preserve">Centro </w:t>
            </w:r>
            <w:r w:rsidR="00FF0C9E" w:rsidRPr="00884F23">
              <w:rPr>
                <w:rStyle w:val="rStyle"/>
              </w:rPr>
              <w:t>E</w:t>
            </w:r>
            <w:r w:rsidRPr="00884F23">
              <w:rPr>
                <w:rStyle w:val="rStyle"/>
              </w:rPr>
              <w:t xml:space="preserve">statal de </w:t>
            </w:r>
            <w:r w:rsidR="00FF0C9E" w:rsidRPr="00884F23">
              <w:rPr>
                <w:rStyle w:val="rStyle"/>
              </w:rPr>
              <w:t>P</w:t>
            </w:r>
            <w:r w:rsidRPr="00884F23">
              <w:rPr>
                <w:rStyle w:val="rStyle"/>
              </w:rPr>
              <w:t xml:space="preserve">revención </w:t>
            </w:r>
            <w:r w:rsidR="00FF0C9E" w:rsidRPr="00884F23">
              <w:rPr>
                <w:rStyle w:val="rStyle"/>
              </w:rPr>
              <w:t>S</w:t>
            </w:r>
            <w:r w:rsidRPr="00884F23">
              <w:rPr>
                <w:rStyle w:val="rStyle"/>
              </w:rPr>
              <w:t xml:space="preserve">ocial de la </w:t>
            </w:r>
            <w:r w:rsidR="00FF0C9E" w:rsidRPr="00884F23">
              <w:rPr>
                <w:rStyle w:val="rStyle"/>
              </w:rPr>
              <w:t>V</w:t>
            </w:r>
            <w:r w:rsidRPr="00884F23">
              <w:rPr>
                <w:rStyle w:val="rStyle"/>
              </w:rPr>
              <w:t xml:space="preserve">iolencia y la </w:t>
            </w:r>
            <w:r w:rsidR="00FF0C9E" w:rsidRPr="00884F23">
              <w:rPr>
                <w:rStyle w:val="rStyle"/>
              </w:rPr>
              <w:t>D</w:t>
            </w:r>
            <w:r w:rsidRPr="00884F23">
              <w:rPr>
                <w:rStyle w:val="rStyle"/>
              </w:rPr>
              <w:t>elincuencia</w:t>
            </w:r>
            <w:r w:rsidR="00FF0C9E" w:rsidRPr="00884F23">
              <w:rPr>
                <w:rStyle w:val="rStyle"/>
              </w:rPr>
              <w:t>.</w:t>
            </w:r>
          </w:p>
        </w:tc>
        <w:tc>
          <w:tcPr>
            <w:tcW w:w="2589" w:type="dxa"/>
          </w:tcPr>
          <w:p w:rsidR="003F1319" w:rsidRPr="00884F23" w:rsidRDefault="003F1319">
            <w:pPr>
              <w:pStyle w:val="pStyle"/>
            </w:pPr>
          </w:p>
        </w:tc>
      </w:tr>
      <w:tr w:rsidR="00FF0C9E" w:rsidRPr="00884F23" w:rsidTr="00BF1FF4">
        <w:tc>
          <w:tcPr>
            <w:tcW w:w="1172" w:type="dxa"/>
            <w:vMerge w:val="restart"/>
          </w:tcPr>
          <w:p w:rsidR="00FF0C9E" w:rsidRPr="00884F23" w:rsidRDefault="00FF0C9E" w:rsidP="00FF0C9E">
            <w:pPr>
              <w:pStyle w:val="pStyle"/>
            </w:pPr>
            <w:r w:rsidRPr="00884F23">
              <w:rPr>
                <w:rStyle w:val="rStyle"/>
              </w:rPr>
              <w:t>Componente</w:t>
            </w:r>
          </w:p>
        </w:tc>
        <w:tc>
          <w:tcPr>
            <w:tcW w:w="713" w:type="dxa"/>
            <w:vMerge w:val="restart"/>
          </w:tcPr>
          <w:p w:rsidR="00FF0C9E" w:rsidRPr="00884F23" w:rsidRDefault="00FF0C9E" w:rsidP="00FF0C9E">
            <w:pPr>
              <w:pStyle w:val="thpStyle"/>
            </w:pPr>
            <w:r w:rsidRPr="00884F23">
              <w:rPr>
                <w:rStyle w:val="rStyle"/>
              </w:rPr>
              <w:t>C</w:t>
            </w:r>
          </w:p>
        </w:tc>
        <w:tc>
          <w:tcPr>
            <w:tcW w:w="3213" w:type="dxa"/>
            <w:vMerge w:val="restart"/>
          </w:tcPr>
          <w:p w:rsidR="00FF0C9E" w:rsidRPr="00884F23" w:rsidRDefault="00FF0C9E" w:rsidP="00FF0C9E">
            <w:pPr>
              <w:pStyle w:val="pStyle"/>
            </w:pPr>
            <w:r w:rsidRPr="00884F23">
              <w:rPr>
                <w:rStyle w:val="rStyle"/>
              </w:rPr>
              <w:t>Acciones de coordinación de seguridad pública desempeñadas.</w:t>
            </w:r>
          </w:p>
        </w:tc>
        <w:tc>
          <w:tcPr>
            <w:tcW w:w="2908" w:type="dxa"/>
          </w:tcPr>
          <w:p w:rsidR="00FF0C9E" w:rsidRPr="00884F23" w:rsidRDefault="00FF0C9E" w:rsidP="00FF0C9E">
            <w:pPr>
              <w:pStyle w:val="pStyle"/>
            </w:pPr>
            <w:r w:rsidRPr="00884F23">
              <w:rPr>
                <w:rStyle w:val="rStyle"/>
              </w:rPr>
              <w:t>Porcentaje de recursos ejercidos para el desempeño de funciones en materia de seguridad pública.</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r w:rsidRPr="00884F23">
              <w:rPr>
                <w:rStyle w:val="rStyle"/>
              </w:rPr>
              <w:t>El presupuesto es autorizado y liberado oportunamente.</w:t>
            </w:r>
          </w:p>
        </w:tc>
      </w:tr>
      <w:tr w:rsidR="00FF0C9E" w:rsidRPr="00884F23" w:rsidTr="00BF1FF4">
        <w:tc>
          <w:tcPr>
            <w:tcW w:w="1172" w:type="dxa"/>
          </w:tcPr>
          <w:p w:rsidR="00FF0C9E" w:rsidRPr="00884F23" w:rsidRDefault="00FF0C9E" w:rsidP="00FF0C9E">
            <w:r w:rsidRPr="00884F23">
              <w:rPr>
                <w:rStyle w:val="rStyle"/>
              </w:rPr>
              <w:t>Actividad o Proyecto</w:t>
            </w:r>
          </w:p>
        </w:tc>
        <w:tc>
          <w:tcPr>
            <w:tcW w:w="713" w:type="dxa"/>
            <w:vMerge w:val="restart"/>
          </w:tcPr>
          <w:p w:rsidR="00FF0C9E" w:rsidRPr="00884F23" w:rsidRDefault="00FF0C9E" w:rsidP="00FF0C9E">
            <w:pPr>
              <w:pStyle w:val="thpStyle"/>
            </w:pPr>
            <w:r w:rsidRPr="00884F23">
              <w:rPr>
                <w:rStyle w:val="rStyle"/>
              </w:rPr>
              <w:t>01</w:t>
            </w:r>
          </w:p>
        </w:tc>
        <w:tc>
          <w:tcPr>
            <w:tcW w:w="3213" w:type="dxa"/>
            <w:vMerge w:val="restart"/>
          </w:tcPr>
          <w:p w:rsidR="00FF0C9E" w:rsidRPr="00884F23" w:rsidRDefault="00FF0C9E" w:rsidP="00FF0C9E">
            <w:pPr>
              <w:pStyle w:val="pStyle"/>
            </w:pPr>
            <w:r w:rsidRPr="00884F23">
              <w:rPr>
                <w:rStyle w:val="rStyle"/>
              </w:rPr>
              <w:t>Realización de funciones del Secretariado Ejecutivo del Sistema Estatal de Seguridad Pública.</w:t>
            </w:r>
          </w:p>
        </w:tc>
        <w:tc>
          <w:tcPr>
            <w:tcW w:w="2908" w:type="dxa"/>
          </w:tcPr>
          <w:p w:rsidR="00FF0C9E" w:rsidRPr="00884F23" w:rsidRDefault="00FF0C9E" w:rsidP="00FF0C9E">
            <w:pPr>
              <w:pStyle w:val="pStyle"/>
            </w:pPr>
            <w:r w:rsidRPr="00884F23">
              <w:rPr>
                <w:rStyle w:val="rStyle"/>
              </w:rPr>
              <w:t>Ejecución de los recursos para desempeño de funciones del SESESP</w:t>
            </w:r>
            <w:r w:rsidR="00D4243D" w:rsidRPr="00884F23">
              <w:rPr>
                <w:rStyle w:val="rStyle"/>
              </w:rPr>
              <w:t>.</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p>
        </w:tc>
      </w:tr>
      <w:tr w:rsidR="0033272C" w:rsidRPr="00884F23" w:rsidTr="00BF1FF4">
        <w:tc>
          <w:tcPr>
            <w:tcW w:w="1172" w:type="dxa"/>
            <w:vMerge w:val="restart"/>
          </w:tcPr>
          <w:p w:rsidR="0033272C" w:rsidRPr="00884F23" w:rsidRDefault="0033272C" w:rsidP="00FF0C9E">
            <w:r w:rsidRPr="00884F23">
              <w:rPr>
                <w:rStyle w:val="rStyle"/>
              </w:rPr>
              <w:t>Actividad o Proyecto</w:t>
            </w:r>
          </w:p>
        </w:tc>
        <w:tc>
          <w:tcPr>
            <w:tcW w:w="713" w:type="dxa"/>
            <w:vMerge w:val="restart"/>
          </w:tcPr>
          <w:p w:rsidR="0033272C" w:rsidRPr="00884F23" w:rsidRDefault="0033272C" w:rsidP="00FF0C9E">
            <w:pPr>
              <w:pStyle w:val="thpStyle"/>
            </w:pPr>
            <w:r w:rsidRPr="00884F23">
              <w:rPr>
                <w:rStyle w:val="rStyle"/>
              </w:rPr>
              <w:t>02</w:t>
            </w:r>
          </w:p>
        </w:tc>
        <w:tc>
          <w:tcPr>
            <w:tcW w:w="3213" w:type="dxa"/>
            <w:vMerge w:val="restart"/>
          </w:tcPr>
          <w:p w:rsidR="0033272C" w:rsidRPr="00884F23" w:rsidRDefault="0033272C" w:rsidP="00FF0C9E">
            <w:pPr>
              <w:pStyle w:val="pStyle"/>
            </w:pPr>
            <w:r w:rsidRPr="00884F23">
              <w:rPr>
                <w:rStyle w:val="rStyle"/>
              </w:rPr>
              <w:t>Realización de funciones del Centro Estatal de Evaluación en Control de Confianza.</w:t>
            </w:r>
          </w:p>
        </w:tc>
        <w:tc>
          <w:tcPr>
            <w:tcW w:w="2908" w:type="dxa"/>
          </w:tcPr>
          <w:p w:rsidR="0033272C" w:rsidRPr="00884F23" w:rsidRDefault="0033272C" w:rsidP="00FF0C9E">
            <w:pPr>
              <w:pStyle w:val="pStyle"/>
            </w:pPr>
            <w:r w:rsidRPr="00884F23">
              <w:rPr>
                <w:rStyle w:val="rStyle"/>
              </w:rPr>
              <w:t>Ejecución de los recursos para desempeño de funciones del CEECC</w:t>
            </w:r>
            <w:r w:rsidR="00F01B58" w:rsidRPr="00884F23">
              <w:rPr>
                <w:rStyle w:val="rStyle"/>
              </w:rPr>
              <w:t>.</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33272C" w:rsidRPr="00884F23" w:rsidTr="00BF1FF4">
        <w:tc>
          <w:tcPr>
            <w:tcW w:w="1172" w:type="dxa"/>
            <w:vMerge/>
          </w:tcPr>
          <w:p w:rsidR="0033272C" w:rsidRPr="00884F23" w:rsidRDefault="0033272C" w:rsidP="00FF0C9E"/>
        </w:tc>
        <w:tc>
          <w:tcPr>
            <w:tcW w:w="713" w:type="dxa"/>
            <w:vMerge w:val="restart"/>
          </w:tcPr>
          <w:p w:rsidR="0033272C" w:rsidRPr="00884F23" w:rsidRDefault="0033272C" w:rsidP="00FF0C9E">
            <w:pPr>
              <w:pStyle w:val="thpStyle"/>
            </w:pPr>
            <w:r w:rsidRPr="00884F23">
              <w:rPr>
                <w:rStyle w:val="rStyle"/>
              </w:rPr>
              <w:t>03</w:t>
            </w:r>
          </w:p>
        </w:tc>
        <w:tc>
          <w:tcPr>
            <w:tcW w:w="3213" w:type="dxa"/>
            <w:vMerge w:val="restart"/>
          </w:tcPr>
          <w:p w:rsidR="0033272C" w:rsidRPr="00884F23" w:rsidRDefault="004664CC" w:rsidP="00FF0C9E">
            <w:pPr>
              <w:pStyle w:val="pStyle"/>
            </w:pPr>
            <w:r w:rsidRPr="00884F23">
              <w:rPr>
                <w:rStyle w:val="rStyle"/>
              </w:rPr>
              <w:t>Realización de funciones del Centro Estatal para la Prevención Social de la Violencia y la D</w:t>
            </w:r>
            <w:r w:rsidR="0033272C" w:rsidRPr="00884F23">
              <w:rPr>
                <w:rStyle w:val="rStyle"/>
              </w:rPr>
              <w:t>elincuencia con</w:t>
            </w:r>
            <w:r w:rsidRPr="00884F23">
              <w:rPr>
                <w:rStyle w:val="rStyle"/>
              </w:rPr>
              <w:t xml:space="preserve"> Participación C</w:t>
            </w:r>
            <w:r w:rsidR="0033272C" w:rsidRPr="00884F23">
              <w:rPr>
                <w:rStyle w:val="rStyle"/>
              </w:rPr>
              <w:t>iudadana.</w:t>
            </w:r>
          </w:p>
        </w:tc>
        <w:tc>
          <w:tcPr>
            <w:tcW w:w="2908" w:type="dxa"/>
          </w:tcPr>
          <w:p w:rsidR="0033272C" w:rsidRPr="00884F23" w:rsidRDefault="0033272C" w:rsidP="00FF0C9E">
            <w:pPr>
              <w:pStyle w:val="pStyle"/>
            </w:pPr>
            <w:r w:rsidRPr="00884F23">
              <w:rPr>
                <w:rStyle w:val="rStyle"/>
              </w:rPr>
              <w:t>Ejecución de los recursos para desempeño de funciones CEPSVD.</w:t>
            </w:r>
          </w:p>
        </w:tc>
        <w:tc>
          <w:tcPr>
            <w:tcW w:w="2703" w:type="dxa"/>
          </w:tcPr>
          <w:p w:rsidR="0033272C" w:rsidRPr="00884F23" w:rsidRDefault="0033272C" w:rsidP="00FF0C9E">
            <w:r w:rsidRPr="00884F23">
              <w:rPr>
                <w:rStyle w:val="rStyle"/>
              </w:rPr>
              <w:t>Secretariado Ejecutivo del Sistema Estatal de Seguridad Pública.</w:t>
            </w:r>
          </w:p>
        </w:tc>
        <w:tc>
          <w:tcPr>
            <w:tcW w:w="2589" w:type="dxa"/>
          </w:tcPr>
          <w:p w:rsidR="0033272C" w:rsidRPr="00884F23" w:rsidRDefault="0033272C" w:rsidP="00FF0C9E">
            <w:pPr>
              <w:pStyle w:val="pStyle"/>
            </w:pPr>
          </w:p>
        </w:tc>
      </w:tr>
      <w:tr w:rsidR="00FF0C9E" w:rsidRPr="00884F23" w:rsidTr="00BF1FF4">
        <w:tc>
          <w:tcPr>
            <w:tcW w:w="1172" w:type="dxa"/>
            <w:vMerge w:val="restart"/>
          </w:tcPr>
          <w:p w:rsidR="00FF0C9E" w:rsidRPr="00884F23" w:rsidRDefault="00FF0C9E" w:rsidP="00FF0C9E">
            <w:pPr>
              <w:pStyle w:val="pStyle"/>
            </w:pPr>
            <w:r w:rsidRPr="00884F23">
              <w:rPr>
                <w:rStyle w:val="rStyle"/>
              </w:rPr>
              <w:t>Componente</w:t>
            </w:r>
          </w:p>
        </w:tc>
        <w:tc>
          <w:tcPr>
            <w:tcW w:w="713" w:type="dxa"/>
            <w:vMerge w:val="restart"/>
          </w:tcPr>
          <w:p w:rsidR="00FF0C9E" w:rsidRPr="00884F23" w:rsidRDefault="00FF0C9E" w:rsidP="00FF0C9E">
            <w:pPr>
              <w:pStyle w:val="thpStyle"/>
            </w:pPr>
            <w:r w:rsidRPr="00884F23">
              <w:rPr>
                <w:rStyle w:val="rStyle"/>
              </w:rPr>
              <w:t>D</w:t>
            </w:r>
          </w:p>
        </w:tc>
        <w:tc>
          <w:tcPr>
            <w:tcW w:w="3213" w:type="dxa"/>
            <w:vMerge w:val="restart"/>
          </w:tcPr>
          <w:p w:rsidR="00FF0C9E" w:rsidRPr="00884F23" w:rsidRDefault="00FF0C9E" w:rsidP="00FF0C9E">
            <w:pPr>
              <w:pStyle w:val="pStyle"/>
            </w:pPr>
            <w:r w:rsidRPr="00884F23">
              <w:rPr>
                <w:rStyle w:val="rStyle"/>
              </w:rPr>
              <w:t>Servicios de monitoreo estatal de video-vigilancia urbana e identificación vehicular, atención de emergencias y C5i para el Estado de Colima proporcionados.</w:t>
            </w:r>
          </w:p>
        </w:tc>
        <w:tc>
          <w:tcPr>
            <w:tcW w:w="2908" w:type="dxa"/>
          </w:tcPr>
          <w:p w:rsidR="00FF0C9E" w:rsidRPr="00884F23" w:rsidRDefault="00FF0C9E" w:rsidP="00FF0C9E">
            <w:pPr>
              <w:pStyle w:val="pStyle"/>
            </w:pPr>
            <w:r w:rsidRPr="00884F23">
              <w:rPr>
                <w:rStyle w:val="rStyle"/>
              </w:rPr>
              <w:t>Porcentaje de cumplimiento general de metas para la puesta en operación del C5i.</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r w:rsidRPr="00884F23">
              <w:rPr>
                <w:rStyle w:val="rStyle"/>
              </w:rPr>
              <w:t>Los proveedores de los sistemas y plataformas electrónicas que sirven de base para las funciones de monitoreo, identificación y atención de emergencias mantienen o mejoran la calidad de sus servicios.</w:t>
            </w:r>
          </w:p>
        </w:tc>
      </w:tr>
      <w:tr w:rsidR="00FF0C9E" w:rsidRPr="00884F23" w:rsidTr="00BF1FF4">
        <w:tc>
          <w:tcPr>
            <w:tcW w:w="1172" w:type="dxa"/>
            <w:vMerge w:val="restart"/>
          </w:tcPr>
          <w:p w:rsidR="00FF0C9E" w:rsidRPr="00884F23" w:rsidRDefault="00FF0C9E" w:rsidP="00FF0C9E">
            <w:r w:rsidRPr="00884F23">
              <w:rPr>
                <w:rStyle w:val="rStyle"/>
              </w:rPr>
              <w:t>Actividad o Proyecto</w:t>
            </w:r>
          </w:p>
        </w:tc>
        <w:tc>
          <w:tcPr>
            <w:tcW w:w="713" w:type="dxa"/>
            <w:vMerge w:val="restart"/>
          </w:tcPr>
          <w:p w:rsidR="00FF0C9E" w:rsidRPr="00884F23" w:rsidRDefault="00FF0C9E" w:rsidP="00FF0C9E">
            <w:pPr>
              <w:pStyle w:val="thpStyle"/>
            </w:pPr>
            <w:r w:rsidRPr="00884F23">
              <w:rPr>
                <w:rStyle w:val="rStyle"/>
              </w:rPr>
              <w:t>01</w:t>
            </w:r>
          </w:p>
        </w:tc>
        <w:tc>
          <w:tcPr>
            <w:tcW w:w="3213" w:type="dxa"/>
            <w:vMerge w:val="restart"/>
          </w:tcPr>
          <w:p w:rsidR="00FF0C9E" w:rsidRPr="00884F23" w:rsidRDefault="00FF0C9E" w:rsidP="00FF0C9E">
            <w:pPr>
              <w:pStyle w:val="pStyle"/>
            </w:pPr>
            <w:r w:rsidRPr="00884F23">
              <w:rPr>
                <w:rStyle w:val="rStyle"/>
              </w:rPr>
              <w:t>Implementación del Monitoreo Estatal de Video-vigilancia Urbana.</w:t>
            </w:r>
          </w:p>
        </w:tc>
        <w:tc>
          <w:tcPr>
            <w:tcW w:w="2908" w:type="dxa"/>
          </w:tcPr>
          <w:p w:rsidR="00FF0C9E" w:rsidRPr="00884F23" w:rsidRDefault="00FF0C9E" w:rsidP="00FF0C9E">
            <w:pPr>
              <w:pStyle w:val="pStyle"/>
            </w:pPr>
            <w:r w:rsidRPr="00884F23">
              <w:rPr>
                <w:rStyle w:val="rStyle"/>
              </w:rPr>
              <w:t>Porcentaje de cumplimiento de metas para la implementación del Monitoreo Estatal de Video-vigilancia Urbana.</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p>
        </w:tc>
      </w:tr>
      <w:tr w:rsidR="00FF0C9E" w:rsidRPr="00884F23" w:rsidTr="00BF1FF4">
        <w:tc>
          <w:tcPr>
            <w:tcW w:w="1172" w:type="dxa"/>
            <w:vMerge/>
          </w:tcPr>
          <w:p w:rsidR="00FF0C9E" w:rsidRPr="00884F23" w:rsidRDefault="00FF0C9E" w:rsidP="00FF0C9E"/>
        </w:tc>
        <w:tc>
          <w:tcPr>
            <w:tcW w:w="713" w:type="dxa"/>
            <w:vMerge w:val="restart"/>
          </w:tcPr>
          <w:p w:rsidR="00FF0C9E" w:rsidRPr="00884F23" w:rsidRDefault="00FF0C9E" w:rsidP="00FF0C9E">
            <w:pPr>
              <w:pStyle w:val="thpStyle"/>
            </w:pPr>
            <w:r w:rsidRPr="00884F23">
              <w:rPr>
                <w:rStyle w:val="rStyle"/>
              </w:rPr>
              <w:t>02</w:t>
            </w:r>
          </w:p>
        </w:tc>
        <w:tc>
          <w:tcPr>
            <w:tcW w:w="3213" w:type="dxa"/>
            <w:vMerge w:val="restart"/>
          </w:tcPr>
          <w:p w:rsidR="00FF0C9E" w:rsidRPr="00884F23" w:rsidRDefault="00FF0C9E" w:rsidP="00FF0C9E">
            <w:pPr>
              <w:pStyle w:val="pStyle"/>
            </w:pPr>
            <w:r w:rsidRPr="00884F23">
              <w:rPr>
                <w:rStyle w:val="rStyle"/>
              </w:rPr>
              <w:t>Implementación del Sistema de Identificación Vehicular.</w:t>
            </w:r>
          </w:p>
        </w:tc>
        <w:tc>
          <w:tcPr>
            <w:tcW w:w="2908" w:type="dxa"/>
          </w:tcPr>
          <w:p w:rsidR="00FF0C9E" w:rsidRPr="00884F23" w:rsidRDefault="00FF0C9E" w:rsidP="00FF0C9E">
            <w:pPr>
              <w:pStyle w:val="pStyle"/>
            </w:pPr>
            <w:r w:rsidRPr="00884F23">
              <w:rPr>
                <w:rStyle w:val="rStyle"/>
              </w:rPr>
              <w:t>Porcentaje de cumplimiento general de metas para la implementación del Sistema de Identificación Vehicular.</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p>
        </w:tc>
      </w:tr>
      <w:tr w:rsidR="00FF0C9E" w:rsidRPr="00884F23" w:rsidTr="00BF1FF4">
        <w:tc>
          <w:tcPr>
            <w:tcW w:w="1172" w:type="dxa"/>
            <w:vMerge/>
          </w:tcPr>
          <w:p w:rsidR="00FF0C9E" w:rsidRPr="00884F23" w:rsidRDefault="00FF0C9E" w:rsidP="00FF0C9E"/>
        </w:tc>
        <w:tc>
          <w:tcPr>
            <w:tcW w:w="713" w:type="dxa"/>
            <w:vMerge w:val="restart"/>
          </w:tcPr>
          <w:p w:rsidR="00FF0C9E" w:rsidRPr="00884F23" w:rsidRDefault="00FF0C9E" w:rsidP="00FF0C9E">
            <w:pPr>
              <w:pStyle w:val="thpStyle"/>
            </w:pPr>
            <w:r w:rsidRPr="00884F23">
              <w:rPr>
                <w:rStyle w:val="rStyle"/>
              </w:rPr>
              <w:t>03</w:t>
            </w:r>
          </w:p>
        </w:tc>
        <w:tc>
          <w:tcPr>
            <w:tcW w:w="3213" w:type="dxa"/>
            <w:vMerge w:val="restart"/>
          </w:tcPr>
          <w:p w:rsidR="00FF0C9E" w:rsidRPr="00884F23" w:rsidRDefault="00FF0C9E" w:rsidP="00FF0C9E">
            <w:pPr>
              <w:pStyle w:val="pStyle"/>
            </w:pPr>
            <w:r w:rsidRPr="00884F23">
              <w:rPr>
                <w:rStyle w:val="rStyle"/>
              </w:rPr>
              <w:t>Sistema Estatal de Atención a Emergencias</w:t>
            </w:r>
            <w:r w:rsidR="00F01B58" w:rsidRPr="00884F23">
              <w:rPr>
                <w:rStyle w:val="rStyle"/>
              </w:rPr>
              <w:t>.</w:t>
            </w:r>
          </w:p>
        </w:tc>
        <w:tc>
          <w:tcPr>
            <w:tcW w:w="2908" w:type="dxa"/>
          </w:tcPr>
          <w:p w:rsidR="00FF0C9E" w:rsidRPr="00884F23" w:rsidRDefault="00FF0C9E" w:rsidP="00FF0C9E">
            <w:pPr>
              <w:pStyle w:val="pStyle"/>
            </w:pPr>
            <w:r w:rsidRPr="00884F23">
              <w:rPr>
                <w:rStyle w:val="rStyle"/>
              </w:rPr>
              <w:t>Porcentaje de cumplimiento general de metas para el Sistema de Atención a Emergencias.</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p>
        </w:tc>
      </w:tr>
      <w:tr w:rsidR="00FF0C9E" w:rsidRPr="00884F23" w:rsidTr="00BF1FF4">
        <w:tc>
          <w:tcPr>
            <w:tcW w:w="1172" w:type="dxa"/>
            <w:vMerge/>
          </w:tcPr>
          <w:p w:rsidR="00FF0C9E" w:rsidRPr="00884F23" w:rsidRDefault="00FF0C9E" w:rsidP="00FF0C9E"/>
        </w:tc>
        <w:tc>
          <w:tcPr>
            <w:tcW w:w="713" w:type="dxa"/>
            <w:vMerge w:val="restart"/>
          </w:tcPr>
          <w:p w:rsidR="00FF0C9E" w:rsidRPr="00884F23" w:rsidRDefault="00FF0C9E" w:rsidP="00FF0C9E">
            <w:pPr>
              <w:pStyle w:val="thpStyle"/>
            </w:pPr>
            <w:r w:rsidRPr="00884F23">
              <w:rPr>
                <w:rStyle w:val="rStyle"/>
              </w:rPr>
              <w:t>04</w:t>
            </w:r>
          </w:p>
        </w:tc>
        <w:tc>
          <w:tcPr>
            <w:tcW w:w="3213" w:type="dxa"/>
            <w:vMerge w:val="restart"/>
          </w:tcPr>
          <w:p w:rsidR="00FF0C9E" w:rsidRPr="00884F23" w:rsidRDefault="00947498" w:rsidP="00FF0C9E">
            <w:pPr>
              <w:pStyle w:val="pStyle"/>
            </w:pPr>
            <w:r w:rsidRPr="00884F23">
              <w:rPr>
                <w:rStyle w:val="rStyle"/>
              </w:rPr>
              <w:t>Implementación de e</w:t>
            </w:r>
            <w:r w:rsidR="00FF0C9E" w:rsidRPr="00884F23">
              <w:rPr>
                <w:rStyle w:val="rStyle"/>
              </w:rPr>
              <w:t>stándares, pr</w:t>
            </w:r>
            <w:r w:rsidRPr="00884F23">
              <w:rPr>
                <w:rStyle w:val="rStyle"/>
              </w:rPr>
              <w:t>otocolos de actuación y normas técnicas aplicables al Centro de Coordinación, Control, Comando, C</w:t>
            </w:r>
            <w:r w:rsidR="00FF0C9E" w:rsidRPr="00884F23">
              <w:rPr>
                <w:rStyle w:val="rStyle"/>
              </w:rPr>
              <w:t>ómputo, Comunicaciones e Inteligencia (C5i).</w:t>
            </w:r>
          </w:p>
        </w:tc>
        <w:tc>
          <w:tcPr>
            <w:tcW w:w="2908" w:type="dxa"/>
          </w:tcPr>
          <w:p w:rsidR="00FF0C9E" w:rsidRPr="00884F23" w:rsidRDefault="00FF0C9E" w:rsidP="00FF0C9E">
            <w:pPr>
              <w:pStyle w:val="pStyle"/>
            </w:pPr>
            <w:r w:rsidRPr="00884F23">
              <w:rPr>
                <w:rStyle w:val="rStyle"/>
              </w:rPr>
              <w:t>Porcentaje de avance en el cumplimiento de las metas establecidas para la implementación de estándares, protocolos de actuación y normas técnicas aplicables al C5i.</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p>
        </w:tc>
      </w:tr>
      <w:tr w:rsidR="00FF0C9E" w:rsidRPr="00884F23" w:rsidTr="00BF1FF4">
        <w:tc>
          <w:tcPr>
            <w:tcW w:w="1172" w:type="dxa"/>
            <w:vMerge/>
          </w:tcPr>
          <w:p w:rsidR="00FF0C9E" w:rsidRPr="00884F23" w:rsidRDefault="00FF0C9E" w:rsidP="00FF0C9E"/>
        </w:tc>
        <w:tc>
          <w:tcPr>
            <w:tcW w:w="713" w:type="dxa"/>
            <w:vMerge w:val="restart"/>
          </w:tcPr>
          <w:p w:rsidR="00FF0C9E" w:rsidRPr="00884F23" w:rsidRDefault="00FF0C9E" w:rsidP="00FF0C9E">
            <w:pPr>
              <w:pStyle w:val="thpStyle"/>
            </w:pPr>
            <w:r w:rsidRPr="00884F23">
              <w:rPr>
                <w:rStyle w:val="rStyle"/>
              </w:rPr>
              <w:t>05</w:t>
            </w:r>
          </w:p>
        </w:tc>
        <w:tc>
          <w:tcPr>
            <w:tcW w:w="3213" w:type="dxa"/>
            <w:vMerge w:val="restart"/>
          </w:tcPr>
          <w:p w:rsidR="00FF0C9E" w:rsidRPr="00884F23" w:rsidRDefault="00FF0C9E" w:rsidP="00FF0C9E">
            <w:pPr>
              <w:pStyle w:val="pStyle"/>
            </w:pPr>
            <w:r w:rsidRPr="00884F23">
              <w:rPr>
                <w:rStyle w:val="rStyle"/>
              </w:rPr>
              <w:t>Fortalecimiento e im</w:t>
            </w:r>
            <w:r w:rsidR="00947498" w:rsidRPr="00884F23">
              <w:rPr>
                <w:rStyle w:val="rStyle"/>
              </w:rPr>
              <w:t>plementación de tecnologías de información y c</w:t>
            </w:r>
            <w:r w:rsidRPr="00884F23">
              <w:rPr>
                <w:rStyle w:val="rStyle"/>
              </w:rPr>
              <w:t>omunicación para el Centro de C</w:t>
            </w:r>
            <w:r w:rsidR="00947498" w:rsidRPr="00884F23">
              <w:rPr>
                <w:rStyle w:val="rStyle"/>
              </w:rPr>
              <w:t>oordinación, Control, Comando, Có</w:t>
            </w:r>
            <w:r w:rsidRPr="00884F23">
              <w:rPr>
                <w:rStyle w:val="rStyle"/>
              </w:rPr>
              <w:t>mputo, Comunicaciones e Inteligencia (C5i).</w:t>
            </w:r>
          </w:p>
        </w:tc>
        <w:tc>
          <w:tcPr>
            <w:tcW w:w="2908" w:type="dxa"/>
          </w:tcPr>
          <w:p w:rsidR="00FF0C9E" w:rsidRPr="00884F23" w:rsidRDefault="00FF0C9E" w:rsidP="00FF0C9E">
            <w:pPr>
              <w:pStyle w:val="pStyle"/>
            </w:pPr>
            <w:r w:rsidRPr="00884F23">
              <w:rPr>
                <w:rStyle w:val="rStyle"/>
              </w:rPr>
              <w:t>Porcentaje de cumplimiento general de metas para el fortalecimiento e implementación de tecnologías de información y comunicación para el C5i.</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p>
        </w:tc>
      </w:tr>
      <w:tr w:rsidR="00FF0C9E" w:rsidRPr="00884F23" w:rsidTr="00BF1FF4">
        <w:tc>
          <w:tcPr>
            <w:tcW w:w="1172" w:type="dxa"/>
            <w:vMerge/>
          </w:tcPr>
          <w:p w:rsidR="00FF0C9E" w:rsidRPr="00884F23" w:rsidRDefault="00FF0C9E" w:rsidP="00FF0C9E"/>
        </w:tc>
        <w:tc>
          <w:tcPr>
            <w:tcW w:w="713" w:type="dxa"/>
            <w:vMerge w:val="restart"/>
          </w:tcPr>
          <w:p w:rsidR="00FF0C9E" w:rsidRPr="00884F23" w:rsidRDefault="00FF0C9E" w:rsidP="00FF0C9E">
            <w:pPr>
              <w:pStyle w:val="thpStyle"/>
            </w:pPr>
            <w:r w:rsidRPr="00884F23">
              <w:rPr>
                <w:rStyle w:val="rStyle"/>
              </w:rPr>
              <w:t>06</w:t>
            </w:r>
          </w:p>
        </w:tc>
        <w:tc>
          <w:tcPr>
            <w:tcW w:w="3213" w:type="dxa"/>
            <w:vMerge w:val="restart"/>
          </w:tcPr>
          <w:p w:rsidR="00FF0C9E" w:rsidRPr="00884F23" w:rsidRDefault="00FF0C9E" w:rsidP="00FF0C9E">
            <w:pPr>
              <w:pStyle w:val="pStyle"/>
            </w:pPr>
            <w:r w:rsidRPr="00884F23">
              <w:rPr>
                <w:rStyle w:val="rStyle"/>
              </w:rPr>
              <w:t>Implementación del Centro de Información e Inteligencia.</w:t>
            </w:r>
          </w:p>
        </w:tc>
        <w:tc>
          <w:tcPr>
            <w:tcW w:w="2908" w:type="dxa"/>
          </w:tcPr>
          <w:p w:rsidR="00FF0C9E" w:rsidRPr="00884F23" w:rsidRDefault="00FF0C9E" w:rsidP="00FF0C9E">
            <w:pPr>
              <w:pStyle w:val="pStyle"/>
            </w:pPr>
            <w:r w:rsidRPr="00884F23">
              <w:rPr>
                <w:rStyle w:val="rStyle"/>
              </w:rPr>
              <w:t>Porcentaje de cumplimiento general de metas para la implementación del Centro de Información e Inteligencia</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p>
        </w:tc>
      </w:tr>
      <w:tr w:rsidR="003F1319" w:rsidRPr="00884F23" w:rsidTr="00BF1FF4">
        <w:tc>
          <w:tcPr>
            <w:tcW w:w="1172" w:type="dxa"/>
            <w:vMerge/>
          </w:tcPr>
          <w:p w:rsidR="003F1319" w:rsidRPr="00884F23" w:rsidRDefault="003F1319"/>
        </w:tc>
        <w:tc>
          <w:tcPr>
            <w:tcW w:w="713" w:type="dxa"/>
            <w:vMerge w:val="restart"/>
          </w:tcPr>
          <w:p w:rsidR="003F1319" w:rsidRPr="00884F23" w:rsidRDefault="00D242F7">
            <w:pPr>
              <w:pStyle w:val="thpStyle"/>
            </w:pPr>
            <w:r w:rsidRPr="00884F23">
              <w:rPr>
                <w:rStyle w:val="rStyle"/>
              </w:rPr>
              <w:t>07</w:t>
            </w:r>
          </w:p>
        </w:tc>
        <w:tc>
          <w:tcPr>
            <w:tcW w:w="3213" w:type="dxa"/>
            <w:vMerge w:val="restart"/>
          </w:tcPr>
          <w:p w:rsidR="003F1319" w:rsidRPr="00884F23" w:rsidRDefault="00D242F7">
            <w:pPr>
              <w:pStyle w:val="pStyle"/>
            </w:pPr>
            <w:r w:rsidRPr="00884F23">
              <w:rPr>
                <w:rStyle w:val="rStyle"/>
              </w:rPr>
              <w:t>Construcción de infraestructura del Centro de Coordinación, Control, Comando, Cómputo, Comunicaciones e Inteligencia (C5i).</w:t>
            </w:r>
          </w:p>
        </w:tc>
        <w:tc>
          <w:tcPr>
            <w:tcW w:w="2908" w:type="dxa"/>
          </w:tcPr>
          <w:p w:rsidR="003F1319" w:rsidRPr="00884F23" w:rsidRDefault="00D242F7">
            <w:pPr>
              <w:pStyle w:val="pStyle"/>
            </w:pPr>
            <w:r w:rsidRPr="00884F23">
              <w:rPr>
                <w:rStyle w:val="rStyle"/>
              </w:rPr>
              <w:t>Porcentaje de obras de infraestructura realizadas</w:t>
            </w:r>
            <w:r w:rsidR="00FF0C9E" w:rsidRPr="00884F23">
              <w:rPr>
                <w:rStyle w:val="rStyle"/>
              </w:rPr>
              <w:t>.</w:t>
            </w:r>
          </w:p>
        </w:tc>
        <w:tc>
          <w:tcPr>
            <w:tcW w:w="2703" w:type="dxa"/>
          </w:tcPr>
          <w:p w:rsidR="003F1319" w:rsidRPr="00884F23" w:rsidRDefault="00D242F7">
            <w:pPr>
              <w:pStyle w:val="pStyle"/>
            </w:pPr>
            <w:r w:rsidRPr="00884F23">
              <w:rPr>
                <w:rStyle w:val="rStyle"/>
              </w:rPr>
              <w:t>Secretariado Ejecutivo del Sistema Estatal de Seguridad Pública</w:t>
            </w:r>
            <w:r w:rsidR="005F6325" w:rsidRPr="00884F23">
              <w:rPr>
                <w:rStyle w:val="rStyle"/>
              </w:rPr>
              <w:t>.</w:t>
            </w:r>
            <w:r w:rsidRPr="00884F23">
              <w:rPr>
                <w:rStyle w:val="rStyle"/>
              </w:rPr>
              <w:t xml:space="preserve"> </w:t>
            </w:r>
          </w:p>
        </w:tc>
        <w:tc>
          <w:tcPr>
            <w:tcW w:w="2589" w:type="dxa"/>
          </w:tcPr>
          <w:p w:rsidR="003F1319" w:rsidRPr="00884F23" w:rsidRDefault="003F1319">
            <w:pPr>
              <w:pStyle w:val="pStyle"/>
            </w:pPr>
          </w:p>
        </w:tc>
      </w:tr>
      <w:tr w:rsidR="00FF0C9E" w:rsidRPr="00884F23" w:rsidTr="00BF1FF4">
        <w:tc>
          <w:tcPr>
            <w:tcW w:w="1172" w:type="dxa"/>
            <w:vMerge w:val="restart"/>
          </w:tcPr>
          <w:p w:rsidR="00FF0C9E" w:rsidRPr="00884F23" w:rsidRDefault="00FF0C9E" w:rsidP="00FF0C9E">
            <w:pPr>
              <w:pStyle w:val="pStyle"/>
            </w:pPr>
            <w:r w:rsidRPr="00884F23">
              <w:rPr>
                <w:rStyle w:val="rStyle"/>
              </w:rPr>
              <w:t>Componente</w:t>
            </w:r>
          </w:p>
        </w:tc>
        <w:tc>
          <w:tcPr>
            <w:tcW w:w="713" w:type="dxa"/>
            <w:vMerge w:val="restart"/>
          </w:tcPr>
          <w:p w:rsidR="00FF0C9E" w:rsidRPr="00884F23" w:rsidRDefault="00FF0C9E" w:rsidP="00FF0C9E">
            <w:pPr>
              <w:pStyle w:val="thpStyle"/>
            </w:pPr>
            <w:r w:rsidRPr="00884F23">
              <w:rPr>
                <w:rStyle w:val="rStyle"/>
              </w:rPr>
              <w:t>E</w:t>
            </w:r>
          </w:p>
        </w:tc>
        <w:tc>
          <w:tcPr>
            <w:tcW w:w="3213" w:type="dxa"/>
            <w:vMerge w:val="restart"/>
          </w:tcPr>
          <w:p w:rsidR="00FF0C9E" w:rsidRPr="00884F23" w:rsidRDefault="00FF0C9E" w:rsidP="00FF0C9E">
            <w:pPr>
              <w:pStyle w:val="pStyle"/>
            </w:pPr>
            <w:r w:rsidRPr="00884F23">
              <w:rPr>
                <w:rStyle w:val="rStyle"/>
              </w:rPr>
              <w:t>Proyectos prioritarios para el fortalecimiento de la Seguridad Pública en el Estado ejecutados.</w:t>
            </w:r>
          </w:p>
        </w:tc>
        <w:tc>
          <w:tcPr>
            <w:tcW w:w="2908" w:type="dxa"/>
          </w:tcPr>
          <w:p w:rsidR="00FF0C9E" w:rsidRPr="00884F23" w:rsidRDefault="00FF0C9E" w:rsidP="00FF0C9E">
            <w:pPr>
              <w:pStyle w:val="pStyle"/>
            </w:pPr>
            <w:r w:rsidRPr="00884F23">
              <w:rPr>
                <w:rStyle w:val="rStyle"/>
              </w:rPr>
              <w:t>Porcentaje de cumplimiento general de proyectos prioritarios para la seguridad pública.</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r w:rsidRPr="00884F23">
              <w:rPr>
                <w:rStyle w:val="rStyle"/>
              </w:rPr>
              <w:t>Existen recursos disponibles.</w:t>
            </w:r>
          </w:p>
        </w:tc>
      </w:tr>
      <w:tr w:rsidR="00FF0C9E" w:rsidRPr="00884F23" w:rsidTr="00BF1FF4">
        <w:tc>
          <w:tcPr>
            <w:tcW w:w="1172" w:type="dxa"/>
            <w:vMerge w:val="restart"/>
          </w:tcPr>
          <w:p w:rsidR="00FF0C9E" w:rsidRPr="00884F23" w:rsidRDefault="00FF0C9E" w:rsidP="00FF0C9E">
            <w:r w:rsidRPr="00884F23">
              <w:rPr>
                <w:rStyle w:val="rStyle"/>
              </w:rPr>
              <w:t>Actividad o Proyecto</w:t>
            </w:r>
          </w:p>
        </w:tc>
        <w:tc>
          <w:tcPr>
            <w:tcW w:w="713" w:type="dxa"/>
            <w:vMerge w:val="restart"/>
          </w:tcPr>
          <w:p w:rsidR="00FF0C9E" w:rsidRPr="00884F23" w:rsidRDefault="00FF0C9E" w:rsidP="00FF0C9E">
            <w:pPr>
              <w:pStyle w:val="thpStyle"/>
            </w:pPr>
            <w:r w:rsidRPr="00884F23">
              <w:rPr>
                <w:rStyle w:val="rStyle"/>
              </w:rPr>
              <w:t>01</w:t>
            </w:r>
          </w:p>
        </w:tc>
        <w:tc>
          <w:tcPr>
            <w:tcW w:w="3213" w:type="dxa"/>
            <w:vMerge w:val="restart"/>
          </w:tcPr>
          <w:p w:rsidR="00FF0C9E" w:rsidRPr="00884F23" w:rsidRDefault="00FF0C9E" w:rsidP="00FF0C9E">
            <w:pPr>
              <w:pStyle w:val="pStyle"/>
            </w:pPr>
            <w:r w:rsidRPr="00884F23">
              <w:rPr>
                <w:rStyle w:val="rStyle"/>
              </w:rPr>
              <w:t>Implementación del Centro Estatal de Información.</w:t>
            </w:r>
          </w:p>
        </w:tc>
        <w:tc>
          <w:tcPr>
            <w:tcW w:w="2908" w:type="dxa"/>
          </w:tcPr>
          <w:p w:rsidR="00FF0C9E" w:rsidRPr="00884F23" w:rsidRDefault="00FF0C9E" w:rsidP="00FF0C9E">
            <w:pPr>
              <w:pStyle w:val="pStyle"/>
            </w:pPr>
            <w:r w:rsidRPr="00884F23">
              <w:rPr>
                <w:rStyle w:val="rStyle"/>
              </w:rPr>
              <w:t>Porcentaje de cumplimiento de metas para la implementación del Centro Estatal de Información.</w:t>
            </w:r>
          </w:p>
        </w:tc>
        <w:tc>
          <w:tcPr>
            <w:tcW w:w="2703" w:type="dxa"/>
          </w:tcPr>
          <w:p w:rsidR="00FF0C9E" w:rsidRPr="00884F23" w:rsidRDefault="00FF0C9E" w:rsidP="00FF0C9E">
            <w:r w:rsidRPr="00884F23">
              <w:rPr>
                <w:rStyle w:val="rStyle"/>
              </w:rPr>
              <w:t>Secretariado Ejecutivo del Sistema Estatal de Seguridad Pública.</w:t>
            </w:r>
          </w:p>
        </w:tc>
        <w:tc>
          <w:tcPr>
            <w:tcW w:w="2589" w:type="dxa"/>
          </w:tcPr>
          <w:p w:rsidR="00FF0C9E" w:rsidRPr="00884F23" w:rsidRDefault="00FF0C9E" w:rsidP="00FF0C9E">
            <w:pPr>
              <w:pStyle w:val="pStyle"/>
            </w:pPr>
          </w:p>
        </w:tc>
      </w:tr>
      <w:tr w:rsidR="003F1319" w:rsidRPr="00884F23" w:rsidTr="00BF1FF4">
        <w:tc>
          <w:tcPr>
            <w:tcW w:w="1172" w:type="dxa"/>
            <w:vMerge/>
          </w:tcPr>
          <w:p w:rsidR="003F1319" w:rsidRPr="00884F23" w:rsidRDefault="003F1319"/>
        </w:tc>
        <w:tc>
          <w:tcPr>
            <w:tcW w:w="713" w:type="dxa"/>
            <w:vMerge w:val="restart"/>
          </w:tcPr>
          <w:p w:rsidR="003F1319" w:rsidRPr="00884F23" w:rsidRDefault="00D242F7">
            <w:pPr>
              <w:pStyle w:val="thpStyle"/>
            </w:pPr>
            <w:r w:rsidRPr="00884F23">
              <w:rPr>
                <w:rStyle w:val="rStyle"/>
              </w:rPr>
              <w:t>02</w:t>
            </w:r>
          </w:p>
        </w:tc>
        <w:tc>
          <w:tcPr>
            <w:tcW w:w="3213" w:type="dxa"/>
            <w:vMerge w:val="restart"/>
          </w:tcPr>
          <w:p w:rsidR="003F1319" w:rsidRPr="00884F23" w:rsidRDefault="00D242F7">
            <w:pPr>
              <w:pStyle w:val="pStyle"/>
            </w:pPr>
            <w:r w:rsidRPr="00884F23">
              <w:rPr>
                <w:rStyle w:val="rStyle"/>
              </w:rPr>
              <w:t>Fortalecimiento a las comunicaciones y redes de transporte de datos estatal</w:t>
            </w:r>
            <w:r w:rsidR="00FF0C9E" w:rsidRPr="00884F23">
              <w:rPr>
                <w:rStyle w:val="rStyle"/>
              </w:rPr>
              <w:t>.</w:t>
            </w:r>
          </w:p>
        </w:tc>
        <w:tc>
          <w:tcPr>
            <w:tcW w:w="2908" w:type="dxa"/>
          </w:tcPr>
          <w:p w:rsidR="003F1319" w:rsidRPr="00884F23" w:rsidRDefault="00D242F7">
            <w:pPr>
              <w:pStyle w:val="pStyle"/>
            </w:pPr>
            <w:r w:rsidRPr="00884F23">
              <w:rPr>
                <w:rStyle w:val="rStyle"/>
              </w:rPr>
              <w:t>Porcentaje de cumplimiento general de metas para el fortalecimiento a las comunicaciones y red de transporte de datos estatal</w:t>
            </w:r>
            <w:r w:rsidR="00FF0C9E" w:rsidRPr="00884F23">
              <w:rPr>
                <w:rStyle w:val="rStyle"/>
              </w:rPr>
              <w:t>.</w:t>
            </w:r>
          </w:p>
        </w:tc>
        <w:tc>
          <w:tcPr>
            <w:tcW w:w="2703" w:type="dxa"/>
          </w:tcPr>
          <w:p w:rsidR="003F1319" w:rsidRPr="00884F23" w:rsidRDefault="00FF0C9E">
            <w:pPr>
              <w:pStyle w:val="pStyle"/>
            </w:pPr>
            <w:r w:rsidRPr="00884F23">
              <w:rPr>
                <w:rStyle w:val="rStyle"/>
              </w:rPr>
              <w:t>Secretariado Ejecutivo del Sistema Estatal de Seguridad Pública.</w:t>
            </w:r>
          </w:p>
        </w:tc>
        <w:tc>
          <w:tcPr>
            <w:tcW w:w="2589" w:type="dxa"/>
          </w:tcPr>
          <w:p w:rsidR="003F1319" w:rsidRPr="00884F23" w:rsidRDefault="003F1319">
            <w:pPr>
              <w:pStyle w:val="pStyle"/>
            </w:pPr>
          </w:p>
        </w:tc>
      </w:tr>
    </w:tbl>
    <w:p w:rsidR="003F1319" w:rsidRPr="00884F23" w:rsidRDefault="003F1319">
      <w:pPr>
        <w:sectPr w:rsidR="003F1319" w:rsidRPr="00884F23">
          <w:headerReference w:type="default" r:id="rId20"/>
          <w:footerReference w:type="default" r:id="rId21"/>
          <w:headerReference w:type="first" r:id="rId22"/>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158"/>
        <w:gridCol w:w="700"/>
        <w:gridCol w:w="3374"/>
        <w:gridCol w:w="2835"/>
        <w:gridCol w:w="2886"/>
        <w:gridCol w:w="2345"/>
      </w:tblGrid>
      <w:tr w:rsidR="003F1319" w:rsidRPr="00884F23" w:rsidTr="00BF1FF4">
        <w:trPr>
          <w:tblHeader/>
        </w:trPr>
        <w:tc>
          <w:tcPr>
            <w:tcW w:w="1158" w:type="dxa"/>
            <w:vAlign w:val="center"/>
          </w:tcPr>
          <w:p w:rsidR="003F1319" w:rsidRPr="00884F23" w:rsidRDefault="00D242F7">
            <w:pPr>
              <w:pStyle w:val="thpStyle"/>
            </w:pPr>
            <w:r w:rsidRPr="00884F23">
              <w:rPr>
                <w:rStyle w:val="thrStyle"/>
              </w:rPr>
              <w:t>Nivel</w:t>
            </w:r>
          </w:p>
        </w:tc>
        <w:tc>
          <w:tcPr>
            <w:tcW w:w="700" w:type="dxa"/>
            <w:vAlign w:val="center"/>
          </w:tcPr>
          <w:p w:rsidR="003F1319" w:rsidRPr="00884F23" w:rsidRDefault="00D242F7">
            <w:pPr>
              <w:pStyle w:val="thpStyle"/>
            </w:pPr>
            <w:r w:rsidRPr="00884F23">
              <w:rPr>
                <w:rStyle w:val="thrStyle"/>
              </w:rPr>
              <w:t>Clave</w:t>
            </w:r>
          </w:p>
        </w:tc>
        <w:tc>
          <w:tcPr>
            <w:tcW w:w="3374" w:type="dxa"/>
            <w:vAlign w:val="center"/>
          </w:tcPr>
          <w:p w:rsidR="003F1319" w:rsidRPr="00884F23" w:rsidRDefault="00D242F7">
            <w:pPr>
              <w:pStyle w:val="thpStyle"/>
            </w:pPr>
            <w:r w:rsidRPr="00884F23">
              <w:rPr>
                <w:rStyle w:val="thrStyle"/>
              </w:rPr>
              <w:t>Objetivo</w:t>
            </w:r>
          </w:p>
        </w:tc>
        <w:tc>
          <w:tcPr>
            <w:tcW w:w="2835" w:type="dxa"/>
            <w:vAlign w:val="center"/>
          </w:tcPr>
          <w:p w:rsidR="003F1319" w:rsidRPr="00884F23" w:rsidRDefault="00D242F7">
            <w:pPr>
              <w:pStyle w:val="thpStyle"/>
            </w:pPr>
            <w:r w:rsidRPr="00884F23">
              <w:rPr>
                <w:rStyle w:val="thrStyle"/>
              </w:rPr>
              <w:t>Indicador</w:t>
            </w:r>
          </w:p>
        </w:tc>
        <w:tc>
          <w:tcPr>
            <w:tcW w:w="2886" w:type="dxa"/>
            <w:vAlign w:val="center"/>
          </w:tcPr>
          <w:p w:rsidR="003F1319" w:rsidRPr="00884F23" w:rsidRDefault="00D242F7">
            <w:pPr>
              <w:pStyle w:val="thpStyle"/>
            </w:pPr>
            <w:r w:rsidRPr="00884F23">
              <w:rPr>
                <w:rStyle w:val="thrStyle"/>
              </w:rPr>
              <w:t>Medio de verificación</w:t>
            </w:r>
          </w:p>
        </w:tc>
        <w:tc>
          <w:tcPr>
            <w:tcW w:w="2345" w:type="dxa"/>
            <w:vAlign w:val="center"/>
          </w:tcPr>
          <w:p w:rsidR="003F1319" w:rsidRPr="00884F23" w:rsidRDefault="00D242F7">
            <w:pPr>
              <w:pStyle w:val="thpStyle"/>
            </w:pPr>
            <w:r w:rsidRPr="00884F23">
              <w:rPr>
                <w:rStyle w:val="thrStyle"/>
              </w:rPr>
              <w:t>Supuesto</w:t>
            </w:r>
          </w:p>
        </w:tc>
      </w:tr>
      <w:tr w:rsidR="003F1319" w:rsidRPr="00884F23" w:rsidTr="00BF1FF4">
        <w:tc>
          <w:tcPr>
            <w:tcW w:w="1158" w:type="dxa"/>
          </w:tcPr>
          <w:p w:rsidR="003F1319" w:rsidRPr="00884F23" w:rsidRDefault="00D242F7">
            <w:pPr>
              <w:pStyle w:val="pStyle"/>
            </w:pPr>
            <w:r w:rsidRPr="00884F23">
              <w:rPr>
                <w:rStyle w:val="rStyle"/>
              </w:rPr>
              <w:t>Fin</w:t>
            </w:r>
          </w:p>
        </w:tc>
        <w:tc>
          <w:tcPr>
            <w:tcW w:w="700" w:type="dxa"/>
          </w:tcPr>
          <w:p w:rsidR="003F1319" w:rsidRPr="00884F23" w:rsidRDefault="003F1319"/>
        </w:tc>
        <w:tc>
          <w:tcPr>
            <w:tcW w:w="3374" w:type="dxa"/>
          </w:tcPr>
          <w:p w:rsidR="003F1319" w:rsidRPr="00884F23" w:rsidRDefault="00D242F7">
            <w:pPr>
              <w:pStyle w:val="pStyle"/>
            </w:pPr>
            <w:r w:rsidRPr="00884F23">
              <w:rPr>
                <w:rStyle w:val="rStyle"/>
              </w:rPr>
              <w:t xml:space="preserve">Contribuir a desarrollar el respeto a los derechos humanos </w:t>
            </w:r>
            <w:r w:rsidR="005F6325" w:rsidRPr="00884F23">
              <w:rPr>
                <w:rStyle w:val="rStyle"/>
              </w:rPr>
              <w:t>mediante la</w:t>
            </w:r>
            <w:r w:rsidRPr="00884F23">
              <w:rPr>
                <w:rStyle w:val="rStyle"/>
              </w:rPr>
              <w:t xml:space="preserve"> atención a personas receptoras y generadoras de violencia familiar en el Estado.</w:t>
            </w:r>
          </w:p>
        </w:tc>
        <w:tc>
          <w:tcPr>
            <w:tcW w:w="2835" w:type="dxa"/>
          </w:tcPr>
          <w:p w:rsidR="003F1319" w:rsidRPr="00884F23" w:rsidRDefault="00D242F7">
            <w:pPr>
              <w:pStyle w:val="pStyle"/>
            </w:pPr>
            <w:r w:rsidRPr="00884F23">
              <w:rPr>
                <w:rStyle w:val="rStyle"/>
              </w:rPr>
              <w:t>Porcentaje de atenciones en materia de violencia familiar.</w:t>
            </w:r>
          </w:p>
        </w:tc>
        <w:tc>
          <w:tcPr>
            <w:tcW w:w="2886" w:type="dxa"/>
          </w:tcPr>
          <w:p w:rsidR="003F1319" w:rsidRPr="00884F23" w:rsidRDefault="00D242F7">
            <w:pPr>
              <w:pStyle w:val="pStyle"/>
            </w:pPr>
            <w:r w:rsidRPr="00884F23">
              <w:rPr>
                <w:rStyle w:val="rStyle"/>
              </w:rPr>
              <w:t>informe de gobierno. secretaría de planeación y finanzas, http://www.planeacion.gob.mx/informe2016-2021/informe/</w:t>
            </w:r>
          </w:p>
        </w:tc>
        <w:tc>
          <w:tcPr>
            <w:tcW w:w="2345" w:type="dxa"/>
          </w:tcPr>
          <w:p w:rsidR="003F1319" w:rsidRPr="00884F23" w:rsidRDefault="00D242F7">
            <w:pPr>
              <w:pStyle w:val="pStyle"/>
            </w:pPr>
            <w:r w:rsidRPr="00884F23">
              <w:rPr>
                <w:rStyle w:val="rStyle"/>
              </w:rPr>
              <w:t>Las personas receptoras y generadoras de violencia acuden a solicitar los servicios al CEPAVI.</w:t>
            </w:r>
          </w:p>
        </w:tc>
      </w:tr>
      <w:tr w:rsidR="003F1319" w:rsidRPr="00884F23" w:rsidTr="00BF1FF4">
        <w:tc>
          <w:tcPr>
            <w:tcW w:w="1158" w:type="dxa"/>
          </w:tcPr>
          <w:p w:rsidR="003F1319" w:rsidRPr="00884F23" w:rsidRDefault="00D242F7">
            <w:pPr>
              <w:pStyle w:val="pStyle"/>
            </w:pPr>
            <w:r w:rsidRPr="00884F23">
              <w:rPr>
                <w:rStyle w:val="rStyle"/>
              </w:rPr>
              <w:t>Propósito</w:t>
            </w:r>
          </w:p>
        </w:tc>
        <w:tc>
          <w:tcPr>
            <w:tcW w:w="700" w:type="dxa"/>
          </w:tcPr>
          <w:p w:rsidR="003F1319" w:rsidRPr="00884F23" w:rsidRDefault="003F1319"/>
        </w:tc>
        <w:tc>
          <w:tcPr>
            <w:tcW w:w="3374" w:type="dxa"/>
          </w:tcPr>
          <w:p w:rsidR="003F1319" w:rsidRPr="00884F23" w:rsidRDefault="00D242F7">
            <w:pPr>
              <w:pStyle w:val="pStyle"/>
            </w:pPr>
            <w:r w:rsidRPr="00884F23">
              <w:rPr>
                <w:rStyle w:val="rStyle"/>
              </w:rPr>
              <w:t xml:space="preserve">Las personas en situación de violencia familiar reciben del CEPAVI la atención metodológica especializada para </w:t>
            </w:r>
            <w:r w:rsidR="005F6325" w:rsidRPr="00884F23">
              <w:rPr>
                <w:rStyle w:val="rStyle"/>
              </w:rPr>
              <w:t>su erradicación</w:t>
            </w:r>
            <w:r w:rsidRPr="00884F23">
              <w:rPr>
                <w:rStyle w:val="rStyle"/>
              </w:rPr>
              <w:t xml:space="preserve"> o en su caso </w:t>
            </w:r>
            <w:r w:rsidR="005F6325" w:rsidRPr="00884F23">
              <w:rPr>
                <w:rStyle w:val="rStyle"/>
              </w:rPr>
              <w:t>para impulsar</w:t>
            </w:r>
            <w:r w:rsidRPr="00884F23">
              <w:rPr>
                <w:rStyle w:val="rStyle"/>
              </w:rPr>
              <w:t xml:space="preserve"> la procuración de la sanción por la violencia.</w:t>
            </w:r>
          </w:p>
        </w:tc>
        <w:tc>
          <w:tcPr>
            <w:tcW w:w="2835" w:type="dxa"/>
          </w:tcPr>
          <w:p w:rsidR="003F1319" w:rsidRPr="00884F23" w:rsidRDefault="00D242F7">
            <w:pPr>
              <w:pStyle w:val="pStyle"/>
            </w:pPr>
            <w:r w:rsidRPr="00884F23">
              <w:rPr>
                <w:rStyle w:val="rStyle"/>
              </w:rPr>
              <w:t>Porcentaje de personas en situación de violencia familiar atendidas</w:t>
            </w:r>
            <w:r w:rsidR="005F6325" w:rsidRPr="00884F23">
              <w:rPr>
                <w:rStyle w:val="rStyle"/>
              </w:rPr>
              <w:t>.</w:t>
            </w:r>
          </w:p>
        </w:tc>
        <w:tc>
          <w:tcPr>
            <w:tcW w:w="2886" w:type="dxa"/>
          </w:tcPr>
          <w:p w:rsidR="003F1319" w:rsidRPr="00884F23" w:rsidRDefault="00D242F7">
            <w:pPr>
              <w:pStyle w:val="pStyle"/>
            </w:pPr>
            <w:r w:rsidRPr="00884F23">
              <w:rPr>
                <w:rStyle w:val="rStyle"/>
              </w:rPr>
              <w:t>informe de gobierno. secretaría de planeación y finanzas, http://www.planeacion.gob.mx/informe2016-2021/informe/</w:t>
            </w:r>
          </w:p>
        </w:tc>
        <w:tc>
          <w:tcPr>
            <w:tcW w:w="2345" w:type="dxa"/>
          </w:tcPr>
          <w:p w:rsidR="003F1319" w:rsidRPr="00884F23" w:rsidRDefault="003F1319">
            <w:pPr>
              <w:pStyle w:val="pStyle"/>
            </w:pPr>
          </w:p>
        </w:tc>
      </w:tr>
      <w:tr w:rsidR="003F1319" w:rsidRPr="00884F23" w:rsidTr="00BF1FF4">
        <w:tc>
          <w:tcPr>
            <w:tcW w:w="1158" w:type="dxa"/>
          </w:tcPr>
          <w:p w:rsidR="003F1319" w:rsidRPr="00884F23" w:rsidRDefault="00D242F7">
            <w:pPr>
              <w:pStyle w:val="pStyle"/>
            </w:pPr>
            <w:r w:rsidRPr="00884F23">
              <w:rPr>
                <w:rStyle w:val="rStyle"/>
              </w:rPr>
              <w:t>Componente</w:t>
            </w:r>
          </w:p>
        </w:tc>
        <w:tc>
          <w:tcPr>
            <w:tcW w:w="700" w:type="dxa"/>
          </w:tcPr>
          <w:p w:rsidR="003F1319" w:rsidRPr="00884F23" w:rsidRDefault="00D242F7">
            <w:pPr>
              <w:pStyle w:val="thpStyle"/>
            </w:pPr>
            <w:r w:rsidRPr="00884F23">
              <w:rPr>
                <w:rStyle w:val="rStyle"/>
              </w:rPr>
              <w:t>A</w:t>
            </w:r>
          </w:p>
        </w:tc>
        <w:tc>
          <w:tcPr>
            <w:tcW w:w="3374" w:type="dxa"/>
          </w:tcPr>
          <w:p w:rsidR="003F1319" w:rsidRPr="00884F23" w:rsidRDefault="00D242F7">
            <w:pPr>
              <w:pStyle w:val="pStyle"/>
            </w:pPr>
            <w:r w:rsidRPr="00884F23">
              <w:rPr>
                <w:rStyle w:val="rStyle"/>
              </w:rPr>
              <w:t>Cobertura de atención a personas receptoras y generadoras de violencia familiar en el Estado mantenida.</w:t>
            </w:r>
          </w:p>
        </w:tc>
        <w:tc>
          <w:tcPr>
            <w:tcW w:w="2835" w:type="dxa"/>
          </w:tcPr>
          <w:p w:rsidR="003F1319" w:rsidRPr="00884F23" w:rsidRDefault="00D242F7">
            <w:pPr>
              <w:pStyle w:val="pStyle"/>
            </w:pPr>
            <w:r w:rsidRPr="00884F23">
              <w:rPr>
                <w:rStyle w:val="rStyle"/>
              </w:rPr>
              <w:t>Porcentaje de actividades de atención prevención y procuración de la sanción realizadas.</w:t>
            </w:r>
          </w:p>
        </w:tc>
        <w:tc>
          <w:tcPr>
            <w:tcW w:w="2886" w:type="dxa"/>
          </w:tcPr>
          <w:p w:rsidR="003F1319" w:rsidRPr="00884F23" w:rsidRDefault="00D242F7">
            <w:pPr>
              <w:pStyle w:val="pStyle"/>
            </w:pPr>
            <w:r w:rsidRPr="00884F23">
              <w:rPr>
                <w:rStyle w:val="rStyle"/>
              </w:rPr>
              <w:t>informe de gobierno. secretaría de planeación y finanzas, http://www.planeacion.gob.mx/informe2016-2021/informe/</w:t>
            </w:r>
          </w:p>
        </w:tc>
        <w:tc>
          <w:tcPr>
            <w:tcW w:w="2345" w:type="dxa"/>
          </w:tcPr>
          <w:p w:rsidR="003F1319" w:rsidRPr="00884F23" w:rsidRDefault="003F1319">
            <w:pPr>
              <w:pStyle w:val="pStyle"/>
            </w:pPr>
          </w:p>
        </w:tc>
      </w:tr>
      <w:tr w:rsidR="003F1319" w:rsidRPr="00884F23" w:rsidTr="00BF1FF4">
        <w:tc>
          <w:tcPr>
            <w:tcW w:w="1158" w:type="dxa"/>
            <w:vMerge w:val="restart"/>
          </w:tcPr>
          <w:p w:rsidR="003F1319" w:rsidRPr="00884F23" w:rsidRDefault="00D242F7">
            <w:r w:rsidRPr="00884F23">
              <w:rPr>
                <w:rStyle w:val="rStyle"/>
              </w:rPr>
              <w:t>Actividad o Proyecto</w:t>
            </w:r>
          </w:p>
        </w:tc>
        <w:tc>
          <w:tcPr>
            <w:tcW w:w="700" w:type="dxa"/>
          </w:tcPr>
          <w:p w:rsidR="003F1319" w:rsidRPr="00884F23" w:rsidRDefault="00D242F7">
            <w:pPr>
              <w:pStyle w:val="thpStyle"/>
            </w:pPr>
            <w:r w:rsidRPr="00884F23">
              <w:rPr>
                <w:rStyle w:val="rStyle"/>
              </w:rPr>
              <w:t>01</w:t>
            </w:r>
          </w:p>
        </w:tc>
        <w:tc>
          <w:tcPr>
            <w:tcW w:w="3374" w:type="dxa"/>
          </w:tcPr>
          <w:p w:rsidR="003F1319" w:rsidRPr="00884F23" w:rsidRDefault="00D242F7">
            <w:pPr>
              <w:pStyle w:val="pStyle"/>
            </w:pPr>
            <w:r w:rsidRPr="00884F23">
              <w:rPr>
                <w:rStyle w:val="rStyle"/>
              </w:rPr>
              <w:t>Actividades de sensibilización, capacitación, investigación y difusión.</w:t>
            </w:r>
          </w:p>
        </w:tc>
        <w:tc>
          <w:tcPr>
            <w:tcW w:w="2835" w:type="dxa"/>
          </w:tcPr>
          <w:p w:rsidR="003F1319" w:rsidRPr="00884F23" w:rsidRDefault="00D242F7">
            <w:pPr>
              <w:pStyle w:val="pStyle"/>
            </w:pPr>
            <w:r w:rsidRPr="00884F23">
              <w:rPr>
                <w:rStyle w:val="rStyle"/>
              </w:rPr>
              <w:t>Porcentaje de atenciones en materia de prevención realizadas</w:t>
            </w:r>
            <w:r w:rsidR="005F6325" w:rsidRPr="00884F23">
              <w:rPr>
                <w:rStyle w:val="rStyle"/>
              </w:rPr>
              <w:t>.</w:t>
            </w:r>
          </w:p>
        </w:tc>
        <w:tc>
          <w:tcPr>
            <w:tcW w:w="2886" w:type="dxa"/>
          </w:tcPr>
          <w:p w:rsidR="003F1319" w:rsidRPr="00884F23" w:rsidRDefault="00D242F7">
            <w:pPr>
              <w:pStyle w:val="pStyle"/>
            </w:pPr>
            <w:r w:rsidRPr="00884F23">
              <w:rPr>
                <w:rStyle w:val="rStyle"/>
              </w:rPr>
              <w:t>Informe de gobierno. Secretaría de planeación y finanzas, http://www.planeacion.gob.mx/informe2016-2021/informe/</w:t>
            </w:r>
          </w:p>
        </w:tc>
        <w:tc>
          <w:tcPr>
            <w:tcW w:w="2345" w:type="dxa"/>
          </w:tcPr>
          <w:p w:rsidR="003F1319" w:rsidRPr="00884F23" w:rsidRDefault="003F1319">
            <w:pPr>
              <w:pStyle w:val="pStyle"/>
            </w:pPr>
          </w:p>
        </w:tc>
      </w:tr>
      <w:tr w:rsidR="003F1319" w:rsidRPr="00884F23" w:rsidTr="00BF1FF4">
        <w:tc>
          <w:tcPr>
            <w:tcW w:w="1158" w:type="dxa"/>
            <w:vMerge/>
          </w:tcPr>
          <w:p w:rsidR="003F1319" w:rsidRPr="00884F23" w:rsidRDefault="003F1319"/>
        </w:tc>
        <w:tc>
          <w:tcPr>
            <w:tcW w:w="700" w:type="dxa"/>
          </w:tcPr>
          <w:p w:rsidR="003F1319" w:rsidRPr="00884F23" w:rsidRDefault="00D242F7">
            <w:pPr>
              <w:pStyle w:val="thpStyle"/>
            </w:pPr>
            <w:r w:rsidRPr="00884F23">
              <w:rPr>
                <w:rStyle w:val="rStyle"/>
              </w:rPr>
              <w:t>02</w:t>
            </w:r>
          </w:p>
        </w:tc>
        <w:tc>
          <w:tcPr>
            <w:tcW w:w="3374" w:type="dxa"/>
          </w:tcPr>
          <w:p w:rsidR="003F1319" w:rsidRPr="00884F23" w:rsidRDefault="00D242F7">
            <w:pPr>
              <w:pStyle w:val="pStyle"/>
            </w:pPr>
            <w:r w:rsidRPr="00884F23">
              <w:rPr>
                <w:rStyle w:val="rStyle"/>
              </w:rPr>
              <w:t>Atención a personas receptoras de violencia familiar.</w:t>
            </w:r>
          </w:p>
        </w:tc>
        <w:tc>
          <w:tcPr>
            <w:tcW w:w="2835" w:type="dxa"/>
          </w:tcPr>
          <w:p w:rsidR="003F1319" w:rsidRPr="00884F23" w:rsidRDefault="00D242F7">
            <w:pPr>
              <w:pStyle w:val="pStyle"/>
            </w:pPr>
            <w:r w:rsidRPr="00884F23">
              <w:rPr>
                <w:rStyle w:val="rStyle"/>
              </w:rPr>
              <w:t>Porcentaje de atenciones a personas receptoras de violencia familiar realizadas</w:t>
            </w:r>
            <w:r w:rsidR="005F6325" w:rsidRPr="00884F23">
              <w:rPr>
                <w:rStyle w:val="rStyle"/>
              </w:rPr>
              <w:t>.</w:t>
            </w:r>
          </w:p>
        </w:tc>
        <w:tc>
          <w:tcPr>
            <w:tcW w:w="2886" w:type="dxa"/>
          </w:tcPr>
          <w:p w:rsidR="003F1319" w:rsidRPr="00884F23" w:rsidRDefault="00D242F7">
            <w:pPr>
              <w:pStyle w:val="pStyle"/>
            </w:pPr>
            <w:r w:rsidRPr="00884F23">
              <w:rPr>
                <w:rStyle w:val="rStyle"/>
              </w:rPr>
              <w:t>Informe de gobierno. Secretaría de planeación y finanzas, http://www.planeacion.gob.mx/informe2016-2021/informe/</w:t>
            </w:r>
          </w:p>
        </w:tc>
        <w:tc>
          <w:tcPr>
            <w:tcW w:w="2345" w:type="dxa"/>
          </w:tcPr>
          <w:p w:rsidR="003F1319" w:rsidRPr="00884F23" w:rsidRDefault="003F1319">
            <w:pPr>
              <w:pStyle w:val="pStyle"/>
            </w:pPr>
          </w:p>
        </w:tc>
      </w:tr>
      <w:tr w:rsidR="003F1319" w:rsidRPr="00884F23" w:rsidTr="00BF1FF4">
        <w:tc>
          <w:tcPr>
            <w:tcW w:w="1158" w:type="dxa"/>
            <w:vMerge/>
          </w:tcPr>
          <w:p w:rsidR="003F1319" w:rsidRPr="00884F23" w:rsidRDefault="003F1319"/>
        </w:tc>
        <w:tc>
          <w:tcPr>
            <w:tcW w:w="700" w:type="dxa"/>
          </w:tcPr>
          <w:p w:rsidR="003F1319" w:rsidRPr="00884F23" w:rsidRDefault="00D242F7">
            <w:pPr>
              <w:pStyle w:val="thpStyle"/>
            </w:pPr>
            <w:r w:rsidRPr="00884F23">
              <w:rPr>
                <w:rStyle w:val="rStyle"/>
              </w:rPr>
              <w:t>03</w:t>
            </w:r>
          </w:p>
        </w:tc>
        <w:tc>
          <w:tcPr>
            <w:tcW w:w="3374" w:type="dxa"/>
          </w:tcPr>
          <w:p w:rsidR="003F1319" w:rsidRPr="00884F23" w:rsidRDefault="00D242F7">
            <w:pPr>
              <w:pStyle w:val="pStyle"/>
            </w:pPr>
            <w:r w:rsidRPr="00884F23">
              <w:rPr>
                <w:rStyle w:val="rStyle"/>
              </w:rPr>
              <w:t>Atención a personas generadoras de violencia familiar</w:t>
            </w:r>
            <w:r w:rsidR="005F6325" w:rsidRPr="00884F23">
              <w:rPr>
                <w:rStyle w:val="rStyle"/>
              </w:rPr>
              <w:t>.</w:t>
            </w:r>
          </w:p>
        </w:tc>
        <w:tc>
          <w:tcPr>
            <w:tcW w:w="2835" w:type="dxa"/>
          </w:tcPr>
          <w:p w:rsidR="003F1319" w:rsidRPr="00884F23" w:rsidRDefault="00D242F7">
            <w:pPr>
              <w:pStyle w:val="pStyle"/>
            </w:pPr>
            <w:r w:rsidRPr="00884F23">
              <w:rPr>
                <w:rStyle w:val="rStyle"/>
              </w:rPr>
              <w:t>Porcentaje de atenciones a personas generadoras de violencia familiar realizadas</w:t>
            </w:r>
            <w:r w:rsidR="005F6325" w:rsidRPr="00884F23">
              <w:rPr>
                <w:rStyle w:val="rStyle"/>
              </w:rPr>
              <w:t>.</w:t>
            </w:r>
          </w:p>
        </w:tc>
        <w:tc>
          <w:tcPr>
            <w:tcW w:w="2886" w:type="dxa"/>
          </w:tcPr>
          <w:p w:rsidR="003F1319" w:rsidRPr="00884F23" w:rsidRDefault="00D242F7">
            <w:pPr>
              <w:pStyle w:val="pStyle"/>
            </w:pPr>
            <w:r w:rsidRPr="00884F23">
              <w:rPr>
                <w:rStyle w:val="rStyle"/>
              </w:rPr>
              <w:t>informe de gobierno. secretaría de planeación y finanzas, http://www.planeacion.gob.mx/informe2016-2021/informe/</w:t>
            </w:r>
          </w:p>
        </w:tc>
        <w:tc>
          <w:tcPr>
            <w:tcW w:w="2345" w:type="dxa"/>
          </w:tcPr>
          <w:p w:rsidR="003F1319" w:rsidRPr="00884F23" w:rsidRDefault="003F1319">
            <w:pPr>
              <w:pStyle w:val="pStyle"/>
            </w:pPr>
          </w:p>
        </w:tc>
      </w:tr>
      <w:tr w:rsidR="003F1319" w:rsidRPr="00884F23" w:rsidTr="00BF1FF4">
        <w:tc>
          <w:tcPr>
            <w:tcW w:w="1158" w:type="dxa"/>
            <w:vMerge/>
          </w:tcPr>
          <w:p w:rsidR="003F1319" w:rsidRPr="00884F23" w:rsidRDefault="003F1319"/>
        </w:tc>
        <w:tc>
          <w:tcPr>
            <w:tcW w:w="700" w:type="dxa"/>
          </w:tcPr>
          <w:p w:rsidR="003F1319" w:rsidRPr="00884F23" w:rsidRDefault="00D242F7">
            <w:pPr>
              <w:pStyle w:val="thpStyle"/>
            </w:pPr>
            <w:r w:rsidRPr="00884F23">
              <w:rPr>
                <w:rStyle w:val="rStyle"/>
              </w:rPr>
              <w:t>04</w:t>
            </w:r>
          </w:p>
        </w:tc>
        <w:tc>
          <w:tcPr>
            <w:tcW w:w="3374" w:type="dxa"/>
          </w:tcPr>
          <w:p w:rsidR="003F1319" w:rsidRPr="00884F23" w:rsidRDefault="00D242F7">
            <w:pPr>
              <w:pStyle w:val="pStyle"/>
            </w:pPr>
            <w:r w:rsidRPr="00884F23">
              <w:rPr>
                <w:rStyle w:val="rStyle"/>
              </w:rPr>
              <w:t>Fortalecimiento de las redes interinstitucionales de prevención y atención a personas receptoras y generadoras de violencia familiar.</w:t>
            </w:r>
          </w:p>
        </w:tc>
        <w:tc>
          <w:tcPr>
            <w:tcW w:w="2835" w:type="dxa"/>
          </w:tcPr>
          <w:p w:rsidR="003F1319" w:rsidRPr="00884F23" w:rsidRDefault="00D242F7">
            <w:pPr>
              <w:pStyle w:val="pStyle"/>
            </w:pPr>
            <w:r w:rsidRPr="00884F23">
              <w:rPr>
                <w:rStyle w:val="rStyle"/>
              </w:rPr>
              <w:t>Porcentaje de firma de convenios de colaboración interinstitucional</w:t>
            </w:r>
            <w:r w:rsidR="005F6325" w:rsidRPr="00884F23">
              <w:rPr>
                <w:rStyle w:val="rStyle"/>
              </w:rPr>
              <w:t>.</w:t>
            </w:r>
          </w:p>
        </w:tc>
        <w:tc>
          <w:tcPr>
            <w:tcW w:w="2886" w:type="dxa"/>
          </w:tcPr>
          <w:p w:rsidR="003F1319" w:rsidRPr="00884F23" w:rsidRDefault="00D242F7">
            <w:pPr>
              <w:pStyle w:val="pStyle"/>
            </w:pPr>
            <w:r w:rsidRPr="00884F23">
              <w:rPr>
                <w:rStyle w:val="rStyle"/>
              </w:rPr>
              <w:t>Informe de gobierno. Secretaría de planeación y finanzas, http://www.planeacion.gob.mx/informe2016-2021/informe/</w:t>
            </w:r>
          </w:p>
        </w:tc>
        <w:tc>
          <w:tcPr>
            <w:tcW w:w="2345" w:type="dxa"/>
          </w:tcPr>
          <w:p w:rsidR="003F1319" w:rsidRPr="00884F23" w:rsidRDefault="003F1319">
            <w:pPr>
              <w:pStyle w:val="pStyle"/>
            </w:pPr>
          </w:p>
        </w:tc>
      </w:tr>
      <w:tr w:rsidR="003F1319" w:rsidRPr="00884F23" w:rsidTr="00BF1FF4">
        <w:tc>
          <w:tcPr>
            <w:tcW w:w="1158" w:type="dxa"/>
            <w:vMerge/>
          </w:tcPr>
          <w:p w:rsidR="003F1319" w:rsidRPr="00884F23" w:rsidRDefault="003F1319"/>
        </w:tc>
        <w:tc>
          <w:tcPr>
            <w:tcW w:w="700" w:type="dxa"/>
          </w:tcPr>
          <w:p w:rsidR="003F1319" w:rsidRPr="00884F23" w:rsidRDefault="00D242F7">
            <w:pPr>
              <w:pStyle w:val="thpStyle"/>
            </w:pPr>
            <w:r w:rsidRPr="00884F23">
              <w:rPr>
                <w:rStyle w:val="rStyle"/>
              </w:rPr>
              <w:t>05</w:t>
            </w:r>
          </w:p>
        </w:tc>
        <w:tc>
          <w:tcPr>
            <w:tcW w:w="3374" w:type="dxa"/>
          </w:tcPr>
          <w:p w:rsidR="003F1319" w:rsidRPr="00884F23" w:rsidRDefault="00D242F7">
            <w:pPr>
              <w:pStyle w:val="pStyle"/>
            </w:pPr>
            <w:r w:rsidRPr="00884F23">
              <w:rPr>
                <w:rStyle w:val="rStyle"/>
              </w:rPr>
              <w:t>Desempeño de funciones.</w:t>
            </w:r>
          </w:p>
        </w:tc>
        <w:tc>
          <w:tcPr>
            <w:tcW w:w="2835" w:type="dxa"/>
          </w:tcPr>
          <w:p w:rsidR="003F1319" w:rsidRPr="00884F23" w:rsidRDefault="00D242F7">
            <w:pPr>
              <w:pStyle w:val="pStyle"/>
            </w:pPr>
            <w:r w:rsidRPr="00884F23">
              <w:rPr>
                <w:rStyle w:val="rStyle"/>
              </w:rPr>
              <w:t>Porcentaje de recursos económicos ejercidos por concepto de pago de desempeño de funciones del CEPAVI.</w:t>
            </w:r>
          </w:p>
        </w:tc>
        <w:tc>
          <w:tcPr>
            <w:tcW w:w="2886" w:type="dxa"/>
          </w:tcPr>
          <w:p w:rsidR="003F1319" w:rsidRPr="00884F23" w:rsidRDefault="00D242F7">
            <w:pPr>
              <w:pStyle w:val="pStyle"/>
            </w:pPr>
            <w:r w:rsidRPr="00884F23">
              <w:rPr>
                <w:rStyle w:val="rStyle"/>
              </w:rPr>
              <w:t>Registros internos contables del CEPAVI.</w:t>
            </w:r>
          </w:p>
        </w:tc>
        <w:tc>
          <w:tcPr>
            <w:tcW w:w="2345" w:type="dxa"/>
          </w:tcPr>
          <w:p w:rsidR="003F1319" w:rsidRPr="00884F23" w:rsidRDefault="003F1319">
            <w:pPr>
              <w:pStyle w:val="pStyle"/>
            </w:pPr>
          </w:p>
        </w:tc>
      </w:tr>
    </w:tbl>
    <w:p w:rsidR="003F1319" w:rsidRPr="00884F23" w:rsidRDefault="003F1319">
      <w:pPr>
        <w:sectPr w:rsidR="003F1319" w:rsidRPr="00884F23">
          <w:headerReference w:type="default" r:id="rId23"/>
          <w:footerReference w:type="default" r:id="rId24"/>
          <w:headerReference w:type="first" r:id="rId25"/>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4"/>
        <w:gridCol w:w="3346"/>
        <w:gridCol w:w="2772"/>
        <w:gridCol w:w="2898"/>
        <w:gridCol w:w="2396"/>
      </w:tblGrid>
      <w:tr w:rsidR="003F1319" w:rsidRPr="00884F23" w:rsidTr="00BF1FF4">
        <w:trPr>
          <w:tblHeader/>
        </w:trPr>
        <w:tc>
          <w:tcPr>
            <w:tcW w:w="1172"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346" w:type="dxa"/>
            <w:vAlign w:val="center"/>
          </w:tcPr>
          <w:p w:rsidR="003F1319" w:rsidRPr="00884F23" w:rsidRDefault="00D242F7">
            <w:pPr>
              <w:pStyle w:val="thpStyle"/>
            </w:pPr>
            <w:r w:rsidRPr="00884F23">
              <w:rPr>
                <w:rStyle w:val="thrStyle"/>
              </w:rPr>
              <w:t>Objetivo</w:t>
            </w:r>
          </w:p>
        </w:tc>
        <w:tc>
          <w:tcPr>
            <w:tcW w:w="2772" w:type="dxa"/>
            <w:vAlign w:val="center"/>
          </w:tcPr>
          <w:p w:rsidR="003F1319" w:rsidRPr="00884F23" w:rsidRDefault="00D242F7">
            <w:pPr>
              <w:pStyle w:val="thpStyle"/>
            </w:pPr>
            <w:r w:rsidRPr="00884F23">
              <w:rPr>
                <w:rStyle w:val="thrStyle"/>
              </w:rPr>
              <w:t>Indicador</w:t>
            </w:r>
          </w:p>
        </w:tc>
        <w:tc>
          <w:tcPr>
            <w:tcW w:w="2898" w:type="dxa"/>
            <w:vAlign w:val="center"/>
          </w:tcPr>
          <w:p w:rsidR="003F1319" w:rsidRPr="00884F23" w:rsidRDefault="00D242F7">
            <w:pPr>
              <w:pStyle w:val="thpStyle"/>
            </w:pPr>
            <w:r w:rsidRPr="00884F23">
              <w:rPr>
                <w:rStyle w:val="thrStyle"/>
              </w:rPr>
              <w:t>Medio de verificación</w:t>
            </w:r>
          </w:p>
        </w:tc>
        <w:tc>
          <w:tcPr>
            <w:tcW w:w="2396" w:type="dxa"/>
            <w:vAlign w:val="center"/>
          </w:tcPr>
          <w:p w:rsidR="003F1319" w:rsidRPr="00884F23" w:rsidRDefault="00D242F7">
            <w:pPr>
              <w:pStyle w:val="thpStyle"/>
            </w:pPr>
            <w:r w:rsidRPr="00884F23">
              <w:rPr>
                <w:rStyle w:val="thrStyle"/>
              </w:rPr>
              <w:t>Supuesto</w:t>
            </w:r>
          </w:p>
        </w:tc>
      </w:tr>
      <w:tr w:rsidR="003F1319" w:rsidRPr="00884F23" w:rsidTr="00BF1FF4">
        <w:tc>
          <w:tcPr>
            <w:tcW w:w="1172" w:type="dxa"/>
          </w:tcPr>
          <w:p w:rsidR="003F1319" w:rsidRPr="00884F23" w:rsidRDefault="00D242F7">
            <w:pPr>
              <w:pStyle w:val="pStyle"/>
            </w:pPr>
            <w:r w:rsidRPr="00884F23">
              <w:rPr>
                <w:rStyle w:val="rStyle"/>
              </w:rPr>
              <w:t>Fin</w:t>
            </w:r>
          </w:p>
        </w:tc>
        <w:tc>
          <w:tcPr>
            <w:tcW w:w="714" w:type="dxa"/>
          </w:tcPr>
          <w:p w:rsidR="003F1319" w:rsidRPr="00884F23" w:rsidRDefault="003F1319"/>
        </w:tc>
        <w:tc>
          <w:tcPr>
            <w:tcW w:w="3346" w:type="dxa"/>
          </w:tcPr>
          <w:p w:rsidR="003F1319" w:rsidRPr="00884F23" w:rsidRDefault="00D242F7">
            <w:pPr>
              <w:pStyle w:val="pStyle"/>
            </w:pPr>
            <w:r w:rsidRPr="00884F23">
              <w:rPr>
                <w:rStyle w:val="rStyle"/>
              </w:rPr>
              <w:t>Contribuir a mejorar la igualdad de oportunidades y de trato entre los géneros mediante el ejercicio pleno de los derechos de las mujeres del Estado de Colima con condiciones igualitarias respecto a los hombres en los ámbitos social, educativo, económico, político, cultural y de salud, un ambiente libre de violencia de género.</w:t>
            </w:r>
          </w:p>
        </w:tc>
        <w:tc>
          <w:tcPr>
            <w:tcW w:w="2772" w:type="dxa"/>
          </w:tcPr>
          <w:p w:rsidR="003F1319" w:rsidRPr="00884F23" w:rsidRDefault="00D242F7">
            <w:pPr>
              <w:pStyle w:val="pStyle"/>
            </w:pPr>
            <w:r w:rsidRPr="00884F23">
              <w:rPr>
                <w:rStyle w:val="rStyle"/>
              </w:rPr>
              <w:t>Prevalencia de la violencia entre las mujeres de 15 años y más</w:t>
            </w:r>
            <w:r w:rsidR="005F6325" w:rsidRPr="00884F23">
              <w:rPr>
                <w:rStyle w:val="rStyle"/>
              </w:rPr>
              <w:t>.</w:t>
            </w:r>
          </w:p>
        </w:tc>
        <w:tc>
          <w:tcPr>
            <w:tcW w:w="2898" w:type="dxa"/>
          </w:tcPr>
          <w:p w:rsidR="003F1319" w:rsidRPr="00884F23" w:rsidRDefault="00D242F7">
            <w:pPr>
              <w:pStyle w:val="pStyle"/>
            </w:pPr>
            <w:r w:rsidRPr="00884F23">
              <w:rPr>
                <w:rStyle w:val="rStyle"/>
              </w:rPr>
              <w:t xml:space="preserve">INEGI: Encuesta sobre la Dinámica de las Relaciones en los Hogares del Instituto Nacional de Estadística y </w:t>
            </w:r>
            <w:r w:rsidR="005F6325" w:rsidRPr="00884F23">
              <w:rPr>
                <w:rStyle w:val="rStyle"/>
              </w:rPr>
              <w:t>Geografía</w:t>
            </w:r>
            <w:r w:rsidRPr="00884F23">
              <w:rPr>
                <w:rStyle w:val="rStyle"/>
              </w:rPr>
              <w:t xml:space="preserve"> (ENDIREH)</w:t>
            </w:r>
            <w:r w:rsidR="005F6325" w:rsidRPr="00884F23">
              <w:rPr>
                <w:rStyle w:val="rStyle"/>
              </w:rPr>
              <w:t>.</w:t>
            </w:r>
          </w:p>
        </w:tc>
        <w:tc>
          <w:tcPr>
            <w:tcW w:w="2396" w:type="dxa"/>
          </w:tcPr>
          <w:p w:rsidR="003F1319" w:rsidRPr="00884F23" w:rsidRDefault="00D242F7">
            <w:pPr>
              <w:pStyle w:val="pStyle"/>
            </w:pPr>
            <w:r w:rsidRPr="00884F23">
              <w:rPr>
                <w:rStyle w:val="rStyle"/>
              </w:rPr>
              <w:t>Existe vinculación interinstitucional entre los tres órdenes de Gobierno en el Estado.</w:t>
            </w:r>
          </w:p>
        </w:tc>
      </w:tr>
      <w:tr w:rsidR="003F1319" w:rsidRPr="00884F23" w:rsidTr="00BF1FF4">
        <w:tc>
          <w:tcPr>
            <w:tcW w:w="1172" w:type="dxa"/>
          </w:tcPr>
          <w:p w:rsidR="003F1319" w:rsidRPr="00884F23" w:rsidRDefault="00D242F7">
            <w:pPr>
              <w:pStyle w:val="pStyle"/>
            </w:pPr>
            <w:r w:rsidRPr="00884F23">
              <w:rPr>
                <w:rStyle w:val="rStyle"/>
              </w:rPr>
              <w:t>Propósito</w:t>
            </w:r>
          </w:p>
        </w:tc>
        <w:tc>
          <w:tcPr>
            <w:tcW w:w="714" w:type="dxa"/>
          </w:tcPr>
          <w:p w:rsidR="003F1319" w:rsidRPr="00884F23" w:rsidRDefault="003F1319"/>
        </w:tc>
        <w:tc>
          <w:tcPr>
            <w:tcW w:w="3346" w:type="dxa"/>
          </w:tcPr>
          <w:p w:rsidR="003F1319" w:rsidRPr="00884F23" w:rsidRDefault="00D242F7">
            <w:pPr>
              <w:pStyle w:val="pStyle"/>
            </w:pPr>
            <w:r w:rsidRPr="00884F23">
              <w:rPr>
                <w:rStyle w:val="rStyle"/>
              </w:rPr>
              <w:t>Las mujeres del Estado de Colima ejercen plenamente sus derechos y cuentan con condiciones igualitarias respecto a los hombres en los ámbitos social, educativo, económico, político, cultural y de salud, así como con un ambiente libre de violencia de género.</w:t>
            </w:r>
          </w:p>
        </w:tc>
        <w:tc>
          <w:tcPr>
            <w:tcW w:w="2772" w:type="dxa"/>
          </w:tcPr>
          <w:p w:rsidR="003F1319" w:rsidRPr="00884F23" w:rsidRDefault="00D242F7">
            <w:pPr>
              <w:pStyle w:val="pStyle"/>
            </w:pPr>
            <w:r w:rsidRPr="00884F23">
              <w:rPr>
                <w:rStyle w:val="rStyle"/>
              </w:rPr>
              <w:t xml:space="preserve">Índice de Fortalecimiento Institucional del Instituto Colimense de las Mujeres que presenta el Instituto Nacional de Desarrollo Social ante la Secretaría de </w:t>
            </w:r>
            <w:r w:rsidR="006B5C72" w:rsidRPr="00884F23">
              <w:rPr>
                <w:rStyle w:val="rStyle"/>
              </w:rPr>
              <w:t>Ha</w:t>
            </w:r>
            <w:r w:rsidRPr="00884F23">
              <w:rPr>
                <w:rStyle w:val="rStyle"/>
              </w:rPr>
              <w:t xml:space="preserve">cienda y Crédito </w:t>
            </w:r>
            <w:r w:rsidR="005F6325" w:rsidRPr="00884F23">
              <w:rPr>
                <w:rStyle w:val="rStyle"/>
              </w:rPr>
              <w:t>Público. -</w:t>
            </w:r>
            <w:r w:rsidRPr="00884F23">
              <w:rPr>
                <w:rStyle w:val="rStyle"/>
              </w:rPr>
              <w:t xml:space="preserve"> IFI- (ICM)</w:t>
            </w:r>
          </w:p>
        </w:tc>
        <w:tc>
          <w:tcPr>
            <w:tcW w:w="2898" w:type="dxa"/>
          </w:tcPr>
          <w:p w:rsidR="003F1319" w:rsidRPr="00884F23" w:rsidRDefault="006B5C72">
            <w:pPr>
              <w:pStyle w:val="pStyle"/>
            </w:pPr>
            <w:r w:rsidRPr="00884F23">
              <w:rPr>
                <w:rStyle w:val="rStyle"/>
              </w:rPr>
              <w:t>IFI INDESOL</w:t>
            </w:r>
          </w:p>
        </w:tc>
        <w:tc>
          <w:tcPr>
            <w:tcW w:w="2396" w:type="dxa"/>
          </w:tcPr>
          <w:p w:rsidR="003F1319" w:rsidRPr="00884F23" w:rsidRDefault="003F1319">
            <w:pPr>
              <w:pStyle w:val="pStyle"/>
            </w:pPr>
          </w:p>
        </w:tc>
      </w:tr>
      <w:tr w:rsidR="003F1319" w:rsidRPr="00884F23" w:rsidTr="00BF1FF4">
        <w:tc>
          <w:tcPr>
            <w:tcW w:w="1172" w:type="dxa"/>
          </w:tcPr>
          <w:p w:rsidR="003F1319" w:rsidRPr="00884F23" w:rsidRDefault="00D242F7">
            <w:pPr>
              <w:pStyle w:val="pStyle"/>
            </w:pPr>
            <w:r w:rsidRPr="00884F23">
              <w:rPr>
                <w:rStyle w:val="rStyle"/>
              </w:rPr>
              <w:t>Componente</w:t>
            </w:r>
          </w:p>
        </w:tc>
        <w:tc>
          <w:tcPr>
            <w:tcW w:w="714" w:type="dxa"/>
          </w:tcPr>
          <w:p w:rsidR="003F1319" w:rsidRPr="00884F23" w:rsidRDefault="00D242F7">
            <w:pPr>
              <w:pStyle w:val="thpStyle"/>
            </w:pPr>
            <w:r w:rsidRPr="00884F23">
              <w:rPr>
                <w:rStyle w:val="rStyle"/>
              </w:rPr>
              <w:t>A</w:t>
            </w:r>
          </w:p>
        </w:tc>
        <w:tc>
          <w:tcPr>
            <w:tcW w:w="3346" w:type="dxa"/>
          </w:tcPr>
          <w:p w:rsidR="003F1319" w:rsidRPr="00884F23" w:rsidRDefault="00D242F7">
            <w:pPr>
              <w:pStyle w:val="pStyle"/>
            </w:pPr>
            <w:r w:rsidRPr="00884F23">
              <w:rPr>
                <w:rStyle w:val="rStyle"/>
              </w:rPr>
              <w:t>Servicios de atención y prevención de violencia de género proporcionados.</w:t>
            </w:r>
          </w:p>
        </w:tc>
        <w:tc>
          <w:tcPr>
            <w:tcW w:w="2772" w:type="dxa"/>
          </w:tcPr>
          <w:p w:rsidR="003F1319" w:rsidRPr="00884F23" w:rsidRDefault="00D242F7">
            <w:pPr>
              <w:pStyle w:val="pStyle"/>
            </w:pPr>
            <w:r w:rsidRPr="00884F23">
              <w:rPr>
                <w:rStyle w:val="rStyle"/>
              </w:rPr>
              <w:t>Porcentaje de personas beneficiadas a través de los programas del ICM</w:t>
            </w:r>
            <w:r w:rsidR="005F6325" w:rsidRPr="00884F23">
              <w:rPr>
                <w:rStyle w:val="rStyle"/>
              </w:rPr>
              <w:t>.</w:t>
            </w:r>
          </w:p>
        </w:tc>
        <w:tc>
          <w:tcPr>
            <w:tcW w:w="2898" w:type="dxa"/>
          </w:tcPr>
          <w:p w:rsidR="003F1319" w:rsidRPr="00884F23" w:rsidRDefault="00D242F7">
            <w:pPr>
              <w:pStyle w:val="pStyle"/>
            </w:pPr>
            <w:r w:rsidRPr="00884F23">
              <w:rPr>
                <w:rStyle w:val="rStyle"/>
              </w:rPr>
              <w:t>Informes finales de las actividades anuales entregados a la federación.</w:t>
            </w:r>
          </w:p>
        </w:tc>
        <w:tc>
          <w:tcPr>
            <w:tcW w:w="2396" w:type="dxa"/>
          </w:tcPr>
          <w:p w:rsidR="003F1319" w:rsidRPr="00884F23" w:rsidRDefault="00D242F7">
            <w:pPr>
              <w:pStyle w:val="pStyle"/>
            </w:pPr>
            <w:r w:rsidRPr="00884F23">
              <w:rPr>
                <w:rStyle w:val="rStyle"/>
              </w:rPr>
              <w:t>Respuesta positiva de mujeres a los servicios del ICM y del CAM.</w:t>
            </w:r>
          </w:p>
        </w:tc>
      </w:tr>
      <w:tr w:rsidR="003F1319" w:rsidRPr="00884F23" w:rsidTr="00BF1FF4">
        <w:tc>
          <w:tcPr>
            <w:tcW w:w="1172" w:type="dxa"/>
            <w:vMerge w:val="restart"/>
          </w:tcPr>
          <w:p w:rsidR="003F1319" w:rsidRPr="00884F23" w:rsidRDefault="00D242F7">
            <w:r w:rsidRPr="00884F23">
              <w:rPr>
                <w:rStyle w:val="rStyle"/>
              </w:rPr>
              <w:t>Actividad o Proyecto</w:t>
            </w:r>
          </w:p>
        </w:tc>
        <w:tc>
          <w:tcPr>
            <w:tcW w:w="714" w:type="dxa"/>
          </w:tcPr>
          <w:p w:rsidR="003F1319" w:rsidRPr="00884F23" w:rsidRDefault="00D242F7">
            <w:pPr>
              <w:pStyle w:val="thpStyle"/>
            </w:pPr>
            <w:r w:rsidRPr="00884F23">
              <w:rPr>
                <w:rStyle w:val="rStyle"/>
              </w:rPr>
              <w:t>01</w:t>
            </w:r>
          </w:p>
        </w:tc>
        <w:tc>
          <w:tcPr>
            <w:tcW w:w="3346" w:type="dxa"/>
          </w:tcPr>
          <w:p w:rsidR="003F1319" w:rsidRPr="00884F23" w:rsidRDefault="00D242F7">
            <w:pPr>
              <w:pStyle w:val="pStyle"/>
            </w:pPr>
            <w:r w:rsidRPr="00884F23">
              <w:rPr>
                <w:rStyle w:val="rStyle"/>
              </w:rPr>
              <w:t>Realización de tareas de apoyo administrativo para la operación de los programas de prevención de la violencia de género.</w:t>
            </w:r>
          </w:p>
        </w:tc>
        <w:tc>
          <w:tcPr>
            <w:tcW w:w="2772" w:type="dxa"/>
          </w:tcPr>
          <w:p w:rsidR="003F1319" w:rsidRPr="00884F23" w:rsidRDefault="00D242F7">
            <w:pPr>
              <w:pStyle w:val="pStyle"/>
            </w:pPr>
            <w:r w:rsidRPr="00884F23">
              <w:rPr>
                <w:rStyle w:val="rStyle"/>
              </w:rPr>
              <w:t>Porcentaje de programas ejecutados</w:t>
            </w:r>
            <w:r w:rsidR="005F6325" w:rsidRPr="00884F23">
              <w:rPr>
                <w:rStyle w:val="rStyle"/>
              </w:rPr>
              <w:t>.</w:t>
            </w:r>
          </w:p>
        </w:tc>
        <w:tc>
          <w:tcPr>
            <w:tcW w:w="2898" w:type="dxa"/>
          </w:tcPr>
          <w:p w:rsidR="003F1319" w:rsidRPr="00884F23" w:rsidRDefault="00D242F7">
            <w:pPr>
              <w:pStyle w:val="pStyle"/>
            </w:pPr>
            <w:r w:rsidRPr="00884F23">
              <w:rPr>
                <w:rStyle w:val="rStyle"/>
              </w:rPr>
              <w:t xml:space="preserve">Programa operativo anual del </w:t>
            </w:r>
            <w:r w:rsidR="005F6325" w:rsidRPr="00884F23">
              <w:rPr>
                <w:rStyle w:val="rStyle"/>
              </w:rPr>
              <w:t>ICM.</w:t>
            </w:r>
          </w:p>
        </w:tc>
        <w:tc>
          <w:tcPr>
            <w:tcW w:w="2396" w:type="dxa"/>
          </w:tcPr>
          <w:p w:rsidR="003F1319" w:rsidRPr="00884F23" w:rsidRDefault="00D242F7">
            <w:pPr>
              <w:pStyle w:val="pStyle"/>
            </w:pPr>
            <w:r w:rsidRPr="00884F23">
              <w:rPr>
                <w:rStyle w:val="rStyle"/>
              </w:rPr>
              <w:t>El Estado eroga el recurso presupuestado en tiempo y forma.</w:t>
            </w:r>
          </w:p>
        </w:tc>
      </w:tr>
      <w:tr w:rsidR="003F1319" w:rsidRPr="00884F23" w:rsidTr="00BF1FF4">
        <w:tc>
          <w:tcPr>
            <w:tcW w:w="1172" w:type="dxa"/>
            <w:vMerge/>
          </w:tcPr>
          <w:p w:rsidR="003F1319" w:rsidRPr="00884F23" w:rsidRDefault="003F1319"/>
        </w:tc>
        <w:tc>
          <w:tcPr>
            <w:tcW w:w="714" w:type="dxa"/>
          </w:tcPr>
          <w:p w:rsidR="003F1319" w:rsidRPr="00884F23" w:rsidRDefault="00D242F7">
            <w:pPr>
              <w:pStyle w:val="thpStyle"/>
            </w:pPr>
            <w:r w:rsidRPr="00884F23">
              <w:rPr>
                <w:rStyle w:val="rStyle"/>
              </w:rPr>
              <w:t>02</w:t>
            </w:r>
          </w:p>
        </w:tc>
        <w:tc>
          <w:tcPr>
            <w:tcW w:w="3346" w:type="dxa"/>
          </w:tcPr>
          <w:p w:rsidR="003F1319" w:rsidRPr="00884F23" w:rsidRDefault="00D242F7">
            <w:pPr>
              <w:pStyle w:val="pStyle"/>
            </w:pPr>
            <w:r w:rsidRPr="00884F23">
              <w:rPr>
                <w:rStyle w:val="rStyle"/>
              </w:rPr>
              <w:t>Asesoría psicológica, jurídica, médica y de trabajo social gratuita para mujeres en situación de violencia.</w:t>
            </w:r>
          </w:p>
        </w:tc>
        <w:tc>
          <w:tcPr>
            <w:tcW w:w="2772" w:type="dxa"/>
          </w:tcPr>
          <w:p w:rsidR="003F1319" w:rsidRPr="00884F23" w:rsidRDefault="00D242F7">
            <w:pPr>
              <w:pStyle w:val="pStyle"/>
            </w:pPr>
            <w:r w:rsidRPr="00884F23">
              <w:rPr>
                <w:rStyle w:val="rStyle"/>
              </w:rPr>
              <w:t xml:space="preserve">Porcentaje de personas atendidas en los centros de atención </w:t>
            </w:r>
            <w:r w:rsidR="005F6325" w:rsidRPr="00884F23">
              <w:rPr>
                <w:rStyle w:val="rStyle"/>
              </w:rPr>
              <w:t>del ICM.</w:t>
            </w:r>
          </w:p>
        </w:tc>
        <w:tc>
          <w:tcPr>
            <w:tcW w:w="2898" w:type="dxa"/>
          </w:tcPr>
          <w:p w:rsidR="003F1319" w:rsidRPr="00884F23" w:rsidRDefault="00D242F7">
            <w:pPr>
              <w:pStyle w:val="pStyle"/>
            </w:pPr>
            <w:r w:rsidRPr="00884F23">
              <w:rPr>
                <w:rStyle w:val="rStyle"/>
              </w:rPr>
              <w:t xml:space="preserve">Informe final entregado al </w:t>
            </w:r>
            <w:r w:rsidR="005F6325" w:rsidRPr="00884F23">
              <w:rPr>
                <w:rStyle w:val="rStyle"/>
              </w:rPr>
              <w:t>Instituto Nacional de Desarrollo Social.</w:t>
            </w:r>
          </w:p>
        </w:tc>
        <w:tc>
          <w:tcPr>
            <w:tcW w:w="2396" w:type="dxa"/>
          </w:tcPr>
          <w:p w:rsidR="003F1319" w:rsidRPr="00884F23" w:rsidRDefault="00D242F7">
            <w:pPr>
              <w:pStyle w:val="pStyle"/>
            </w:pPr>
            <w:r w:rsidRPr="00884F23">
              <w:rPr>
                <w:rStyle w:val="rStyle"/>
              </w:rPr>
              <w:t>Existe una respuesta positiva de las mujeres en situación de violencia a los programas del ICM.</w:t>
            </w:r>
          </w:p>
        </w:tc>
      </w:tr>
      <w:tr w:rsidR="003F1319" w:rsidRPr="00884F23" w:rsidTr="00BF1FF4">
        <w:tc>
          <w:tcPr>
            <w:tcW w:w="1172" w:type="dxa"/>
            <w:vMerge/>
          </w:tcPr>
          <w:p w:rsidR="003F1319" w:rsidRPr="00884F23" w:rsidRDefault="003F1319"/>
        </w:tc>
        <w:tc>
          <w:tcPr>
            <w:tcW w:w="714" w:type="dxa"/>
          </w:tcPr>
          <w:p w:rsidR="003F1319" w:rsidRPr="00884F23" w:rsidRDefault="00D242F7">
            <w:pPr>
              <w:pStyle w:val="thpStyle"/>
            </w:pPr>
            <w:r w:rsidRPr="00884F23">
              <w:rPr>
                <w:rStyle w:val="rStyle"/>
              </w:rPr>
              <w:t>03</w:t>
            </w:r>
          </w:p>
        </w:tc>
        <w:tc>
          <w:tcPr>
            <w:tcW w:w="3346" w:type="dxa"/>
          </w:tcPr>
          <w:p w:rsidR="003F1319" w:rsidRPr="00884F23" w:rsidRDefault="00D242F7">
            <w:pPr>
              <w:pStyle w:val="pStyle"/>
            </w:pPr>
            <w:r w:rsidRPr="00884F23">
              <w:rPr>
                <w:rStyle w:val="rStyle"/>
              </w:rPr>
              <w:t>Firma de convenios de colaboración con dependencias de los tres órdenes de gobierno para avanzar en materia de igualdad de género.</w:t>
            </w:r>
          </w:p>
        </w:tc>
        <w:tc>
          <w:tcPr>
            <w:tcW w:w="2772" w:type="dxa"/>
          </w:tcPr>
          <w:p w:rsidR="003F1319" w:rsidRPr="00884F23" w:rsidRDefault="00D242F7">
            <w:pPr>
              <w:pStyle w:val="pStyle"/>
            </w:pPr>
            <w:r w:rsidRPr="00884F23">
              <w:rPr>
                <w:rStyle w:val="rStyle"/>
              </w:rPr>
              <w:t xml:space="preserve">Porcentaje de convenios firmados con dependencias de </w:t>
            </w:r>
            <w:r w:rsidR="005F6325" w:rsidRPr="00884F23">
              <w:rPr>
                <w:rStyle w:val="rStyle"/>
              </w:rPr>
              <w:t>G</w:t>
            </w:r>
            <w:r w:rsidRPr="00884F23">
              <w:rPr>
                <w:rStyle w:val="rStyle"/>
              </w:rPr>
              <w:t>obierno</w:t>
            </w:r>
            <w:r w:rsidR="005F6325" w:rsidRPr="00884F23">
              <w:rPr>
                <w:rStyle w:val="rStyle"/>
              </w:rPr>
              <w:t>.</w:t>
            </w:r>
          </w:p>
        </w:tc>
        <w:tc>
          <w:tcPr>
            <w:tcW w:w="2898" w:type="dxa"/>
          </w:tcPr>
          <w:p w:rsidR="003F1319" w:rsidRPr="00884F23" w:rsidRDefault="00D242F7">
            <w:pPr>
              <w:pStyle w:val="pStyle"/>
            </w:pPr>
            <w:r w:rsidRPr="00884F23">
              <w:rPr>
                <w:rStyle w:val="rStyle"/>
              </w:rPr>
              <w:t xml:space="preserve">Convenios de colaboración o </w:t>
            </w:r>
            <w:r w:rsidR="005F6325" w:rsidRPr="00884F23">
              <w:rPr>
                <w:rStyle w:val="rStyle"/>
              </w:rPr>
              <w:t>documentos firmados.</w:t>
            </w:r>
          </w:p>
        </w:tc>
        <w:tc>
          <w:tcPr>
            <w:tcW w:w="2396" w:type="dxa"/>
          </w:tcPr>
          <w:p w:rsidR="003F1319" w:rsidRPr="00884F23" w:rsidRDefault="00D242F7">
            <w:pPr>
              <w:pStyle w:val="pStyle"/>
            </w:pPr>
            <w:r w:rsidRPr="00884F23">
              <w:rPr>
                <w:rStyle w:val="rStyle"/>
              </w:rPr>
              <w:t>Participación de presidentes municipales, secretarios y delegados.</w:t>
            </w:r>
          </w:p>
        </w:tc>
      </w:tr>
      <w:tr w:rsidR="003F1319" w:rsidRPr="00884F23" w:rsidTr="00BF1FF4">
        <w:tc>
          <w:tcPr>
            <w:tcW w:w="1172" w:type="dxa"/>
            <w:vMerge/>
          </w:tcPr>
          <w:p w:rsidR="003F1319" w:rsidRPr="00884F23" w:rsidRDefault="003F1319"/>
        </w:tc>
        <w:tc>
          <w:tcPr>
            <w:tcW w:w="714" w:type="dxa"/>
          </w:tcPr>
          <w:p w:rsidR="003F1319" w:rsidRPr="00884F23" w:rsidRDefault="00D242F7">
            <w:pPr>
              <w:pStyle w:val="thpStyle"/>
            </w:pPr>
            <w:r w:rsidRPr="00884F23">
              <w:rPr>
                <w:rStyle w:val="rStyle"/>
              </w:rPr>
              <w:t>04</w:t>
            </w:r>
          </w:p>
        </w:tc>
        <w:tc>
          <w:tcPr>
            <w:tcW w:w="3346" w:type="dxa"/>
          </w:tcPr>
          <w:p w:rsidR="003F1319" w:rsidRPr="00884F23" w:rsidRDefault="00D242F7">
            <w:pPr>
              <w:pStyle w:val="pStyle"/>
            </w:pPr>
            <w:r w:rsidRPr="00884F23">
              <w:rPr>
                <w:rStyle w:val="rStyle"/>
              </w:rPr>
              <w:t>Sensibilización para la prevención de la violencia de género a nivel estatal.</w:t>
            </w:r>
          </w:p>
        </w:tc>
        <w:tc>
          <w:tcPr>
            <w:tcW w:w="2772" w:type="dxa"/>
          </w:tcPr>
          <w:p w:rsidR="003F1319" w:rsidRPr="00884F23" w:rsidRDefault="00D242F7">
            <w:pPr>
              <w:pStyle w:val="pStyle"/>
            </w:pPr>
            <w:r w:rsidRPr="00884F23">
              <w:rPr>
                <w:rStyle w:val="rStyle"/>
              </w:rPr>
              <w:t>Porcentaje de personas sensibilizadas en la prevención de la violencia</w:t>
            </w:r>
            <w:r w:rsidR="005F6325" w:rsidRPr="00884F23">
              <w:rPr>
                <w:rStyle w:val="rStyle"/>
              </w:rPr>
              <w:t>.</w:t>
            </w:r>
          </w:p>
        </w:tc>
        <w:tc>
          <w:tcPr>
            <w:tcW w:w="2898" w:type="dxa"/>
          </w:tcPr>
          <w:p w:rsidR="003F1319" w:rsidRPr="00884F23" w:rsidRDefault="00D242F7">
            <w:pPr>
              <w:pStyle w:val="pStyle"/>
            </w:pPr>
            <w:r w:rsidRPr="00884F23">
              <w:rPr>
                <w:rStyle w:val="rStyle"/>
              </w:rPr>
              <w:t xml:space="preserve">Informe final de campaña de </w:t>
            </w:r>
            <w:r w:rsidR="005F6325" w:rsidRPr="00884F23">
              <w:rPr>
                <w:rStyle w:val="rStyle"/>
              </w:rPr>
              <w:t>difusión entregado</w:t>
            </w:r>
            <w:r w:rsidRPr="00884F23">
              <w:rPr>
                <w:rStyle w:val="rStyle"/>
              </w:rPr>
              <w:t xml:space="preserve"> al </w:t>
            </w:r>
            <w:r w:rsidR="005F6325" w:rsidRPr="00884F23">
              <w:rPr>
                <w:rStyle w:val="rStyle"/>
              </w:rPr>
              <w:t>I</w:t>
            </w:r>
            <w:r w:rsidRPr="00884F23">
              <w:rPr>
                <w:rStyle w:val="rStyle"/>
              </w:rPr>
              <w:t xml:space="preserve">nstituto </w:t>
            </w:r>
            <w:r w:rsidR="005F6325" w:rsidRPr="00884F23">
              <w:rPr>
                <w:rStyle w:val="rStyle"/>
              </w:rPr>
              <w:t>N</w:t>
            </w:r>
            <w:r w:rsidRPr="00884F23">
              <w:rPr>
                <w:rStyle w:val="rStyle"/>
              </w:rPr>
              <w:t xml:space="preserve">acional de las </w:t>
            </w:r>
            <w:r w:rsidR="005F6325" w:rsidRPr="00884F23">
              <w:rPr>
                <w:rStyle w:val="rStyle"/>
              </w:rPr>
              <w:t>M</w:t>
            </w:r>
            <w:r w:rsidRPr="00884F23">
              <w:rPr>
                <w:rStyle w:val="rStyle"/>
              </w:rPr>
              <w:t>ujeres.</w:t>
            </w:r>
          </w:p>
        </w:tc>
        <w:tc>
          <w:tcPr>
            <w:tcW w:w="2396" w:type="dxa"/>
          </w:tcPr>
          <w:p w:rsidR="003F1319" w:rsidRPr="00884F23" w:rsidRDefault="00D242F7">
            <w:pPr>
              <w:pStyle w:val="pStyle"/>
            </w:pPr>
            <w:r w:rsidRPr="00884F23">
              <w:rPr>
                <w:rStyle w:val="rStyle"/>
              </w:rPr>
              <w:t>Participación del funcionariado público.</w:t>
            </w:r>
          </w:p>
        </w:tc>
      </w:tr>
      <w:tr w:rsidR="003F1319" w:rsidRPr="00884F23" w:rsidTr="00BF1FF4">
        <w:tc>
          <w:tcPr>
            <w:tcW w:w="1172" w:type="dxa"/>
            <w:vMerge/>
          </w:tcPr>
          <w:p w:rsidR="003F1319" w:rsidRPr="00884F23" w:rsidRDefault="003F1319"/>
        </w:tc>
        <w:tc>
          <w:tcPr>
            <w:tcW w:w="714" w:type="dxa"/>
          </w:tcPr>
          <w:p w:rsidR="003F1319" w:rsidRPr="00884F23" w:rsidRDefault="00D242F7">
            <w:pPr>
              <w:pStyle w:val="thpStyle"/>
            </w:pPr>
            <w:r w:rsidRPr="00884F23">
              <w:rPr>
                <w:rStyle w:val="rStyle"/>
              </w:rPr>
              <w:t>05</w:t>
            </w:r>
          </w:p>
        </w:tc>
        <w:tc>
          <w:tcPr>
            <w:tcW w:w="3346" w:type="dxa"/>
          </w:tcPr>
          <w:p w:rsidR="003F1319" w:rsidRPr="00884F23" w:rsidRDefault="00D242F7">
            <w:pPr>
              <w:pStyle w:val="pStyle"/>
            </w:pPr>
            <w:r w:rsidRPr="00884F23">
              <w:rPr>
                <w:rStyle w:val="rStyle"/>
              </w:rPr>
              <w:t>Desempeño de Funciones.</w:t>
            </w:r>
          </w:p>
        </w:tc>
        <w:tc>
          <w:tcPr>
            <w:tcW w:w="2772" w:type="dxa"/>
          </w:tcPr>
          <w:p w:rsidR="003F1319" w:rsidRPr="00884F23" w:rsidRDefault="00D242F7">
            <w:pPr>
              <w:pStyle w:val="pStyle"/>
            </w:pPr>
            <w:r w:rsidRPr="00884F23">
              <w:rPr>
                <w:rStyle w:val="rStyle"/>
              </w:rPr>
              <w:t>Porcentaje de recursos financieros ejercidos por concepto de servicios personales.</w:t>
            </w:r>
          </w:p>
        </w:tc>
        <w:tc>
          <w:tcPr>
            <w:tcW w:w="2898" w:type="dxa"/>
          </w:tcPr>
          <w:p w:rsidR="003F1319" w:rsidRPr="00884F23" w:rsidRDefault="00D242F7">
            <w:pPr>
              <w:pStyle w:val="pStyle"/>
            </w:pPr>
            <w:r w:rsidRPr="00884F23">
              <w:rPr>
                <w:rStyle w:val="rStyle"/>
              </w:rPr>
              <w:t>Registros internos de la Coordinación administrativa del ICM</w:t>
            </w:r>
            <w:r w:rsidR="005F6325" w:rsidRPr="00884F23">
              <w:rPr>
                <w:rStyle w:val="rStyle"/>
              </w:rPr>
              <w:t>.</w:t>
            </w:r>
          </w:p>
        </w:tc>
        <w:tc>
          <w:tcPr>
            <w:tcW w:w="2396" w:type="dxa"/>
          </w:tcPr>
          <w:p w:rsidR="003F1319" w:rsidRPr="00884F23" w:rsidRDefault="003F1319">
            <w:pPr>
              <w:pStyle w:val="pStyle"/>
            </w:pPr>
          </w:p>
        </w:tc>
      </w:tr>
    </w:tbl>
    <w:p w:rsidR="003F1319" w:rsidRPr="00884F23" w:rsidRDefault="003F1319">
      <w:pPr>
        <w:sectPr w:rsidR="003F1319" w:rsidRPr="00884F23">
          <w:headerReference w:type="default" r:id="rId26"/>
          <w:footerReference w:type="default" r:id="rId27"/>
          <w:headerReference w:type="first" r:id="rId28"/>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6"/>
        <w:gridCol w:w="2900"/>
        <w:gridCol w:w="2899"/>
        <w:gridCol w:w="2396"/>
      </w:tblGrid>
      <w:tr w:rsidR="003F1319" w:rsidRPr="00884F23" w:rsidTr="00BF1FF4">
        <w:trPr>
          <w:tblHeader/>
        </w:trPr>
        <w:tc>
          <w:tcPr>
            <w:tcW w:w="1173"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16" w:type="dxa"/>
            <w:vAlign w:val="center"/>
          </w:tcPr>
          <w:p w:rsidR="003F1319" w:rsidRPr="00884F23" w:rsidRDefault="00D242F7">
            <w:pPr>
              <w:pStyle w:val="thpStyle"/>
            </w:pPr>
            <w:r w:rsidRPr="00884F23">
              <w:rPr>
                <w:rStyle w:val="thrStyle"/>
              </w:rPr>
              <w:t>Objetivo</w:t>
            </w:r>
          </w:p>
        </w:tc>
        <w:tc>
          <w:tcPr>
            <w:tcW w:w="2900" w:type="dxa"/>
            <w:vAlign w:val="center"/>
          </w:tcPr>
          <w:p w:rsidR="003F1319" w:rsidRPr="00884F23" w:rsidRDefault="00D242F7">
            <w:pPr>
              <w:pStyle w:val="thpStyle"/>
            </w:pPr>
            <w:r w:rsidRPr="00884F23">
              <w:rPr>
                <w:rStyle w:val="thrStyle"/>
              </w:rPr>
              <w:t>Indicador</w:t>
            </w:r>
          </w:p>
        </w:tc>
        <w:tc>
          <w:tcPr>
            <w:tcW w:w="2899" w:type="dxa"/>
            <w:vAlign w:val="center"/>
          </w:tcPr>
          <w:p w:rsidR="003F1319" w:rsidRPr="00884F23" w:rsidRDefault="00D242F7">
            <w:pPr>
              <w:pStyle w:val="thpStyle"/>
            </w:pPr>
            <w:r w:rsidRPr="00884F23">
              <w:rPr>
                <w:rStyle w:val="thrStyle"/>
              </w:rPr>
              <w:t>Medio de verificación</w:t>
            </w:r>
          </w:p>
        </w:tc>
        <w:tc>
          <w:tcPr>
            <w:tcW w:w="2396" w:type="dxa"/>
            <w:vAlign w:val="center"/>
          </w:tcPr>
          <w:p w:rsidR="003F1319" w:rsidRPr="00884F23" w:rsidRDefault="00D242F7">
            <w:pPr>
              <w:pStyle w:val="thpStyle"/>
            </w:pPr>
            <w:r w:rsidRPr="00884F23">
              <w:rPr>
                <w:rStyle w:val="thrStyle"/>
              </w:rPr>
              <w:t>Supuesto</w:t>
            </w:r>
          </w:p>
        </w:tc>
      </w:tr>
      <w:tr w:rsidR="003F1319" w:rsidRPr="00884F23" w:rsidTr="00BF1FF4">
        <w:tc>
          <w:tcPr>
            <w:tcW w:w="1173" w:type="dxa"/>
          </w:tcPr>
          <w:p w:rsidR="003F1319" w:rsidRPr="00884F23" w:rsidRDefault="00D242F7">
            <w:pPr>
              <w:pStyle w:val="pStyle"/>
            </w:pPr>
            <w:r w:rsidRPr="00884F23">
              <w:rPr>
                <w:rStyle w:val="rStyle"/>
              </w:rPr>
              <w:t>Fin</w:t>
            </w:r>
          </w:p>
        </w:tc>
        <w:tc>
          <w:tcPr>
            <w:tcW w:w="714" w:type="dxa"/>
          </w:tcPr>
          <w:p w:rsidR="003F1319" w:rsidRPr="00884F23" w:rsidRDefault="003F1319"/>
        </w:tc>
        <w:tc>
          <w:tcPr>
            <w:tcW w:w="3216" w:type="dxa"/>
          </w:tcPr>
          <w:p w:rsidR="003F1319" w:rsidRPr="00884F23" w:rsidRDefault="00D242F7">
            <w:pPr>
              <w:pStyle w:val="pStyle"/>
            </w:pPr>
            <w:r w:rsidRPr="00884F23">
              <w:rPr>
                <w:rStyle w:val="rStyle"/>
              </w:rPr>
              <w:t>Contribuir a mejorar la calidad de los servicios que presta el Gobierno del Estado mediante la actualización permanente del inventario de inmuebles registrados en la base de datos del Instituto</w:t>
            </w:r>
            <w:r w:rsidR="00F01B58" w:rsidRPr="00884F23">
              <w:rPr>
                <w:rStyle w:val="rStyle"/>
              </w:rPr>
              <w:t>.</w:t>
            </w:r>
          </w:p>
        </w:tc>
        <w:tc>
          <w:tcPr>
            <w:tcW w:w="2900" w:type="dxa"/>
          </w:tcPr>
          <w:p w:rsidR="003F1319" w:rsidRPr="00884F23" w:rsidRDefault="00D242F7">
            <w:pPr>
              <w:pStyle w:val="pStyle"/>
            </w:pPr>
            <w:r w:rsidRPr="00884F23">
              <w:rPr>
                <w:rStyle w:val="rStyle"/>
              </w:rPr>
              <w:t>Porcentaje de cumplimiento de componentes y actividades del Instituto.</w:t>
            </w:r>
          </w:p>
        </w:tc>
        <w:tc>
          <w:tcPr>
            <w:tcW w:w="2899" w:type="dxa"/>
          </w:tcPr>
          <w:p w:rsidR="003F1319" w:rsidRPr="00884F23" w:rsidRDefault="00D242F7">
            <w:pPr>
              <w:pStyle w:val="pStyle"/>
            </w:pPr>
            <w:r w:rsidRPr="00884F23">
              <w:rPr>
                <w:rStyle w:val="rStyle"/>
              </w:rPr>
              <w:t>Sistema de información para la planeación.</w:t>
            </w:r>
          </w:p>
        </w:tc>
        <w:tc>
          <w:tcPr>
            <w:tcW w:w="2396" w:type="dxa"/>
          </w:tcPr>
          <w:p w:rsidR="003F1319" w:rsidRPr="00884F23" w:rsidRDefault="00D242F7">
            <w:pPr>
              <w:pStyle w:val="pStyle"/>
            </w:pPr>
            <w:r w:rsidRPr="00884F23">
              <w:rPr>
                <w:rStyle w:val="rStyle"/>
              </w:rPr>
              <w:t>Disponibilidad de recursos.</w:t>
            </w:r>
          </w:p>
        </w:tc>
      </w:tr>
      <w:tr w:rsidR="00DB2293" w:rsidRPr="00884F23" w:rsidTr="00DB2293">
        <w:tc>
          <w:tcPr>
            <w:tcW w:w="1173" w:type="dxa"/>
          </w:tcPr>
          <w:p w:rsidR="00DB2293" w:rsidRPr="00884F23" w:rsidRDefault="00DB2293" w:rsidP="00DB2293">
            <w:pPr>
              <w:pStyle w:val="pStyle"/>
              <w:rPr>
                <w:rStyle w:val="rStyle"/>
              </w:rPr>
            </w:pPr>
            <w:r w:rsidRPr="00884F23">
              <w:rPr>
                <w:rStyle w:val="rStyle"/>
              </w:rPr>
              <w:t>Propósito</w:t>
            </w:r>
          </w:p>
        </w:tc>
        <w:tc>
          <w:tcPr>
            <w:tcW w:w="714" w:type="dxa"/>
          </w:tcPr>
          <w:p w:rsidR="00DB2293" w:rsidRPr="00884F23" w:rsidRDefault="00DB2293" w:rsidP="00DB2293">
            <w:pPr>
              <w:pStyle w:val="pStyle"/>
              <w:rPr>
                <w:rStyle w:val="rStyle"/>
              </w:rPr>
            </w:pPr>
          </w:p>
        </w:tc>
        <w:tc>
          <w:tcPr>
            <w:tcW w:w="3216" w:type="dxa"/>
          </w:tcPr>
          <w:p w:rsidR="00DB2293" w:rsidRPr="00884F23" w:rsidRDefault="00DB2293" w:rsidP="00DB2293">
            <w:pPr>
              <w:pStyle w:val="pStyle"/>
              <w:rPr>
                <w:rStyle w:val="rStyle"/>
              </w:rPr>
            </w:pPr>
            <w:r w:rsidRPr="00884F23">
              <w:rPr>
                <w:rStyle w:val="rStyle"/>
              </w:rPr>
              <w:t>Los usuarios de los servicios registrales, catastrales y territoriales del Estado reciben de manera oportuna y eficiente la certeza y seguridad jurídica de sus propiedades.</w:t>
            </w:r>
          </w:p>
        </w:tc>
        <w:tc>
          <w:tcPr>
            <w:tcW w:w="2900" w:type="dxa"/>
          </w:tcPr>
          <w:p w:rsidR="00DB2293" w:rsidRPr="00884F23" w:rsidRDefault="00DB2293" w:rsidP="00DB2293">
            <w:pPr>
              <w:pStyle w:val="pStyle"/>
              <w:rPr>
                <w:rStyle w:val="rStyle"/>
              </w:rPr>
            </w:pPr>
            <w:r w:rsidRPr="00884F23">
              <w:rPr>
                <w:rStyle w:val="rStyle"/>
              </w:rPr>
              <w:t>porcentaje de usuarios que reciben de manera oportuna y eficiente de seguridad jurídica proporcionada al patrimonio de los usuarios.</w:t>
            </w:r>
          </w:p>
        </w:tc>
        <w:tc>
          <w:tcPr>
            <w:tcW w:w="2899" w:type="dxa"/>
          </w:tcPr>
          <w:p w:rsidR="00DB2293" w:rsidRPr="00884F23" w:rsidRDefault="00DB2293" w:rsidP="00DB2293">
            <w:pPr>
              <w:pStyle w:val="pStyle"/>
              <w:rPr>
                <w:rStyle w:val="rStyle"/>
              </w:rPr>
            </w:pPr>
            <w:r w:rsidRPr="00884F23">
              <w:rPr>
                <w:rStyle w:val="rStyle"/>
              </w:rPr>
              <w:t>SIRGA: Sistema Integral Registral y Gestión Administrativa</w:t>
            </w:r>
          </w:p>
        </w:tc>
        <w:tc>
          <w:tcPr>
            <w:tcW w:w="2396" w:type="dxa"/>
          </w:tcPr>
          <w:p w:rsidR="00DB2293" w:rsidRPr="00884F23" w:rsidRDefault="00DB2293" w:rsidP="00DB2293">
            <w:pPr>
              <w:pStyle w:val="pStyle"/>
              <w:rPr>
                <w:rStyle w:val="rStyle"/>
              </w:rPr>
            </w:pPr>
            <w:r w:rsidRPr="00884F23">
              <w:rPr>
                <w:rStyle w:val="rStyle"/>
              </w:rPr>
              <w:t>Solicitud de servicios</w:t>
            </w:r>
            <w:r w:rsidR="00F01B58" w:rsidRPr="00884F23">
              <w:rPr>
                <w:rStyle w:val="rStyle"/>
              </w:rPr>
              <w:t>.</w:t>
            </w:r>
          </w:p>
        </w:tc>
      </w:tr>
      <w:tr w:rsidR="003F1319" w:rsidRPr="00884F23" w:rsidTr="00BF1FF4">
        <w:tc>
          <w:tcPr>
            <w:tcW w:w="1173" w:type="dxa"/>
          </w:tcPr>
          <w:p w:rsidR="003F1319" w:rsidRPr="00884F23" w:rsidRDefault="00D242F7">
            <w:pPr>
              <w:pStyle w:val="pStyle"/>
            </w:pPr>
            <w:r w:rsidRPr="00884F23">
              <w:rPr>
                <w:rStyle w:val="rStyle"/>
              </w:rPr>
              <w:t>Componente</w:t>
            </w:r>
          </w:p>
        </w:tc>
        <w:tc>
          <w:tcPr>
            <w:tcW w:w="714" w:type="dxa"/>
          </w:tcPr>
          <w:p w:rsidR="003F1319" w:rsidRPr="00884F23" w:rsidRDefault="00D242F7">
            <w:pPr>
              <w:pStyle w:val="thpStyle"/>
            </w:pPr>
            <w:r w:rsidRPr="00884F23">
              <w:rPr>
                <w:rStyle w:val="rStyle"/>
              </w:rPr>
              <w:t>A</w:t>
            </w:r>
          </w:p>
        </w:tc>
        <w:tc>
          <w:tcPr>
            <w:tcW w:w="3216" w:type="dxa"/>
          </w:tcPr>
          <w:p w:rsidR="003F1319" w:rsidRPr="00884F23" w:rsidRDefault="00D242F7">
            <w:pPr>
              <w:pStyle w:val="pStyle"/>
            </w:pPr>
            <w:r w:rsidRPr="00884F23">
              <w:rPr>
                <w:rStyle w:val="rStyle"/>
              </w:rPr>
              <w:t>Trámites registrales, catastrales y territoriales proporcionados a los usuarios.</w:t>
            </w:r>
          </w:p>
        </w:tc>
        <w:tc>
          <w:tcPr>
            <w:tcW w:w="2900" w:type="dxa"/>
          </w:tcPr>
          <w:p w:rsidR="003F1319" w:rsidRPr="00884F23" w:rsidRDefault="00D242F7">
            <w:pPr>
              <w:pStyle w:val="pStyle"/>
            </w:pPr>
            <w:r w:rsidRPr="00884F23">
              <w:rPr>
                <w:rStyle w:val="rStyle"/>
              </w:rPr>
              <w:t>Porcentaje de trámites atendidos.</w:t>
            </w:r>
          </w:p>
        </w:tc>
        <w:tc>
          <w:tcPr>
            <w:tcW w:w="2899" w:type="dxa"/>
          </w:tcPr>
          <w:p w:rsidR="003F1319" w:rsidRPr="00884F23" w:rsidRDefault="00D242F7">
            <w:pPr>
              <w:pStyle w:val="pStyle"/>
            </w:pPr>
            <w:r w:rsidRPr="00884F23">
              <w:rPr>
                <w:rStyle w:val="rStyle"/>
              </w:rPr>
              <w:t>SIRGA: Sistema Integral Registral y Gestión Administrativa</w:t>
            </w:r>
            <w:r w:rsidR="005F6325" w:rsidRPr="00884F23">
              <w:rPr>
                <w:rStyle w:val="rStyle"/>
              </w:rPr>
              <w:t>.</w:t>
            </w:r>
          </w:p>
        </w:tc>
        <w:tc>
          <w:tcPr>
            <w:tcW w:w="2396" w:type="dxa"/>
          </w:tcPr>
          <w:p w:rsidR="003F1319" w:rsidRPr="00884F23" w:rsidRDefault="00D242F7">
            <w:pPr>
              <w:pStyle w:val="pStyle"/>
            </w:pPr>
            <w:r w:rsidRPr="00884F23">
              <w:rPr>
                <w:rStyle w:val="rStyle"/>
              </w:rPr>
              <w:t>Solicitud de servicios</w:t>
            </w:r>
            <w:r w:rsidR="00F01B58" w:rsidRPr="00884F23">
              <w:rPr>
                <w:rStyle w:val="rStyle"/>
              </w:rPr>
              <w:t>.</w:t>
            </w:r>
          </w:p>
        </w:tc>
      </w:tr>
      <w:tr w:rsidR="003F1319" w:rsidRPr="00884F23" w:rsidTr="00BF1FF4">
        <w:tc>
          <w:tcPr>
            <w:tcW w:w="1173" w:type="dxa"/>
            <w:vMerge w:val="restart"/>
          </w:tcPr>
          <w:p w:rsidR="003F1319" w:rsidRPr="00884F23" w:rsidRDefault="00D242F7">
            <w:r w:rsidRPr="00884F23">
              <w:rPr>
                <w:rStyle w:val="rStyle"/>
              </w:rPr>
              <w:t>Actividad o Proyecto</w:t>
            </w:r>
          </w:p>
        </w:tc>
        <w:tc>
          <w:tcPr>
            <w:tcW w:w="714" w:type="dxa"/>
          </w:tcPr>
          <w:p w:rsidR="003F1319" w:rsidRPr="00884F23" w:rsidRDefault="00D242F7">
            <w:pPr>
              <w:pStyle w:val="thpStyle"/>
            </w:pPr>
            <w:r w:rsidRPr="00884F23">
              <w:rPr>
                <w:rStyle w:val="rStyle"/>
              </w:rPr>
              <w:t>01</w:t>
            </w:r>
          </w:p>
        </w:tc>
        <w:tc>
          <w:tcPr>
            <w:tcW w:w="3216" w:type="dxa"/>
          </w:tcPr>
          <w:p w:rsidR="003F1319" w:rsidRPr="00884F23" w:rsidRDefault="00D242F7">
            <w:pPr>
              <w:pStyle w:val="pStyle"/>
            </w:pPr>
            <w:r w:rsidRPr="00884F23">
              <w:rPr>
                <w:rStyle w:val="rStyle"/>
              </w:rPr>
              <w:t>Actualización de cartografía de las zonas de crecimiento en las cabeceras municipales mediante el uso del dron.</w:t>
            </w:r>
          </w:p>
        </w:tc>
        <w:tc>
          <w:tcPr>
            <w:tcW w:w="2900" w:type="dxa"/>
          </w:tcPr>
          <w:p w:rsidR="003F1319" w:rsidRPr="00884F23" w:rsidRDefault="00D242F7">
            <w:pPr>
              <w:pStyle w:val="pStyle"/>
            </w:pPr>
            <w:r w:rsidRPr="00884F23">
              <w:rPr>
                <w:rStyle w:val="rStyle"/>
              </w:rPr>
              <w:t>Porcentaje de hectáreas actualizadas.</w:t>
            </w:r>
          </w:p>
        </w:tc>
        <w:tc>
          <w:tcPr>
            <w:tcW w:w="2899" w:type="dxa"/>
          </w:tcPr>
          <w:p w:rsidR="003F1319" w:rsidRPr="00884F23" w:rsidRDefault="00D242F7">
            <w:pPr>
              <w:pStyle w:val="pStyle"/>
            </w:pPr>
            <w:r w:rsidRPr="00884F23">
              <w:rPr>
                <w:rStyle w:val="rStyle"/>
              </w:rPr>
              <w:t>Dirección de Registro Territorial</w:t>
            </w:r>
            <w:r w:rsidR="005F6325" w:rsidRPr="00884F23">
              <w:rPr>
                <w:rStyle w:val="rStyle"/>
              </w:rPr>
              <w:t>.</w:t>
            </w:r>
          </w:p>
        </w:tc>
        <w:tc>
          <w:tcPr>
            <w:tcW w:w="2396" w:type="dxa"/>
          </w:tcPr>
          <w:p w:rsidR="003F1319" w:rsidRPr="00884F23" w:rsidRDefault="00D242F7">
            <w:pPr>
              <w:pStyle w:val="pStyle"/>
            </w:pPr>
            <w:r w:rsidRPr="00884F23">
              <w:rPr>
                <w:rStyle w:val="rStyle"/>
              </w:rPr>
              <w:t>Disponibilidad de recursos.</w:t>
            </w:r>
          </w:p>
        </w:tc>
      </w:tr>
      <w:tr w:rsidR="003F1319" w:rsidRPr="00884F23" w:rsidTr="00BF1FF4">
        <w:tc>
          <w:tcPr>
            <w:tcW w:w="1173" w:type="dxa"/>
            <w:vMerge/>
          </w:tcPr>
          <w:p w:rsidR="003F1319" w:rsidRPr="00884F23" w:rsidRDefault="003F1319"/>
        </w:tc>
        <w:tc>
          <w:tcPr>
            <w:tcW w:w="714" w:type="dxa"/>
          </w:tcPr>
          <w:p w:rsidR="003F1319" w:rsidRPr="00884F23" w:rsidRDefault="00D242F7">
            <w:pPr>
              <w:pStyle w:val="thpStyle"/>
            </w:pPr>
            <w:r w:rsidRPr="00884F23">
              <w:rPr>
                <w:rStyle w:val="rStyle"/>
              </w:rPr>
              <w:t>02</w:t>
            </w:r>
          </w:p>
        </w:tc>
        <w:tc>
          <w:tcPr>
            <w:tcW w:w="3216" w:type="dxa"/>
          </w:tcPr>
          <w:p w:rsidR="003F1319" w:rsidRPr="00884F23" w:rsidRDefault="00D242F7">
            <w:pPr>
              <w:pStyle w:val="pStyle"/>
            </w:pPr>
            <w:r w:rsidRPr="00884F23">
              <w:rPr>
                <w:rStyle w:val="rStyle"/>
              </w:rPr>
              <w:t>Creación del compendio de imágenes aéreas de los principales sitios de alto riesgo por contingencias naturales.</w:t>
            </w:r>
          </w:p>
        </w:tc>
        <w:tc>
          <w:tcPr>
            <w:tcW w:w="2900" w:type="dxa"/>
          </w:tcPr>
          <w:p w:rsidR="003F1319" w:rsidRPr="00884F23" w:rsidRDefault="00D242F7">
            <w:pPr>
              <w:pStyle w:val="pStyle"/>
            </w:pPr>
            <w:r w:rsidRPr="00884F23">
              <w:rPr>
                <w:rStyle w:val="rStyle"/>
              </w:rPr>
              <w:t>Porcentaje de hectáreas de zonas de riesgo actualizadas</w:t>
            </w:r>
            <w:r w:rsidR="005F6325" w:rsidRPr="00884F23">
              <w:rPr>
                <w:rStyle w:val="rStyle"/>
              </w:rPr>
              <w:t>.</w:t>
            </w:r>
          </w:p>
        </w:tc>
        <w:tc>
          <w:tcPr>
            <w:tcW w:w="2899" w:type="dxa"/>
          </w:tcPr>
          <w:p w:rsidR="003F1319" w:rsidRPr="00884F23" w:rsidRDefault="00D242F7">
            <w:pPr>
              <w:pStyle w:val="pStyle"/>
            </w:pPr>
            <w:r w:rsidRPr="00884F23">
              <w:rPr>
                <w:rStyle w:val="rStyle"/>
              </w:rPr>
              <w:t>Dirección de Registro Territorial</w:t>
            </w:r>
            <w:r w:rsidR="005F6325" w:rsidRPr="00884F23">
              <w:rPr>
                <w:rStyle w:val="rStyle"/>
              </w:rPr>
              <w:t>.</w:t>
            </w:r>
          </w:p>
        </w:tc>
        <w:tc>
          <w:tcPr>
            <w:tcW w:w="2396" w:type="dxa"/>
          </w:tcPr>
          <w:p w:rsidR="003F1319" w:rsidRPr="00884F23" w:rsidRDefault="00D242F7">
            <w:pPr>
              <w:pStyle w:val="pStyle"/>
            </w:pPr>
            <w:r w:rsidRPr="00884F23">
              <w:rPr>
                <w:rStyle w:val="rStyle"/>
              </w:rPr>
              <w:t>Disponibilidad de recursos.</w:t>
            </w:r>
          </w:p>
        </w:tc>
      </w:tr>
      <w:tr w:rsidR="003F1319" w:rsidRPr="00884F23" w:rsidTr="00BF1FF4">
        <w:tc>
          <w:tcPr>
            <w:tcW w:w="1173" w:type="dxa"/>
            <w:vMerge/>
          </w:tcPr>
          <w:p w:rsidR="003F1319" w:rsidRPr="00884F23" w:rsidRDefault="003F1319"/>
        </w:tc>
        <w:tc>
          <w:tcPr>
            <w:tcW w:w="714" w:type="dxa"/>
          </w:tcPr>
          <w:p w:rsidR="003F1319" w:rsidRPr="00884F23" w:rsidRDefault="00D242F7">
            <w:pPr>
              <w:pStyle w:val="thpStyle"/>
            </w:pPr>
            <w:r w:rsidRPr="00884F23">
              <w:rPr>
                <w:rStyle w:val="rStyle"/>
              </w:rPr>
              <w:t>03</w:t>
            </w:r>
          </w:p>
        </w:tc>
        <w:tc>
          <w:tcPr>
            <w:tcW w:w="3216" w:type="dxa"/>
          </w:tcPr>
          <w:p w:rsidR="003F1319" w:rsidRPr="00884F23" w:rsidRDefault="00D242F7">
            <w:pPr>
              <w:pStyle w:val="pStyle"/>
            </w:pPr>
            <w:r w:rsidRPr="00884F23">
              <w:rPr>
                <w:rStyle w:val="rStyle"/>
              </w:rPr>
              <w:t>Actualización de la información catastral.</w:t>
            </w:r>
          </w:p>
        </w:tc>
        <w:tc>
          <w:tcPr>
            <w:tcW w:w="2900" w:type="dxa"/>
          </w:tcPr>
          <w:p w:rsidR="003F1319" w:rsidRPr="00884F23" w:rsidRDefault="00D242F7">
            <w:pPr>
              <w:pStyle w:val="pStyle"/>
            </w:pPr>
            <w:r w:rsidRPr="00884F23">
              <w:rPr>
                <w:rStyle w:val="rStyle"/>
              </w:rPr>
              <w:t>Porcentaje de catastros municipales actualizados</w:t>
            </w:r>
            <w:r w:rsidR="005F6325" w:rsidRPr="00884F23">
              <w:rPr>
                <w:rStyle w:val="rStyle"/>
              </w:rPr>
              <w:t>.</w:t>
            </w:r>
          </w:p>
        </w:tc>
        <w:tc>
          <w:tcPr>
            <w:tcW w:w="2899" w:type="dxa"/>
          </w:tcPr>
          <w:p w:rsidR="003F1319" w:rsidRPr="00884F23" w:rsidRDefault="00D242F7">
            <w:pPr>
              <w:pStyle w:val="pStyle"/>
            </w:pPr>
            <w:r w:rsidRPr="00884F23">
              <w:rPr>
                <w:rStyle w:val="rStyle"/>
              </w:rPr>
              <w:t>Dirección de Catastro</w:t>
            </w:r>
            <w:r w:rsidR="005F6325" w:rsidRPr="00884F23">
              <w:rPr>
                <w:rStyle w:val="rStyle"/>
              </w:rPr>
              <w:t>.</w:t>
            </w:r>
          </w:p>
        </w:tc>
        <w:tc>
          <w:tcPr>
            <w:tcW w:w="2396" w:type="dxa"/>
          </w:tcPr>
          <w:p w:rsidR="003F1319" w:rsidRPr="00884F23" w:rsidRDefault="00D242F7">
            <w:pPr>
              <w:pStyle w:val="pStyle"/>
            </w:pPr>
            <w:r w:rsidRPr="00884F23">
              <w:rPr>
                <w:rStyle w:val="rStyle"/>
              </w:rPr>
              <w:t xml:space="preserve">Contar con la información actualizada, enviada en tiempo y forma por los 10 </w:t>
            </w:r>
            <w:r w:rsidR="005F6325" w:rsidRPr="00884F23">
              <w:rPr>
                <w:rStyle w:val="rStyle"/>
              </w:rPr>
              <w:t>m</w:t>
            </w:r>
            <w:r w:rsidRPr="00884F23">
              <w:rPr>
                <w:rStyle w:val="rStyle"/>
              </w:rPr>
              <w:t>unicipios.</w:t>
            </w:r>
          </w:p>
        </w:tc>
      </w:tr>
      <w:tr w:rsidR="003F1319" w:rsidRPr="00884F23" w:rsidTr="00BF1FF4">
        <w:tc>
          <w:tcPr>
            <w:tcW w:w="1173" w:type="dxa"/>
          </w:tcPr>
          <w:p w:rsidR="003F1319" w:rsidRPr="00884F23" w:rsidRDefault="00D242F7">
            <w:pPr>
              <w:pStyle w:val="pStyle"/>
            </w:pPr>
            <w:r w:rsidRPr="00884F23">
              <w:rPr>
                <w:rStyle w:val="rStyle"/>
              </w:rPr>
              <w:t>Componente</w:t>
            </w:r>
          </w:p>
        </w:tc>
        <w:tc>
          <w:tcPr>
            <w:tcW w:w="714" w:type="dxa"/>
          </w:tcPr>
          <w:p w:rsidR="003F1319" w:rsidRPr="00884F23" w:rsidRDefault="00D242F7">
            <w:pPr>
              <w:pStyle w:val="thpStyle"/>
            </w:pPr>
            <w:r w:rsidRPr="00884F23">
              <w:rPr>
                <w:rStyle w:val="rStyle"/>
              </w:rPr>
              <w:t>B</w:t>
            </w:r>
          </w:p>
        </w:tc>
        <w:tc>
          <w:tcPr>
            <w:tcW w:w="3216" w:type="dxa"/>
          </w:tcPr>
          <w:p w:rsidR="003F1319" w:rsidRPr="00884F23" w:rsidRDefault="00D242F7">
            <w:pPr>
              <w:pStyle w:val="pStyle"/>
            </w:pPr>
            <w:r w:rsidRPr="00884F23">
              <w:rPr>
                <w:rStyle w:val="rStyle"/>
              </w:rPr>
              <w:t>Desempeño de Funciones realizadas.</w:t>
            </w:r>
          </w:p>
        </w:tc>
        <w:tc>
          <w:tcPr>
            <w:tcW w:w="2900" w:type="dxa"/>
          </w:tcPr>
          <w:p w:rsidR="003F1319" w:rsidRPr="00884F23" w:rsidRDefault="00D242F7">
            <w:pPr>
              <w:pStyle w:val="pStyle"/>
            </w:pPr>
            <w:r w:rsidRPr="00884F23">
              <w:rPr>
                <w:rStyle w:val="rStyle"/>
              </w:rPr>
              <w:t>Porcentaje de recursos económicos ejercidos en concepto de pago de desempeño de funciones. IRTEC</w:t>
            </w:r>
            <w:r w:rsidR="005F6325" w:rsidRPr="00884F23">
              <w:rPr>
                <w:rStyle w:val="rStyle"/>
              </w:rPr>
              <w:t>.</w:t>
            </w:r>
          </w:p>
        </w:tc>
        <w:tc>
          <w:tcPr>
            <w:tcW w:w="2899" w:type="dxa"/>
          </w:tcPr>
          <w:p w:rsidR="003F1319" w:rsidRPr="00884F23" w:rsidRDefault="008254B4">
            <w:pPr>
              <w:pStyle w:val="pStyle"/>
            </w:pPr>
            <w:r w:rsidRPr="00884F23">
              <w:rPr>
                <w:rStyle w:val="rStyle"/>
              </w:rPr>
              <w:t>Secretarí</w:t>
            </w:r>
            <w:r w:rsidR="00D242F7" w:rsidRPr="00884F23">
              <w:rPr>
                <w:rStyle w:val="rStyle"/>
              </w:rPr>
              <w:t>a de Planeación y Finanzas. Dirección de Egresos</w:t>
            </w:r>
            <w:r w:rsidR="005F6325" w:rsidRPr="00884F23">
              <w:rPr>
                <w:rStyle w:val="rStyle"/>
              </w:rPr>
              <w:t>.</w:t>
            </w:r>
          </w:p>
        </w:tc>
        <w:tc>
          <w:tcPr>
            <w:tcW w:w="2396" w:type="dxa"/>
          </w:tcPr>
          <w:p w:rsidR="003F1319" w:rsidRPr="00884F23" w:rsidRDefault="00D242F7">
            <w:pPr>
              <w:pStyle w:val="pStyle"/>
            </w:pPr>
            <w:r w:rsidRPr="00884F23">
              <w:rPr>
                <w:rStyle w:val="rStyle"/>
              </w:rPr>
              <w:t>Disponibilidad de recursos.</w:t>
            </w:r>
          </w:p>
        </w:tc>
      </w:tr>
      <w:tr w:rsidR="003F1319" w:rsidRPr="00884F23" w:rsidTr="00BF1FF4">
        <w:tc>
          <w:tcPr>
            <w:tcW w:w="1173" w:type="dxa"/>
            <w:vMerge w:val="restart"/>
          </w:tcPr>
          <w:p w:rsidR="003F1319" w:rsidRPr="00884F23" w:rsidRDefault="00D242F7">
            <w:r w:rsidRPr="00884F23">
              <w:rPr>
                <w:rStyle w:val="rStyle"/>
              </w:rPr>
              <w:t>Actividad o Proyecto</w:t>
            </w:r>
          </w:p>
        </w:tc>
        <w:tc>
          <w:tcPr>
            <w:tcW w:w="714" w:type="dxa"/>
          </w:tcPr>
          <w:p w:rsidR="003F1319" w:rsidRPr="00884F23" w:rsidRDefault="00D242F7">
            <w:pPr>
              <w:pStyle w:val="thpStyle"/>
            </w:pPr>
            <w:r w:rsidRPr="00884F23">
              <w:rPr>
                <w:rStyle w:val="rStyle"/>
              </w:rPr>
              <w:t>01</w:t>
            </w:r>
          </w:p>
        </w:tc>
        <w:tc>
          <w:tcPr>
            <w:tcW w:w="3216" w:type="dxa"/>
          </w:tcPr>
          <w:p w:rsidR="003F1319" w:rsidRPr="00884F23" w:rsidRDefault="00D242F7">
            <w:pPr>
              <w:pStyle w:val="pStyle"/>
            </w:pPr>
            <w:r w:rsidRPr="00884F23">
              <w:rPr>
                <w:rStyle w:val="rStyle"/>
              </w:rPr>
              <w:t>Realización de actividades administrativas para la operación.</w:t>
            </w:r>
          </w:p>
        </w:tc>
        <w:tc>
          <w:tcPr>
            <w:tcW w:w="2900" w:type="dxa"/>
          </w:tcPr>
          <w:p w:rsidR="003F1319" w:rsidRPr="00884F23" w:rsidRDefault="00D242F7">
            <w:pPr>
              <w:pStyle w:val="pStyle"/>
            </w:pPr>
            <w:r w:rsidRPr="00884F23">
              <w:rPr>
                <w:rStyle w:val="rStyle"/>
              </w:rPr>
              <w:t>Porcentaje de recursos ejercidos en gastos operativos</w:t>
            </w:r>
            <w:r w:rsidR="005F6325" w:rsidRPr="00884F23">
              <w:rPr>
                <w:rStyle w:val="rStyle"/>
              </w:rPr>
              <w:t>.</w:t>
            </w:r>
          </w:p>
        </w:tc>
        <w:tc>
          <w:tcPr>
            <w:tcW w:w="2899" w:type="dxa"/>
          </w:tcPr>
          <w:p w:rsidR="003F1319" w:rsidRPr="00884F23" w:rsidRDefault="008254B4">
            <w:pPr>
              <w:pStyle w:val="pStyle"/>
            </w:pPr>
            <w:r w:rsidRPr="00884F23">
              <w:rPr>
                <w:rStyle w:val="rStyle"/>
              </w:rPr>
              <w:t>Secretarí</w:t>
            </w:r>
            <w:r w:rsidR="00D242F7" w:rsidRPr="00884F23">
              <w:rPr>
                <w:rStyle w:val="rStyle"/>
              </w:rPr>
              <w:t>a de Planeación y Finanzas. Dirección de Egresos</w:t>
            </w:r>
            <w:r w:rsidR="005F6325" w:rsidRPr="00884F23">
              <w:rPr>
                <w:rStyle w:val="rStyle"/>
              </w:rPr>
              <w:t>.</w:t>
            </w:r>
          </w:p>
        </w:tc>
        <w:tc>
          <w:tcPr>
            <w:tcW w:w="2396" w:type="dxa"/>
          </w:tcPr>
          <w:p w:rsidR="003F1319" w:rsidRPr="00884F23" w:rsidRDefault="00D242F7">
            <w:pPr>
              <w:pStyle w:val="pStyle"/>
            </w:pPr>
            <w:r w:rsidRPr="00884F23">
              <w:rPr>
                <w:rStyle w:val="rStyle"/>
              </w:rPr>
              <w:t>Disponibilidad de recursos.</w:t>
            </w:r>
          </w:p>
        </w:tc>
      </w:tr>
      <w:tr w:rsidR="003F1319" w:rsidRPr="00884F23" w:rsidTr="00BF1FF4">
        <w:tc>
          <w:tcPr>
            <w:tcW w:w="1173" w:type="dxa"/>
            <w:vMerge/>
          </w:tcPr>
          <w:p w:rsidR="003F1319" w:rsidRPr="00884F23" w:rsidRDefault="003F1319"/>
        </w:tc>
        <w:tc>
          <w:tcPr>
            <w:tcW w:w="714" w:type="dxa"/>
          </w:tcPr>
          <w:p w:rsidR="003F1319" w:rsidRPr="00884F23" w:rsidRDefault="00D242F7">
            <w:pPr>
              <w:pStyle w:val="thpStyle"/>
            </w:pPr>
            <w:r w:rsidRPr="00884F23">
              <w:rPr>
                <w:rStyle w:val="rStyle"/>
              </w:rPr>
              <w:t>02</w:t>
            </w:r>
          </w:p>
        </w:tc>
        <w:tc>
          <w:tcPr>
            <w:tcW w:w="3216" w:type="dxa"/>
          </w:tcPr>
          <w:p w:rsidR="003F1319" w:rsidRPr="00884F23" w:rsidRDefault="00D242F7">
            <w:pPr>
              <w:pStyle w:val="pStyle"/>
            </w:pPr>
            <w:r w:rsidRPr="00884F23">
              <w:rPr>
                <w:rStyle w:val="rStyle"/>
              </w:rPr>
              <w:t>Aplicación de gasto en servicios personales.</w:t>
            </w:r>
          </w:p>
        </w:tc>
        <w:tc>
          <w:tcPr>
            <w:tcW w:w="2900" w:type="dxa"/>
          </w:tcPr>
          <w:p w:rsidR="003F1319" w:rsidRPr="00884F23" w:rsidRDefault="00D242F7">
            <w:pPr>
              <w:pStyle w:val="pStyle"/>
            </w:pPr>
            <w:r w:rsidRPr="00884F23">
              <w:rPr>
                <w:rStyle w:val="rStyle"/>
              </w:rPr>
              <w:t>Porcentaje de recursos ejercidos en gastos de servicios personales.</w:t>
            </w:r>
          </w:p>
        </w:tc>
        <w:tc>
          <w:tcPr>
            <w:tcW w:w="2899" w:type="dxa"/>
          </w:tcPr>
          <w:p w:rsidR="003F1319" w:rsidRPr="00884F23" w:rsidRDefault="008254B4">
            <w:pPr>
              <w:pStyle w:val="pStyle"/>
            </w:pPr>
            <w:r w:rsidRPr="00884F23">
              <w:rPr>
                <w:rStyle w:val="rStyle"/>
              </w:rPr>
              <w:t>Secretarí</w:t>
            </w:r>
            <w:r w:rsidR="00D242F7" w:rsidRPr="00884F23">
              <w:rPr>
                <w:rStyle w:val="rStyle"/>
              </w:rPr>
              <w:t>a de Planeación y Finanzas. Dirección de Egresos</w:t>
            </w:r>
            <w:r w:rsidR="005F6325" w:rsidRPr="00884F23">
              <w:rPr>
                <w:rStyle w:val="rStyle"/>
              </w:rPr>
              <w:t>.</w:t>
            </w:r>
          </w:p>
        </w:tc>
        <w:tc>
          <w:tcPr>
            <w:tcW w:w="2396" w:type="dxa"/>
          </w:tcPr>
          <w:p w:rsidR="003F1319" w:rsidRPr="00884F23" w:rsidRDefault="00D242F7">
            <w:pPr>
              <w:pStyle w:val="pStyle"/>
            </w:pPr>
            <w:r w:rsidRPr="00884F23">
              <w:rPr>
                <w:rStyle w:val="rStyle"/>
              </w:rPr>
              <w:t>Disponibilidad de recursos.</w:t>
            </w:r>
          </w:p>
        </w:tc>
      </w:tr>
      <w:tr w:rsidR="003F1319" w:rsidRPr="00884F23" w:rsidTr="00BF1FF4">
        <w:tc>
          <w:tcPr>
            <w:tcW w:w="1173" w:type="dxa"/>
            <w:vMerge/>
          </w:tcPr>
          <w:p w:rsidR="003F1319" w:rsidRPr="00884F23" w:rsidRDefault="003F1319"/>
        </w:tc>
        <w:tc>
          <w:tcPr>
            <w:tcW w:w="714" w:type="dxa"/>
          </w:tcPr>
          <w:p w:rsidR="003F1319" w:rsidRPr="00884F23" w:rsidRDefault="00D242F7">
            <w:pPr>
              <w:pStyle w:val="thpStyle"/>
            </w:pPr>
            <w:r w:rsidRPr="00884F23">
              <w:rPr>
                <w:rStyle w:val="rStyle"/>
              </w:rPr>
              <w:t>03</w:t>
            </w:r>
          </w:p>
        </w:tc>
        <w:tc>
          <w:tcPr>
            <w:tcW w:w="3216" w:type="dxa"/>
          </w:tcPr>
          <w:p w:rsidR="003F1319" w:rsidRPr="00884F23" w:rsidRDefault="00D242F7">
            <w:pPr>
              <w:pStyle w:val="pStyle"/>
            </w:pPr>
            <w:r w:rsidRPr="00884F23">
              <w:rPr>
                <w:rStyle w:val="rStyle"/>
              </w:rPr>
              <w:t>Erogación d</w:t>
            </w:r>
            <w:r w:rsidR="001F28D7" w:rsidRPr="00884F23">
              <w:rPr>
                <w:rStyle w:val="rStyle"/>
              </w:rPr>
              <w:t>e recursos para el Presupuesto b</w:t>
            </w:r>
            <w:r w:rsidRPr="00884F23">
              <w:rPr>
                <w:rStyle w:val="rStyle"/>
              </w:rPr>
              <w:t>as</w:t>
            </w:r>
            <w:r w:rsidR="001F28D7" w:rsidRPr="00884F23">
              <w:rPr>
                <w:rStyle w:val="rStyle"/>
              </w:rPr>
              <w:t>ado en Resultados y Sistema de E</w:t>
            </w:r>
            <w:r w:rsidRPr="00884F23">
              <w:rPr>
                <w:rStyle w:val="rStyle"/>
              </w:rPr>
              <w:t>valuación del Desempeño (</w:t>
            </w:r>
            <w:proofErr w:type="spellStart"/>
            <w:r w:rsidRPr="00884F23">
              <w:rPr>
                <w:rStyle w:val="rStyle"/>
              </w:rPr>
              <w:t>PbR</w:t>
            </w:r>
            <w:proofErr w:type="spellEnd"/>
            <w:r w:rsidRPr="00884F23">
              <w:rPr>
                <w:rStyle w:val="rStyle"/>
              </w:rPr>
              <w:t>-SED).</w:t>
            </w:r>
          </w:p>
        </w:tc>
        <w:tc>
          <w:tcPr>
            <w:tcW w:w="2900" w:type="dxa"/>
          </w:tcPr>
          <w:p w:rsidR="003F1319" w:rsidRPr="00884F23" w:rsidRDefault="00D242F7">
            <w:pPr>
              <w:pStyle w:val="pStyle"/>
            </w:pPr>
            <w:r w:rsidRPr="00884F23">
              <w:rPr>
                <w:rStyle w:val="rStyle"/>
              </w:rPr>
              <w:t>Porcentaje de recursos ejercidos en gastos de evaluación de desempeño</w:t>
            </w:r>
            <w:r w:rsidR="005F6325" w:rsidRPr="00884F23">
              <w:rPr>
                <w:rStyle w:val="rStyle"/>
              </w:rPr>
              <w:t>.</w:t>
            </w:r>
          </w:p>
        </w:tc>
        <w:tc>
          <w:tcPr>
            <w:tcW w:w="2899" w:type="dxa"/>
          </w:tcPr>
          <w:p w:rsidR="003F1319" w:rsidRPr="00884F23" w:rsidRDefault="008254B4">
            <w:pPr>
              <w:pStyle w:val="pStyle"/>
            </w:pPr>
            <w:r w:rsidRPr="00884F23">
              <w:rPr>
                <w:rStyle w:val="rStyle"/>
              </w:rPr>
              <w:t>Secretarí</w:t>
            </w:r>
            <w:r w:rsidR="00D242F7" w:rsidRPr="00884F23">
              <w:rPr>
                <w:rStyle w:val="rStyle"/>
              </w:rPr>
              <w:t>a de Planeación y Finanzas. Dirección de Egresos</w:t>
            </w:r>
            <w:r w:rsidR="005F6325" w:rsidRPr="00884F23">
              <w:rPr>
                <w:rStyle w:val="rStyle"/>
              </w:rPr>
              <w:t>.</w:t>
            </w:r>
          </w:p>
        </w:tc>
        <w:tc>
          <w:tcPr>
            <w:tcW w:w="2396" w:type="dxa"/>
          </w:tcPr>
          <w:p w:rsidR="003F1319" w:rsidRPr="00884F23" w:rsidRDefault="00D242F7">
            <w:pPr>
              <w:pStyle w:val="pStyle"/>
            </w:pPr>
            <w:r w:rsidRPr="00884F23">
              <w:rPr>
                <w:rStyle w:val="rStyle"/>
              </w:rPr>
              <w:t>Disponibilidad de recursos.</w:t>
            </w:r>
          </w:p>
        </w:tc>
      </w:tr>
    </w:tbl>
    <w:p w:rsidR="003F1319" w:rsidRPr="00884F23" w:rsidRDefault="003F1319">
      <w:pPr>
        <w:sectPr w:rsidR="003F1319" w:rsidRPr="00884F23">
          <w:headerReference w:type="default" r:id="rId29"/>
          <w:footerReference w:type="default" r:id="rId30"/>
          <w:headerReference w:type="first" r:id="rId31"/>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4"/>
        <w:gridCol w:w="3219"/>
        <w:gridCol w:w="2914"/>
        <w:gridCol w:w="2691"/>
        <w:gridCol w:w="2586"/>
      </w:tblGrid>
      <w:tr w:rsidR="003F1319" w:rsidRPr="00884F23" w:rsidTr="00BF1FF4">
        <w:trPr>
          <w:tblHeader/>
        </w:trPr>
        <w:tc>
          <w:tcPr>
            <w:tcW w:w="1174"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19" w:type="dxa"/>
            <w:vAlign w:val="center"/>
          </w:tcPr>
          <w:p w:rsidR="003F1319" w:rsidRPr="00884F23" w:rsidRDefault="00D242F7">
            <w:pPr>
              <w:pStyle w:val="thpStyle"/>
            </w:pPr>
            <w:r w:rsidRPr="00884F23">
              <w:rPr>
                <w:rStyle w:val="thrStyle"/>
              </w:rPr>
              <w:t>Objetivo</w:t>
            </w:r>
          </w:p>
        </w:tc>
        <w:tc>
          <w:tcPr>
            <w:tcW w:w="2914" w:type="dxa"/>
            <w:vAlign w:val="center"/>
          </w:tcPr>
          <w:p w:rsidR="003F1319" w:rsidRPr="00884F23" w:rsidRDefault="00D242F7">
            <w:pPr>
              <w:pStyle w:val="thpStyle"/>
            </w:pPr>
            <w:r w:rsidRPr="00884F23">
              <w:rPr>
                <w:rStyle w:val="thrStyle"/>
              </w:rPr>
              <w:t>Indicador</w:t>
            </w:r>
          </w:p>
        </w:tc>
        <w:tc>
          <w:tcPr>
            <w:tcW w:w="2691" w:type="dxa"/>
            <w:vAlign w:val="center"/>
          </w:tcPr>
          <w:p w:rsidR="003F1319" w:rsidRPr="00884F23" w:rsidRDefault="00D242F7">
            <w:pPr>
              <w:pStyle w:val="thpStyle"/>
            </w:pPr>
            <w:r w:rsidRPr="00884F23">
              <w:rPr>
                <w:rStyle w:val="thrStyle"/>
              </w:rPr>
              <w:t>Medio de verificación</w:t>
            </w:r>
          </w:p>
        </w:tc>
        <w:tc>
          <w:tcPr>
            <w:tcW w:w="2586" w:type="dxa"/>
            <w:vAlign w:val="center"/>
          </w:tcPr>
          <w:p w:rsidR="003F1319" w:rsidRPr="00884F23" w:rsidRDefault="00D242F7">
            <w:pPr>
              <w:pStyle w:val="thpStyle"/>
            </w:pPr>
            <w:r w:rsidRPr="00884F23">
              <w:rPr>
                <w:rStyle w:val="thrStyle"/>
              </w:rPr>
              <w:t>Supuesto</w:t>
            </w:r>
          </w:p>
        </w:tc>
      </w:tr>
      <w:tr w:rsidR="003F1319" w:rsidRPr="00884F23" w:rsidTr="00BF1FF4">
        <w:tc>
          <w:tcPr>
            <w:tcW w:w="1174" w:type="dxa"/>
            <w:vMerge w:val="restart"/>
          </w:tcPr>
          <w:p w:rsidR="003F1319" w:rsidRPr="00884F23" w:rsidRDefault="00D242F7">
            <w:pPr>
              <w:pStyle w:val="pStyle"/>
            </w:pPr>
            <w:r w:rsidRPr="00884F23">
              <w:rPr>
                <w:rStyle w:val="rStyle"/>
              </w:rPr>
              <w:t>Fin</w:t>
            </w:r>
          </w:p>
        </w:tc>
        <w:tc>
          <w:tcPr>
            <w:tcW w:w="714" w:type="dxa"/>
            <w:vMerge w:val="restart"/>
          </w:tcPr>
          <w:p w:rsidR="003F1319" w:rsidRPr="00884F23" w:rsidRDefault="003F1319"/>
        </w:tc>
        <w:tc>
          <w:tcPr>
            <w:tcW w:w="3219" w:type="dxa"/>
            <w:vMerge w:val="restart"/>
          </w:tcPr>
          <w:p w:rsidR="003F1319" w:rsidRPr="00884F23" w:rsidRDefault="00D242F7">
            <w:pPr>
              <w:pStyle w:val="pStyle"/>
            </w:pPr>
            <w:r w:rsidRPr="00884F23">
              <w:rPr>
                <w:rStyle w:val="rStyle"/>
              </w:rPr>
              <w:t>Contribuir a mejorar la calidad de vida de los colimenses mediante un sistema de protección civil eficaz.</w:t>
            </w:r>
          </w:p>
        </w:tc>
        <w:tc>
          <w:tcPr>
            <w:tcW w:w="2914" w:type="dxa"/>
          </w:tcPr>
          <w:p w:rsidR="003F1319" w:rsidRPr="00884F23" w:rsidRDefault="00D242F7">
            <w:pPr>
              <w:pStyle w:val="pStyle"/>
            </w:pPr>
            <w:r w:rsidRPr="00884F23">
              <w:rPr>
                <w:rStyle w:val="rStyle"/>
              </w:rPr>
              <w:t xml:space="preserve">Porcentaje de población atendida por la </w:t>
            </w:r>
            <w:r w:rsidR="005F6325" w:rsidRPr="00884F23">
              <w:rPr>
                <w:rStyle w:val="rStyle"/>
              </w:rPr>
              <w:t>Unidad Estatal de Protección Civil</w:t>
            </w:r>
            <w:r w:rsidRPr="00884F23">
              <w:rPr>
                <w:rStyle w:val="rStyle"/>
              </w:rPr>
              <w:t>, mediante cursos de capacitación, planes y programas implementados, y operativos con el fin de fomentar e incrementar la cultura de la prevención y la autoprotección</w:t>
            </w:r>
            <w:r w:rsidR="005F6325" w:rsidRPr="00884F23">
              <w:rPr>
                <w:rStyle w:val="rStyle"/>
              </w:rPr>
              <w:t>.</w:t>
            </w:r>
          </w:p>
        </w:tc>
        <w:tc>
          <w:tcPr>
            <w:tcW w:w="2691" w:type="dxa"/>
          </w:tcPr>
          <w:p w:rsidR="003F1319" w:rsidRPr="00884F23" w:rsidRDefault="00D242F7">
            <w:pPr>
              <w:pStyle w:val="pStyle"/>
            </w:pPr>
            <w:r w:rsidRPr="00884F23">
              <w:rPr>
                <w:rStyle w:val="rStyle"/>
              </w:rPr>
              <w:t xml:space="preserve">Informes y reportes de la </w:t>
            </w:r>
            <w:r w:rsidR="005F6325" w:rsidRPr="00884F23">
              <w:rPr>
                <w:rStyle w:val="rStyle"/>
              </w:rPr>
              <w:t>U</w:t>
            </w:r>
            <w:r w:rsidRPr="00884F23">
              <w:rPr>
                <w:rStyle w:val="rStyle"/>
              </w:rPr>
              <w:t xml:space="preserve">nidad </w:t>
            </w:r>
            <w:r w:rsidR="005F6325" w:rsidRPr="00884F23">
              <w:rPr>
                <w:rStyle w:val="rStyle"/>
              </w:rPr>
              <w:t>E</w:t>
            </w:r>
            <w:r w:rsidRPr="00884F23">
              <w:rPr>
                <w:rStyle w:val="rStyle"/>
              </w:rPr>
              <w:t xml:space="preserve">statal de </w:t>
            </w:r>
            <w:r w:rsidR="005F6325" w:rsidRPr="00884F23">
              <w:rPr>
                <w:rStyle w:val="rStyle"/>
              </w:rPr>
              <w:t>P</w:t>
            </w:r>
            <w:r w:rsidRPr="00884F23">
              <w:rPr>
                <w:rStyle w:val="rStyle"/>
              </w:rPr>
              <w:t xml:space="preserve">rotección </w:t>
            </w:r>
            <w:r w:rsidR="005F6325" w:rsidRPr="00884F23">
              <w:rPr>
                <w:rStyle w:val="rStyle"/>
              </w:rPr>
              <w:t>C</w:t>
            </w:r>
            <w:r w:rsidRPr="00884F23">
              <w:rPr>
                <w:rStyle w:val="rStyle"/>
              </w:rPr>
              <w:t>ivil.</w:t>
            </w:r>
          </w:p>
        </w:tc>
        <w:tc>
          <w:tcPr>
            <w:tcW w:w="2586" w:type="dxa"/>
          </w:tcPr>
          <w:p w:rsidR="003F1319" w:rsidRPr="00884F23" w:rsidRDefault="003F1319">
            <w:pPr>
              <w:pStyle w:val="pStyle"/>
            </w:pPr>
          </w:p>
        </w:tc>
      </w:tr>
      <w:tr w:rsidR="003F1319" w:rsidRPr="00884F23" w:rsidTr="00BF1FF4">
        <w:tc>
          <w:tcPr>
            <w:tcW w:w="1174" w:type="dxa"/>
            <w:vMerge w:val="restart"/>
          </w:tcPr>
          <w:p w:rsidR="003F1319" w:rsidRPr="00884F23" w:rsidRDefault="00D242F7">
            <w:pPr>
              <w:pStyle w:val="pStyle"/>
            </w:pPr>
            <w:r w:rsidRPr="00884F23">
              <w:rPr>
                <w:rStyle w:val="rStyle"/>
              </w:rPr>
              <w:t>Propósito</w:t>
            </w:r>
          </w:p>
        </w:tc>
        <w:tc>
          <w:tcPr>
            <w:tcW w:w="714" w:type="dxa"/>
            <w:vMerge w:val="restart"/>
          </w:tcPr>
          <w:p w:rsidR="003F1319" w:rsidRPr="00884F23" w:rsidRDefault="003F1319"/>
        </w:tc>
        <w:tc>
          <w:tcPr>
            <w:tcW w:w="3219" w:type="dxa"/>
            <w:vMerge w:val="restart"/>
          </w:tcPr>
          <w:p w:rsidR="003F1319" w:rsidRPr="00884F23" w:rsidRDefault="00D242F7">
            <w:pPr>
              <w:pStyle w:val="pStyle"/>
            </w:pPr>
            <w:r w:rsidRPr="00884F23">
              <w:rPr>
                <w:rStyle w:val="rStyle"/>
              </w:rPr>
              <w:t>El Estado de Colima cuenta con un sistema de protección civil eficaz.</w:t>
            </w:r>
          </w:p>
        </w:tc>
        <w:tc>
          <w:tcPr>
            <w:tcW w:w="2914" w:type="dxa"/>
          </w:tcPr>
          <w:p w:rsidR="003F1319" w:rsidRPr="00884F23" w:rsidRDefault="00D242F7">
            <w:pPr>
              <w:pStyle w:val="pStyle"/>
            </w:pPr>
            <w:r w:rsidRPr="00884F23">
              <w:rPr>
                <w:rStyle w:val="rStyle"/>
              </w:rPr>
              <w:t xml:space="preserve">Porcentaje </w:t>
            </w:r>
            <w:r w:rsidR="005F6325" w:rsidRPr="00884F23">
              <w:rPr>
                <w:rStyle w:val="rStyle"/>
              </w:rPr>
              <w:t>de programas</w:t>
            </w:r>
            <w:r w:rsidRPr="00884F23">
              <w:rPr>
                <w:rStyle w:val="rStyle"/>
              </w:rPr>
              <w:t xml:space="preserve"> de protección civil que incluyen medidas de seguridad para asentamientos humanos en zonas de alto riesgo</w:t>
            </w:r>
            <w:r w:rsidR="005F6325" w:rsidRPr="00884F23">
              <w:rPr>
                <w:rStyle w:val="rStyle"/>
              </w:rPr>
              <w:t>.</w:t>
            </w:r>
          </w:p>
        </w:tc>
        <w:tc>
          <w:tcPr>
            <w:tcW w:w="2691" w:type="dxa"/>
          </w:tcPr>
          <w:p w:rsidR="003F1319" w:rsidRPr="00884F23" w:rsidRDefault="00D242F7">
            <w:pPr>
              <w:pStyle w:val="pStyle"/>
            </w:pPr>
            <w:r w:rsidRPr="00884F23">
              <w:rPr>
                <w:rStyle w:val="rStyle"/>
              </w:rPr>
              <w:t xml:space="preserve">Informes y reportes de la </w:t>
            </w:r>
            <w:r w:rsidR="005F6325" w:rsidRPr="00884F23">
              <w:rPr>
                <w:rStyle w:val="rStyle"/>
              </w:rPr>
              <w:t>Unidad Estatal de Protección Civil.</w:t>
            </w:r>
          </w:p>
        </w:tc>
        <w:tc>
          <w:tcPr>
            <w:tcW w:w="2586" w:type="dxa"/>
          </w:tcPr>
          <w:p w:rsidR="003F1319" w:rsidRPr="00884F23" w:rsidRDefault="003F1319">
            <w:pPr>
              <w:pStyle w:val="pStyle"/>
            </w:pPr>
          </w:p>
        </w:tc>
      </w:tr>
      <w:tr w:rsidR="005F6325" w:rsidRPr="00884F23" w:rsidTr="00BF1FF4">
        <w:tc>
          <w:tcPr>
            <w:tcW w:w="1174" w:type="dxa"/>
            <w:vMerge w:val="restart"/>
          </w:tcPr>
          <w:p w:rsidR="005F6325" w:rsidRPr="00884F23" w:rsidRDefault="005F6325" w:rsidP="005F6325">
            <w:pPr>
              <w:pStyle w:val="pStyle"/>
            </w:pPr>
            <w:r w:rsidRPr="00884F23">
              <w:rPr>
                <w:rStyle w:val="rStyle"/>
              </w:rPr>
              <w:t>Componente</w:t>
            </w:r>
          </w:p>
        </w:tc>
        <w:tc>
          <w:tcPr>
            <w:tcW w:w="714" w:type="dxa"/>
            <w:vMerge w:val="restart"/>
          </w:tcPr>
          <w:p w:rsidR="005F6325" w:rsidRPr="00884F23" w:rsidRDefault="005F6325" w:rsidP="005F6325">
            <w:pPr>
              <w:pStyle w:val="thpStyle"/>
            </w:pPr>
            <w:r w:rsidRPr="00884F23">
              <w:rPr>
                <w:rStyle w:val="rStyle"/>
              </w:rPr>
              <w:t>A</w:t>
            </w:r>
          </w:p>
        </w:tc>
        <w:tc>
          <w:tcPr>
            <w:tcW w:w="3219" w:type="dxa"/>
            <w:vMerge w:val="restart"/>
          </w:tcPr>
          <w:p w:rsidR="005F6325" w:rsidRPr="00884F23" w:rsidRDefault="005F6325" w:rsidP="005F6325">
            <w:pPr>
              <w:pStyle w:val="pStyle"/>
            </w:pPr>
            <w:r w:rsidRPr="00884F23">
              <w:rPr>
                <w:rStyle w:val="rStyle"/>
              </w:rPr>
              <w:t>Apoyos otorgados a la población en condición de riesgo</w:t>
            </w:r>
            <w:r w:rsidR="00F01B58" w:rsidRPr="00884F23">
              <w:rPr>
                <w:rStyle w:val="rStyle"/>
              </w:rPr>
              <w:t>.</w:t>
            </w:r>
          </w:p>
        </w:tc>
        <w:tc>
          <w:tcPr>
            <w:tcW w:w="2914" w:type="dxa"/>
          </w:tcPr>
          <w:p w:rsidR="005F6325" w:rsidRPr="00884F23" w:rsidRDefault="005F6325" w:rsidP="005F6325">
            <w:pPr>
              <w:pStyle w:val="pStyle"/>
            </w:pPr>
            <w:r w:rsidRPr="00884F23">
              <w:rPr>
                <w:rStyle w:val="rStyle"/>
              </w:rPr>
              <w:t>Porcentaje de acciones realizadas en materia de protección civil para atención a la población.</w:t>
            </w:r>
          </w:p>
        </w:tc>
        <w:tc>
          <w:tcPr>
            <w:tcW w:w="2691" w:type="dxa"/>
          </w:tcPr>
          <w:p w:rsidR="005F6325" w:rsidRPr="00884F23" w:rsidRDefault="005F6325" w:rsidP="005F6325">
            <w:r w:rsidRPr="00884F23">
              <w:rPr>
                <w:rStyle w:val="rStyle"/>
              </w:rPr>
              <w:t>Informes y reportes de la Unidad Estatal de Protección Civil.</w:t>
            </w:r>
          </w:p>
        </w:tc>
        <w:tc>
          <w:tcPr>
            <w:tcW w:w="2586" w:type="dxa"/>
          </w:tcPr>
          <w:p w:rsidR="005F6325" w:rsidRPr="00884F23" w:rsidRDefault="005F6325" w:rsidP="005F6325">
            <w:pPr>
              <w:pStyle w:val="pStyle"/>
            </w:pPr>
            <w:r w:rsidRPr="00884F23">
              <w:rPr>
                <w:rStyle w:val="rStyle"/>
              </w:rPr>
              <w:t>.</w:t>
            </w:r>
          </w:p>
        </w:tc>
      </w:tr>
      <w:tr w:rsidR="005F6325" w:rsidRPr="00884F23" w:rsidTr="00BF1FF4">
        <w:tc>
          <w:tcPr>
            <w:tcW w:w="1174" w:type="dxa"/>
            <w:vMerge w:val="restart"/>
          </w:tcPr>
          <w:p w:rsidR="005F6325" w:rsidRPr="00884F23" w:rsidRDefault="005F6325" w:rsidP="005F6325">
            <w:r w:rsidRPr="00884F23">
              <w:rPr>
                <w:rStyle w:val="rStyle"/>
              </w:rPr>
              <w:t>Actividad o Proyecto</w:t>
            </w:r>
          </w:p>
        </w:tc>
        <w:tc>
          <w:tcPr>
            <w:tcW w:w="714" w:type="dxa"/>
            <w:vMerge w:val="restart"/>
          </w:tcPr>
          <w:p w:rsidR="005F6325" w:rsidRPr="00884F23" w:rsidRDefault="005F6325" w:rsidP="005F6325">
            <w:pPr>
              <w:pStyle w:val="thpStyle"/>
            </w:pPr>
            <w:r w:rsidRPr="00884F23">
              <w:rPr>
                <w:rStyle w:val="rStyle"/>
              </w:rPr>
              <w:t>01</w:t>
            </w:r>
          </w:p>
        </w:tc>
        <w:tc>
          <w:tcPr>
            <w:tcW w:w="3219" w:type="dxa"/>
            <w:vMerge w:val="restart"/>
          </w:tcPr>
          <w:p w:rsidR="005F6325" w:rsidRPr="00884F23" w:rsidRDefault="005F6325" w:rsidP="005F6325">
            <w:pPr>
              <w:pStyle w:val="pStyle"/>
            </w:pPr>
            <w:r w:rsidRPr="00884F23">
              <w:rPr>
                <w:rStyle w:val="rStyle"/>
              </w:rPr>
              <w:t>Adquisición de equipamiento e infraestructura para incrementar, modernizar y aumentar la eficiencia de respuesta de la Unidad Estatal de Protección Civil.</w:t>
            </w:r>
          </w:p>
        </w:tc>
        <w:tc>
          <w:tcPr>
            <w:tcW w:w="2914" w:type="dxa"/>
          </w:tcPr>
          <w:p w:rsidR="005F6325" w:rsidRPr="00884F23" w:rsidRDefault="005F6325" w:rsidP="005F6325">
            <w:pPr>
              <w:pStyle w:val="pStyle"/>
            </w:pPr>
            <w:r w:rsidRPr="00884F23">
              <w:rPr>
                <w:rStyle w:val="rStyle"/>
              </w:rPr>
              <w:t xml:space="preserve">Porcentaje de equipamiento e infraestructura adquiridos para incrementar, modernizar y </w:t>
            </w:r>
            <w:proofErr w:type="spellStart"/>
            <w:r w:rsidRPr="00884F23">
              <w:rPr>
                <w:rStyle w:val="rStyle"/>
              </w:rPr>
              <w:t>eficientar</w:t>
            </w:r>
            <w:proofErr w:type="spellEnd"/>
            <w:r w:rsidRPr="00884F23">
              <w:rPr>
                <w:rStyle w:val="rStyle"/>
              </w:rPr>
              <w:t xml:space="preserve"> la respuesta de la Unidad Estatal de Protección Civil a la población en caso de emergencias</w:t>
            </w:r>
            <w:r w:rsidR="000D65A7" w:rsidRPr="00884F23">
              <w:rPr>
                <w:rStyle w:val="rStyle"/>
              </w:rPr>
              <w:t>.</w:t>
            </w:r>
          </w:p>
        </w:tc>
        <w:tc>
          <w:tcPr>
            <w:tcW w:w="2691" w:type="dxa"/>
          </w:tcPr>
          <w:p w:rsidR="005F6325" w:rsidRPr="00884F23" w:rsidRDefault="005F6325" w:rsidP="005F6325">
            <w:r w:rsidRPr="00884F23">
              <w:rPr>
                <w:rStyle w:val="rStyle"/>
              </w:rPr>
              <w:t>Informes y reportes de la Unidad Estatal de Protección Civil.</w:t>
            </w:r>
          </w:p>
        </w:tc>
        <w:tc>
          <w:tcPr>
            <w:tcW w:w="2586" w:type="dxa"/>
          </w:tcPr>
          <w:p w:rsidR="005F6325" w:rsidRPr="00884F23" w:rsidRDefault="005F6325" w:rsidP="005F6325">
            <w:pPr>
              <w:pStyle w:val="pStyle"/>
            </w:pPr>
          </w:p>
        </w:tc>
      </w:tr>
      <w:tr w:rsidR="005F6325" w:rsidRPr="00884F23" w:rsidTr="00BF1FF4">
        <w:tc>
          <w:tcPr>
            <w:tcW w:w="1174" w:type="dxa"/>
            <w:vMerge/>
          </w:tcPr>
          <w:p w:rsidR="005F6325" w:rsidRPr="00884F23" w:rsidRDefault="005F6325" w:rsidP="005F6325"/>
        </w:tc>
        <w:tc>
          <w:tcPr>
            <w:tcW w:w="714" w:type="dxa"/>
            <w:vMerge w:val="restart"/>
          </w:tcPr>
          <w:p w:rsidR="005F6325" w:rsidRPr="00884F23" w:rsidRDefault="005F6325" w:rsidP="005F6325">
            <w:pPr>
              <w:pStyle w:val="thpStyle"/>
            </w:pPr>
            <w:r w:rsidRPr="00884F23">
              <w:rPr>
                <w:rStyle w:val="rStyle"/>
              </w:rPr>
              <w:t>02</w:t>
            </w:r>
          </w:p>
        </w:tc>
        <w:tc>
          <w:tcPr>
            <w:tcW w:w="3219" w:type="dxa"/>
            <w:vMerge w:val="restart"/>
          </w:tcPr>
          <w:p w:rsidR="005F6325" w:rsidRPr="00884F23" w:rsidRDefault="005F6325" w:rsidP="005F6325">
            <w:pPr>
              <w:pStyle w:val="pStyle"/>
            </w:pPr>
            <w:r w:rsidRPr="00884F23">
              <w:rPr>
                <w:rStyle w:val="rStyle"/>
              </w:rPr>
              <w:t>Operación y funcionamiento de la Unidad Estatal de Protección Civil.</w:t>
            </w:r>
          </w:p>
        </w:tc>
        <w:tc>
          <w:tcPr>
            <w:tcW w:w="2914" w:type="dxa"/>
          </w:tcPr>
          <w:p w:rsidR="005F6325" w:rsidRPr="00884F23" w:rsidRDefault="005F6325" w:rsidP="005F6325">
            <w:pPr>
              <w:pStyle w:val="pStyle"/>
            </w:pPr>
            <w:r w:rsidRPr="00884F23">
              <w:rPr>
                <w:rStyle w:val="rStyle"/>
              </w:rPr>
              <w:t xml:space="preserve">Porcentaje de recursos presupuestados para la operación de la </w:t>
            </w:r>
            <w:r w:rsidR="000D65A7" w:rsidRPr="00884F23">
              <w:rPr>
                <w:rStyle w:val="rStyle"/>
              </w:rPr>
              <w:t>Unidad Estatal de Protección Civil.</w:t>
            </w:r>
          </w:p>
        </w:tc>
        <w:tc>
          <w:tcPr>
            <w:tcW w:w="2691" w:type="dxa"/>
          </w:tcPr>
          <w:p w:rsidR="005F6325" w:rsidRPr="00884F23" w:rsidRDefault="005F6325" w:rsidP="005F6325">
            <w:r w:rsidRPr="00884F23">
              <w:rPr>
                <w:rStyle w:val="rStyle"/>
              </w:rPr>
              <w:t>Informes y reportes de la Unidad Estatal de Protección Civil.</w:t>
            </w:r>
          </w:p>
        </w:tc>
        <w:tc>
          <w:tcPr>
            <w:tcW w:w="2586" w:type="dxa"/>
          </w:tcPr>
          <w:p w:rsidR="005F6325" w:rsidRPr="00884F23" w:rsidRDefault="005F6325" w:rsidP="005F6325">
            <w:pPr>
              <w:pStyle w:val="pStyle"/>
            </w:pPr>
          </w:p>
        </w:tc>
      </w:tr>
      <w:tr w:rsidR="003F1319" w:rsidRPr="00884F23" w:rsidTr="00BF1FF4">
        <w:tc>
          <w:tcPr>
            <w:tcW w:w="1174" w:type="dxa"/>
            <w:vMerge/>
          </w:tcPr>
          <w:p w:rsidR="003F1319" w:rsidRPr="00884F23" w:rsidRDefault="003F1319"/>
        </w:tc>
        <w:tc>
          <w:tcPr>
            <w:tcW w:w="714" w:type="dxa"/>
            <w:vMerge w:val="restart"/>
          </w:tcPr>
          <w:p w:rsidR="003F1319" w:rsidRPr="00884F23" w:rsidRDefault="00D242F7">
            <w:pPr>
              <w:pStyle w:val="thpStyle"/>
            </w:pPr>
            <w:r w:rsidRPr="00884F23">
              <w:rPr>
                <w:rStyle w:val="rStyle"/>
              </w:rPr>
              <w:t>03</w:t>
            </w:r>
          </w:p>
        </w:tc>
        <w:tc>
          <w:tcPr>
            <w:tcW w:w="3219" w:type="dxa"/>
            <w:vMerge w:val="restart"/>
          </w:tcPr>
          <w:p w:rsidR="003F1319" w:rsidRPr="00884F23" w:rsidRDefault="00D242F7">
            <w:pPr>
              <w:pStyle w:val="pStyle"/>
            </w:pPr>
            <w:r w:rsidRPr="00884F23">
              <w:rPr>
                <w:rStyle w:val="rStyle"/>
              </w:rPr>
              <w:t xml:space="preserve">Planeación y conducción de la política de protección </w:t>
            </w:r>
            <w:r w:rsidR="000D65A7" w:rsidRPr="00884F23">
              <w:rPr>
                <w:rStyle w:val="rStyle"/>
              </w:rPr>
              <w:t>civil.</w:t>
            </w:r>
          </w:p>
        </w:tc>
        <w:tc>
          <w:tcPr>
            <w:tcW w:w="2914" w:type="dxa"/>
          </w:tcPr>
          <w:p w:rsidR="003F1319" w:rsidRPr="00884F23" w:rsidRDefault="00D242F7">
            <w:pPr>
              <w:pStyle w:val="pStyle"/>
            </w:pPr>
            <w:r w:rsidRPr="00884F23">
              <w:rPr>
                <w:rStyle w:val="rStyle"/>
              </w:rPr>
              <w:t>Pago de servicios personales</w:t>
            </w:r>
            <w:r w:rsidR="00F01B58" w:rsidRPr="00884F23">
              <w:rPr>
                <w:rStyle w:val="rStyle"/>
              </w:rPr>
              <w:t>.</w:t>
            </w:r>
          </w:p>
        </w:tc>
        <w:tc>
          <w:tcPr>
            <w:tcW w:w="2691" w:type="dxa"/>
          </w:tcPr>
          <w:p w:rsidR="003F1319" w:rsidRPr="00884F23" w:rsidRDefault="00D242F7">
            <w:pPr>
              <w:pStyle w:val="pStyle"/>
            </w:pPr>
            <w:r w:rsidRPr="00884F23">
              <w:rPr>
                <w:rStyle w:val="rStyle"/>
              </w:rPr>
              <w:t>Reportes de listas de raya</w:t>
            </w:r>
            <w:r w:rsidR="005F6325" w:rsidRPr="00884F23">
              <w:rPr>
                <w:rStyle w:val="rStyle"/>
              </w:rPr>
              <w:t>.</w:t>
            </w:r>
          </w:p>
        </w:tc>
        <w:tc>
          <w:tcPr>
            <w:tcW w:w="2586" w:type="dxa"/>
          </w:tcPr>
          <w:p w:rsidR="003F1319" w:rsidRPr="00884F23" w:rsidRDefault="003F1319">
            <w:pPr>
              <w:pStyle w:val="pStyle"/>
            </w:pPr>
          </w:p>
        </w:tc>
      </w:tr>
      <w:tr w:rsidR="005F6325" w:rsidRPr="00884F23" w:rsidTr="00BF1FF4">
        <w:tc>
          <w:tcPr>
            <w:tcW w:w="1174" w:type="dxa"/>
            <w:vMerge/>
          </w:tcPr>
          <w:p w:rsidR="005F6325" w:rsidRPr="00884F23" w:rsidRDefault="005F6325" w:rsidP="005F6325"/>
        </w:tc>
        <w:tc>
          <w:tcPr>
            <w:tcW w:w="714" w:type="dxa"/>
            <w:vMerge w:val="restart"/>
          </w:tcPr>
          <w:p w:rsidR="005F6325" w:rsidRPr="00884F23" w:rsidRDefault="005F6325" w:rsidP="005F6325">
            <w:pPr>
              <w:pStyle w:val="thpStyle"/>
            </w:pPr>
            <w:r w:rsidRPr="00884F23">
              <w:rPr>
                <w:rStyle w:val="rStyle"/>
              </w:rPr>
              <w:t>04</w:t>
            </w:r>
          </w:p>
        </w:tc>
        <w:tc>
          <w:tcPr>
            <w:tcW w:w="3219" w:type="dxa"/>
            <w:vMerge w:val="restart"/>
          </w:tcPr>
          <w:p w:rsidR="005F6325" w:rsidRPr="00884F23" w:rsidRDefault="005F6325" w:rsidP="005F6325">
            <w:pPr>
              <w:pStyle w:val="pStyle"/>
            </w:pPr>
            <w:r w:rsidRPr="00884F23">
              <w:rPr>
                <w:rStyle w:val="rStyle"/>
              </w:rPr>
              <w:t>Operativos de contingencia.</w:t>
            </w:r>
          </w:p>
        </w:tc>
        <w:tc>
          <w:tcPr>
            <w:tcW w:w="2914" w:type="dxa"/>
          </w:tcPr>
          <w:p w:rsidR="005F6325" w:rsidRPr="00884F23" w:rsidRDefault="005F6325" w:rsidP="005F6325">
            <w:pPr>
              <w:pStyle w:val="pStyle"/>
            </w:pPr>
            <w:r w:rsidRPr="00884F23">
              <w:rPr>
                <w:rStyle w:val="rStyle"/>
              </w:rPr>
              <w:t>Porcentaje de atención a contingencias y operativos programados y no programados</w:t>
            </w:r>
            <w:r w:rsidR="00F01B58" w:rsidRPr="00884F23">
              <w:rPr>
                <w:rStyle w:val="rStyle"/>
              </w:rPr>
              <w:t>.</w:t>
            </w:r>
          </w:p>
        </w:tc>
        <w:tc>
          <w:tcPr>
            <w:tcW w:w="2691" w:type="dxa"/>
          </w:tcPr>
          <w:p w:rsidR="005F6325" w:rsidRPr="00884F23" w:rsidRDefault="005F6325" w:rsidP="005F6325">
            <w:r w:rsidRPr="00884F23">
              <w:rPr>
                <w:rStyle w:val="rStyle"/>
              </w:rPr>
              <w:t>Informes y reportes de la Unidad Estatal de Protección Civil.</w:t>
            </w:r>
          </w:p>
        </w:tc>
        <w:tc>
          <w:tcPr>
            <w:tcW w:w="2586" w:type="dxa"/>
          </w:tcPr>
          <w:p w:rsidR="005F6325" w:rsidRPr="00884F23" w:rsidRDefault="005F6325" w:rsidP="005F6325">
            <w:pPr>
              <w:pStyle w:val="pStyle"/>
            </w:pPr>
          </w:p>
        </w:tc>
      </w:tr>
      <w:tr w:rsidR="005F6325" w:rsidRPr="00884F23" w:rsidTr="00BF1FF4">
        <w:tc>
          <w:tcPr>
            <w:tcW w:w="1174" w:type="dxa"/>
            <w:vMerge/>
          </w:tcPr>
          <w:p w:rsidR="005F6325" w:rsidRPr="00884F23" w:rsidRDefault="005F6325" w:rsidP="005F6325"/>
        </w:tc>
        <w:tc>
          <w:tcPr>
            <w:tcW w:w="714" w:type="dxa"/>
            <w:vMerge w:val="restart"/>
          </w:tcPr>
          <w:p w:rsidR="005F6325" w:rsidRPr="00884F23" w:rsidRDefault="005F6325" w:rsidP="005F6325">
            <w:pPr>
              <w:pStyle w:val="thpStyle"/>
            </w:pPr>
            <w:r w:rsidRPr="00884F23">
              <w:rPr>
                <w:rStyle w:val="rStyle"/>
              </w:rPr>
              <w:t>05</w:t>
            </w:r>
          </w:p>
        </w:tc>
        <w:tc>
          <w:tcPr>
            <w:tcW w:w="3219" w:type="dxa"/>
            <w:vMerge w:val="restart"/>
          </w:tcPr>
          <w:p w:rsidR="005F6325" w:rsidRPr="00884F23" w:rsidRDefault="005F6325" w:rsidP="005F6325">
            <w:pPr>
              <w:pStyle w:val="pStyle"/>
            </w:pPr>
            <w:r w:rsidRPr="00884F23">
              <w:rPr>
                <w:rStyle w:val="rStyle"/>
              </w:rPr>
              <w:t>Inspección y verificación de inmuebles, estancias, albergues y refugios.</w:t>
            </w:r>
          </w:p>
        </w:tc>
        <w:tc>
          <w:tcPr>
            <w:tcW w:w="2914" w:type="dxa"/>
          </w:tcPr>
          <w:p w:rsidR="005F6325" w:rsidRPr="00884F23" w:rsidRDefault="005F6325" w:rsidP="005F6325">
            <w:pPr>
              <w:pStyle w:val="pStyle"/>
            </w:pPr>
            <w:r w:rsidRPr="00884F23">
              <w:rPr>
                <w:rStyle w:val="rStyle"/>
              </w:rPr>
              <w:t>Porcentaje de inmuebles verificados que cumplan con los requisitos mínimos de seguridad en materia de protección civil</w:t>
            </w:r>
            <w:r w:rsidR="000D65A7" w:rsidRPr="00884F23">
              <w:rPr>
                <w:rStyle w:val="rStyle"/>
              </w:rPr>
              <w:t>.</w:t>
            </w:r>
          </w:p>
        </w:tc>
        <w:tc>
          <w:tcPr>
            <w:tcW w:w="2691" w:type="dxa"/>
          </w:tcPr>
          <w:p w:rsidR="005F6325" w:rsidRPr="00884F23" w:rsidRDefault="005F6325" w:rsidP="005F6325">
            <w:r w:rsidRPr="00884F23">
              <w:rPr>
                <w:rStyle w:val="rStyle"/>
              </w:rPr>
              <w:t>Informes y reportes de la Unidad Estatal de Protección Civil.</w:t>
            </w:r>
          </w:p>
        </w:tc>
        <w:tc>
          <w:tcPr>
            <w:tcW w:w="2586" w:type="dxa"/>
          </w:tcPr>
          <w:p w:rsidR="005F6325" w:rsidRPr="00884F23" w:rsidRDefault="005F6325" w:rsidP="005F6325">
            <w:pPr>
              <w:pStyle w:val="pStyle"/>
            </w:pPr>
          </w:p>
        </w:tc>
      </w:tr>
      <w:tr w:rsidR="005F6325" w:rsidRPr="00884F23" w:rsidTr="00BF1FF4">
        <w:tc>
          <w:tcPr>
            <w:tcW w:w="1174" w:type="dxa"/>
            <w:vMerge/>
          </w:tcPr>
          <w:p w:rsidR="005F6325" w:rsidRPr="00884F23" w:rsidRDefault="005F6325" w:rsidP="005F6325"/>
        </w:tc>
        <w:tc>
          <w:tcPr>
            <w:tcW w:w="714" w:type="dxa"/>
            <w:vMerge w:val="restart"/>
          </w:tcPr>
          <w:p w:rsidR="005F6325" w:rsidRPr="00884F23" w:rsidRDefault="005F6325" w:rsidP="005F6325">
            <w:pPr>
              <w:pStyle w:val="thpStyle"/>
            </w:pPr>
            <w:r w:rsidRPr="00884F23">
              <w:rPr>
                <w:rStyle w:val="rStyle"/>
              </w:rPr>
              <w:t>06</w:t>
            </w:r>
          </w:p>
        </w:tc>
        <w:tc>
          <w:tcPr>
            <w:tcW w:w="3219" w:type="dxa"/>
            <w:vMerge w:val="restart"/>
          </w:tcPr>
          <w:p w:rsidR="005F6325" w:rsidRPr="00884F23" w:rsidRDefault="005F6325" w:rsidP="005F6325">
            <w:pPr>
              <w:pStyle w:val="pStyle"/>
            </w:pPr>
            <w:r w:rsidRPr="00884F23">
              <w:rPr>
                <w:rStyle w:val="rStyle"/>
              </w:rPr>
              <w:t xml:space="preserve">Monitoreo, </w:t>
            </w:r>
            <w:r w:rsidR="000D65A7" w:rsidRPr="00884F23">
              <w:rPr>
                <w:rStyle w:val="rStyle"/>
              </w:rPr>
              <w:t>seguimiento y</w:t>
            </w:r>
            <w:r w:rsidRPr="00884F23">
              <w:rPr>
                <w:rStyle w:val="rStyle"/>
              </w:rPr>
              <w:t xml:space="preserve"> atención a fenómenos perturbadores</w:t>
            </w:r>
            <w:r w:rsidR="000D65A7" w:rsidRPr="00884F23">
              <w:rPr>
                <w:rStyle w:val="rStyle"/>
              </w:rPr>
              <w:t>.</w:t>
            </w:r>
          </w:p>
        </w:tc>
        <w:tc>
          <w:tcPr>
            <w:tcW w:w="2914" w:type="dxa"/>
          </w:tcPr>
          <w:p w:rsidR="005F6325" w:rsidRPr="00884F23" w:rsidRDefault="005F6325" w:rsidP="005F6325">
            <w:pPr>
              <w:pStyle w:val="pStyle"/>
            </w:pPr>
            <w:r w:rsidRPr="00884F23">
              <w:rPr>
                <w:rStyle w:val="rStyle"/>
              </w:rPr>
              <w:t>Porcentaje de fenómenos naturales y/o antropogénicos atendidos en el Estado de Colima</w:t>
            </w:r>
          </w:p>
        </w:tc>
        <w:tc>
          <w:tcPr>
            <w:tcW w:w="2691" w:type="dxa"/>
          </w:tcPr>
          <w:p w:rsidR="005F6325" w:rsidRPr="00884F23" w:rsidRDefault="005F6325" w:rsidP="005F6325">
            <w:r w:rsidRPr="00884F23">
              <w:rPr>
                <w:rStyle w:val="rStyle"/>
              </w:rPr>
              <w:t>Informes y reportes de la Unidad Estatal de Protección Civil.</w:t>
            </w:r>
          </w:p>
        </w:tc>
        <w:tc>
          <w:tcPr>
            <w:tcW w:w="2586" w:type="dxa"/>
          </w:tcPr>
          <w:p w:rsidR="005F6325" w:rsidRPr="00884F23" w:rsidRDefault="005F6325" w:rsidP="005F6325">
            <w:pPr>
              <w:pStyle w:val="pStyle"/>
            </w:pPr>
          </w:p>
        </w:tc>
      </w:tr>
      <w:tr w:rsidR="005F6325" w:rsidRPr="00884F23" w:rsidTr="00BF1FF4">
        <w:tc>
          <w:tcPr>
            <w:tcW w:w="1174" w:type="dxa"/>
            <w:vMerge/>
          </w:tcPr>
          <w:p w:rsidR="005F6325" w:rsidRPr="00884F23" w:rsidRDefault="005F6325" w:rsidP="005F6325"/>
        </w:tc>
        <w:tc>
          <w:tcPr>
            <w:tcW w:w="714" w:type="dxa"/>
            <w:vMerge w:val="restart"/>
          </w:tcPr>
          <w:p w:rsidR="005F6325" w:rsidRPr="00884F23" w:rsidRDefault="005F6325" w:rsidP="005F6325">
            <w:pPr>
              <w:pStyle w:val="thpStyle"/>
            </w:pPr>
            <w:r w:rsidRPr="00884F23">
              <w:rPr>
                <w:rStyle w:val="rStyle"/>
              </w:rPr>
              <w:t>07</w:t>
            </w:r>
          </w:p>
        </w:tc>
        <w:tc>
          <w:tcPr>
            <w:tcW w:w="3219" w:type="dxa"/>
            <w:vMerge w:val="restart"/>
          </w:tcPr>
          <w:p w:rsidR="005F6325" w:rsidRPr="00884F23" w:rsidRDefault="005F6325" w:rsidP="005F6325">
            <w:pPr>
              <w:pStyle w:val="pStyle"/>
            </w:pPr>
            <w:r w:rsidRPr="00884F23">
              <w:rPr>
                <w:rStyle w:val="rStyle"/>
              </w:rPr>
              <w:t xml:space="preserve">Ejecución de </w:t>
            </w:r>
            <w:r w:rsidR="000D65A7" w:rsidRPr="00884F23">
              <w:rPr>
                <w:rStyle w:val="rStyle"/>
              </w:rPr>
              <w:t>campañas para</w:t>
            </w:r>
            <w:r w:rsidRPr="00884F23">
              <w:rPr>
                <w:rStyle w:val="rStyle"/>
              </w:rPr>
              <w:t xml:space="preserve"> fomentar la cultura de la autoprotección</w:t>
            </w:r>
            <w:r w:rsidR="000D65A7" w:rsidRPr="00884F23">
              <w:rPr>
                <w:rStyle w:val="rStyle"/>
              </w:rPr>
              <w:t>.</w:t>
            </w:r>
          </w:p>
        </w:tc>
        <w:tc>
          <w:tcPr>
            <w:tcW w:w="2914" w:type="dxa"/>
          </w:tcPr>
          <w:p w:rsidR="005F6325" w:rsidRPr="00884F23" w:rsidRDefault="005F6325" w:rsidP="005F6325">
            <w:pPr>
              <w:pStyle w:val="pStyle"/>
            </w:pPr>
            <w:r w:rsidRPr="00884F23">
              <w:rPr>
                <w:rStyle w:val="rStyle"/>
              </w:rPr>
              <w:t xml:space="preserve">Porcentaje de personas atendidas con el fin de fomentar la cultura de la prevención y la autoprotección mediante cursos de capacitación y simulacros de evacuación, a dependencias de todos los niveles de </w:t>
            </w:r>
            <w:r w:rsidR="000D65A7" w:rsidRPr="00884F23">
              <w:rPr>
                <w:rStyle w:val="rStyle"/>
              </w:rPr>
              <w:t>G</w:t>
            </w:r>
            <w:r w:rsidRPr="00884F23">
              <w:rPr>
                <w:rStyle w:val="rStyle"/>
              </w:rPr>
              <w:t>obierno, así como planteles educativos de todo los niveles y empresas del sector privado</w:t>
            </w:r>
            <w:r w:rsidR="000D65A7" w:rsidRPr="00884F23">
              <w:rPr>
                <w:rStyle w:val="rStyle"/>
              </w:rPr>
              <w:t>.</w:t>
            </w:r>
          </w:p>
        </w:tc>
        <w:tc>
          <w:tcPr>
            <w:tcW w:w="2691" w:type="dxa"/>
          </w:tcPr>
          <w:p w:rsidR="005F6325" w:rsidRPr="00884F23" w:rsidRDefault="005F6325" w:rsidP="005F6325">
            <w:r w:rsidRPr="00884F23">
              <w:rPr>
                <w:rStyle w:val="rStyle"/>
              </w:rPr>
              <w:t>Informes y reportes de la Unidad Estatal de Protección Civil.</w:t>
            </w:r>
          </w:p>
        </w:tc>
        <w:tc>
          <w:tcPr>
            <w:tcW w:w="2586" w:type="dxa"/>
          </w:tcPr>
          <w:p w:rsidR="005F6325" w:rsidRPr="00884F23" w:rsidRDefault="005F6325" w:rsidP="005F6325">
            <w:pPr>
              <w:pStyle w:val="pStyle"/>
            </w:pPr>
          </w:p>
        </w:tc>
      </w:tr>
    </w:tbl>
    <w:p w:rsidR="003F1319" w:rsidRPr="00884F23" w:rsidRDefault="003F1319">
      <w:pPr>
        <w:sectPr w:rsidR="003F1319" w:rsidRPr="00884F23">
          <w:headerReference w:type="default" r:id="rId32"/>
          <w:footerReference w:type="default" r:id="rId33"/>
          <w:headerReference w:type="first" r:id="rId34"/>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85"/>
        <w:gridCol w:w="745"/>
        <w:gridCol w:w="3260"/>
        <w:gridCol w:w="2977"/>
        <w:gridCol w:w="2552"/>
        <w:gridCol w:w="2679"/>
      </w:tblGrid>
      <w:tr w:rsidR="003F1319" w:rsidRPr="00884F23" w:rsidTr="001F28D7">
        <w:trPr>
          <w:trHeight w:val="237"/>
          <w:tblHeader/>
        </w:trPr>
        <w:tc>
          <w:tcPr>
            <w:tcW w:w="1085" w:type="dxa"/>
            <w:vAlign w:val="center"/>
          </w:tcPr>
          <w:p w:rsidR="003F1319" w:rsidRPr="00884F23" w:rsidRDefault="00D242F7">
            <w:pPr>
              <w:pStyle w:val="thpStyle"/>
            </w:pPr>
            <w:r w:rsidRPr="00884F23">
              <w:rPr>
                <w:rStyle w:val="thrStyle"/>
              </w:rPr>
              <w:t>Nivel</w:t>
            </w:r>
          </w:p>
        </w:tc>
        <w:tc>
          <w:tcPr>
            <w:tcW w:w="745" w:type="dxa"/>
            <w:vAlign w:val="center"/>
          </w:tcPr>
          <w:p w:rsidR="003F1319" w:rsidRPr="00884F23" w:rsidRDefault="00D242F7">
            <w:pPr>
              <w:pStyle w:val="thpStyle"/>
            </w:pPr>
            <w:r w:rsidRPr="00884F23">
              <w:rPr>
                <w:rStyle w:val="thrStyle"/>
              </w:rPr>
              <w:t>Clave</w:t>
            </w:r>
          </w:p>
        </w:tc>
        <w:tc>
          <w:tcPr>
            <w:tcW w:w="3260" w:type="dxa"/>
            <w:vAlign w:val="center"/>
          </w:tcPr>
          <w:p w:rsidR="003F1319" w:rsidRPr="00884F23" w:rsidRDefault="00D242F7">
            <w:pPr>
              <w:pStyle w:val="thpStyle"/>
            </w:pPr>
            <w:r w:rsidRPr="00884F23">
              <w:rPr>
                <w:rStyle w:val="thrStyle"/>
              </w:rPr>
              <w:t>Objetivo</w:t>
            </w:r>
          </w:p>
        </w:tc>
        <w:tc>
          <w:tcPr>
            <w:tcW w:w="2977" w:type="dxa"/>
            <w:vAlign w:val="center"/>
          </w:tcPr>
          <w:p w:rsidR="003F1319" w:rsidRPr="00884F23" w:rsidRDefault="00D242F7">
            <w:pPr>
              <w:pStyle w:val="thpStyle"/>
            </w:pPr>
            <w:r w:rsidRPr="00884F23">
              <w:rPr>
                <w:rStyle w:val="thrStyle"/>
              </w:rPr>
              <w:t>Indicador</w:t>
            </w:r>
          </w:p>
        </w:tc>
        <w:tc>
          <w:tcPr>
            <w:tcW w:w="2552" w:type="dxa"/>
            <w:vAlign w:val="center"/>
          </w:tcPr>
          <w:p w:rsidR="003F1319" w:rsidRPr="00884F23" w:rsidRDefault="00D242F7">
            <w:pPr>
              <w:pStyle w:val="thpStyle"/>
            </w:pPr>
            <w:r w:rsidRPr="00884F23">
              <w:rPr>
                <w:rStyle w:val="thrStyle"/>
              </w:rPr>
              <w:t>Medio de verificación</w:t>
            </w:r>
          </w:p>
        </w:tc>
        <w:tc>
          <w:tcPr>
            <w:tcW w:w="2679" w:type="dxa"/>
            <w:vAlign w:val="center"/>
          </w:tcPr>
          <w:p w:rsidR="003F1319" w:rsidRPr="00884F23" w:rsidRDefault="00D242F7">
            <w:pPr>
              <w:pStyle w:val="thpStyle"/>
            </w:pPr>
            <w:r w:rsidRPr="00884F23">
              <w:rPr>
                <w:rStyle w:val="thrStyle"/>
              </w:rPr>
              <w:t>Supuesto</w:t>
            </w:r>
          </w:p>
        </w:tc>
      </w:tr>
      <w:tr w:rsidR="003F1319" w:rsidRPr="00884F23" w:rsidTr="00BF1FF4">
        <w:tc>
          <w:tcPr>
            <w:tcW w:w="1085" w:type="dxa"/>
          </w:tcPr>
          <w:p w:rsidR="003F1319" w:rsidRPr="00884F23" w:rsidRDefault="00D242F7">
            <w:pPr>
              <w:pStyle w:val="pStyle"/>
            </w:pPr>
            <w:r w:rsidRPr="00884F23">
              <w:rPr>
                <w:rStyle w:val="rStyle"/>
              </w:rPr>
              <w:t>Fin</w:t>
            </w:r>
          </w:p>
        </w:tc>
        <w:tc>
          <w:tcPr>
            <w:tcW w:w="745" w:type="dxa"/>
          </w:tcPr>
          <w:p w:rsidR="003F1319" w:rsidRPr="00884F23" w:rsidRDefault="003F1319"/>
        </w:tc>
        <w:tc>
          <w:tcPr>
            <w:tcW w:w="3260" w:type="dxa"/>
          </w:tcPr>
          <w:p w:rsidR="003F1319" w:rsidRPr="00884F23" w:rsidRDefault="00D242F7">
            <w:pPr>
              <w:pStyle w:val="pStyle"/>
            </w:pPr>
            <w:r w:rsidRPr="00884F23">
              <w:rPr>
                <w:rStyle w:val="rStyle"/>
              </w:rPr>
              <w:t>Contribuir al fortalecimiento de las finanzas públicas mediante el crecimiento de los ingresos y la administración eficiente de los recursos públicos.</w:t>
            </w:r>
          </w:p>
        </w:tc>
        <w:tc>
          <w:tcPr>
            <w:tcW w:w="2977" w:type="dxa"/>
          </w:tcPr>
          <w:p w:rsidR="003F1319" w:rsidRPr="00884F23" w:rsidRDefault="001F28D7">
            <w:pPr>
              <w:pStyle w:val="pStyle"/>
              <w:rPr>
                <w:sz w:val="15"/>
                <w:szCs w:val="15"/>
              </w:rPr>
            </w:pPr>
            <w:r w:rsidRPr="00884F23">
              <w:rPr>
                <w:rStyle w:val="rStyle"/>
              </w:rPr>
              <w:t>Índice de Desempeño Financiero de las Entidades F</w:t>
            </w:r>
            <w:r w:rsidR="00D242F7" w:rsidRPr="00884F23">
              <w:rPr>
                <w:rStyle w:val="rStyle"/>
              </w:rPr>
              <w:t>ederativas.</w:t>
            </w:r>
          </w:p>
        </w:tc>
        <w:tc>
          <w:tcPr>
            <w:tcW w:w="2552" w:type="dxa"/>
          </w:tcPr>
          <w:p w:rsidR="003F1319" w:rsidRPr="00884F23" w:rsidRDefault="00D242F7">
            <w:pPr>
              <w:pStyle w:val="pStyle"/>
            </w:pPr>
            <w:r w:rsidRPr="00884F23">
              <w:rPr>
                <w:rStyle w:val="rStyle"/>
              </w:rPr>
              <w:t>www.aregional.com /</w:t>
            </w:r>
            <w:proofErr w:type="spellStart"/>
            <w:r w:rsidRPr="00884F23">
              <w:rPr>
                <w:rStyle w:val="rStyle"/>
              </w:rPr>
              <w:t>aregional</w:t>
            </w:r>
            <w:proofErr w:type="spellEnd"/>
            <w:r w:rsidRPr="00884F23">
              <w:rPr>
                <w:rStyle w:val="rStyle"/>
              </w:rPr>
              <w:t>-</w:t>
            </w:r>
            <w:proofErr w:type="spellStart"/>
            <w:r w:rsidRPr="00884F23">
              <w:rPr>
                <w:rStyle w:val="rStyle"/>
              </w:rPr>
              <w:t>indice</w:t>
            </w:r>
            <w:proofErr w:type="spellEnd"/>
            <w:r w:rsidRPr="00884F23">
              <w:rPr>
                <w:rStyle w:val="rStyle"/>
              </w:rPr>
              <w:t>-de -</w:t>
            </w:r>
            <w:proofErr w:type="spellStart"/>
            <w:r w:rsidRPr="00884F23">
              <w:rPr>
                <w:rStyle w:val="rStyle"/>
              </w:rPr>
              <w:t>desempeno</w:t>
            </w:r>
            <w:proofErr w:type="spellEnd"/>
            <w:r w:rsidRPr="00884F23">
              <w:rPr>
                <w:rStyle w:val="rStyle"/>
              </w:rPr>
              <w:t>-financiero-de-las -entidades- federativas-.pdf</w:t>
            </w:r>
          </w:p>
        </w:tc>
        <w:tc>
          <w:tcPr>
            <w:tcW w:w="2679" w:type="dxa"/>
          </w:tcPr>
          <w:p w:rsidR="003F1319" w:rsidRPr="00884F23" w:rsidRDefault="00D242F7">
            <w:pPr>
              <w:pStyle w:val="pStyle"/>
            </w:pPr>
            <w:r w:rsidRPr="00884F23">
              <w:rPr>
                <w:rStyle w:val="rStyle"/>
              </w:rPr>
              <w:t>Las variables de finanzas públicas dependientes de la Federación mantienen o mejoran su desempeño.</w:t>
            </w:r>
          </w:p>
        </w:tc>
      </w:tr>
      <w:tr w:rsidR="003F1319" w:rsidRPr="00884F23" w:rsidTr="00BF1FF4">
        <w:tc>
          <w:tcPr>
            <w:tcW w:w="1085" w:type="dxa"/>
          </w:tcPr>
          <w:p w:rsidR="003F1319" w:rsidRPr="00884F23" w:rsidRDefault="00D242F7">
            <w:pPr>
              <w:pStyle w:val="pStyle"/>
            </w:pPr>
            <w:r w:rsidRPr="00884F23">
              <w:rPr>
                <w:rStyle w:val="rStyle"/>
              </w:rPr>
              <w:t>Propósito</w:t>
            </w:r>
          </w:p>
        </w:tc>
        <w:tc>
          <w:tcPr>
            <w:tcW w:w="745" w:type="dxa"/>
          </w:tcPr>
          <w:p w:rsidR="003F1319" w:rsidRPr="00884F23" w:rsidRDefault="003F1319"/>
        </w:tc>
        <w:tc>
          <w:tcPr>
            <w:tcW w:w="3260" w:type="dxa"/>
          </w:tcPr>
          <w:p w:rsidR="003F1319" w:rsidRPr="00884F23" w:rsidRDefault="00D242F7">
            <w:pPr>
              <w:pStyle w:val="pStyle"/>
            </w:pPr>
            <w:r w:rsidRPr="00884F23">
              <w:rPr>
                <w:rStyle w:val="rStyle"/>
              </w:rPr>
              <w:t>La población del Estado de Colima cuenta con una administración pública atendida con oportunidad, eficiencia y eficacia, que permite una adecuada recaudación y distribución de los recursos públicos.</w:t>
            </w:r>
          </w:p>
        </w:tc>
        <w:tc>
          <w:tcPr>
            <w:tcW w:w="2977" w:type="dxa"/>
          </w:tcPr>
          <w:p w:rsidR="003F1319" w:rsidRPr="00884F23" w:rsidRDefault="00D242F7">
            <w:pPr>
              <w:pStyle w:val="pStyle"/>
            </w:pPr>
            <w:r w:rsidRPr="00884F23">
              <w:rPr>
                <w:rStyle w:val="rStyle"/>
              </w:rPr>
              <w:t>Índice de Información Presupuestal Estatal (IIPE).</w:t>
            </w:r>
          </w:p>
        </w:tc>
        <w:tc>
          <w:tcPr>
            <w:tcW w:w="2552" w:type="dxa"/>
          </w:tcPr>
          <w:p w:rsidR="003F1319" w:rsidRPr="00884F23" w:rsidRDefault="00D242F7">
            <w:pPr>
              <w:pStyle w:val="pStyle"/>
            </w:pPr>
            <w:r w:rsidRPr="00884F23">
              <w:rPr>
                <w:rStyle w:val="rStyle"/>
              </w:rPr>
              <w:t>http://imco.org.mx/politica_buen_gobierno/indice-de-informacion-presupuestal-estatal-iipe-</w:t>
            </w:r>
          </w:p>
        </w:tc>
        <w:tc>
          <w:tcPr>
            <w:tcW w:w="2679" w:type="dxa"/>
          </w:tcPr>
          <w:p w:rsidR="003F1319" w:rsidRPr="00884F23" w:rsidRDefault="00D242F7">
            <w:pPr>
              <w:pStyle w:val="pStyle"/>
            </w:pPr>
            <w:r w:rsidRPr="00884F23">
              <w:rPr>
                <w:rStyle w:val="rStyle"/>
              </w:rPr>
              <w:t>Las unidades ejecutoras del gasto cumplen de manera estricta con la normatividad aplicable.</w:t>
            </w:r>
          </w:p>
        </w:tc>
      </w:tr>
      <w:tr w:rsidR="003F1319" w:rsidRPr="00884F23" w:rsidTr="00BF1FF4">
        <w:tc>
          <w:tcPr>
            <w:tcW w:w="1085" w:type="dxa"/>
          </w:tcPr>
          <w:p w:rsidR="003F1319" w:rsidRPr="00884F23" w:rsidRDefault="00D242F7">
            <w:pPr>
              <w:pStyle w:val="pStyle"/>
            </w:pPr>
            <w:r w:rsidRPr="00884F23">
              <w:rPr>
                <w:rStyle w:val="rStyle"/>
              </w:rPr>
              <w:t>Componente</w:t>
            </w:r>
          </w:p>
        </w:tc>
        <w:tc>
          <w:tcPr>
            <w:tcW w:w="745" w:type="dxa"/>
          </w:tcPr>
          <w:p w:rsidR="003F1319" w:rsidRPr="00884F23" w:rsidRDefault="00D242F7">
            <w:pPr>
              <w:pStyle w:val="thpStyle"/>
            </w:pPr>
            <w:r w:rsidRPr="00884F23">
              <w:rPr>
                <w:rStyle w:val="rStyle"/>
              </w:rPr>
              <w:t>A</w:t>
            </w:r>
          </w:p>
        </w:tc>
        <w:tc>
          <w:tcPr>
            <w:tcW w:w="3260" w:type="dxa"/>
          </w:tcPr>
          <w:p w:rsidR="003F1319" w:rsidRPr="00884F23" w:rsidRDefault="00D242F7">
            <w:pPr>
              <w:pStyle w:val="pStyle"/>
            </w:pPr>
            <w:r w:rsidRPr="00884F23">
              <w:rPr>
                <w:rStyle w:val="rStyle"/>
              </w:rPr>
              <w:t>Ingresos propios ordinarios recaudados</w:t>
            </w:r>
          </w:p>
        </w:tc>
        <w:tc>
          <w:tcPr>
            <w:tcW w:w="2977" w:type="dxa"/>
          </w:tcPr>
          <w:p w:rsidR="003F1319" w:rsidRPr="00884F23" w:rsidRDefault="00D242F7">
            <w:pPr>
              <w:pStyle w:val="pStyle"/>
            </w:pPr>
            <w:r w:rsidRPr="00884F23">
              <w:rPr>
                <w:rStyle w:val="rStyle"/>
              </w:rPr>
              <w:t>Tasa de variación de eficiencia recaudatoria</w:t>
            </w:r>
            <w:r w:rsidR="00F01B58" w:rsidRPr="00884F23">
              <w:rPr>
                <w:rStyle w:val="rStyle"/>
              </w:rPr>
              <w:t>.</w:t>
            </w:r>
          </w:p>
        </w:tc>
        <w:tc>
          <w:tcPr>
            <w:tcW w:w="2552" w:type="dxa"/>
          </w:tcPr>
          <w:p w:rsidR="003F1319" w:rsidRPr="00884F23" w:rsidRDefault="00D242F7">
            <w:pPr>
              <w:pStyle w:val="pStyle"/>
            </w:pPr>
            <w:r w:rsidRPr="00884F23">
              <w:rPr>
                <w:rStyle w:val="rStyle"/>
              </w:rPr>
              <w:t>Registros internos de la Dirección General de Egresos de la Secretaría de Planeación y Finanzas</w:t>
            </w:r>
          </w:p>
        </w:tc>
        <w:tc>
          <w:tcPr>
            <w:tcW w:w="2679" w:type="dxa"/>
          </w:tcPr>
          <w:p w:rsidR="003F1319" w:rsidRPr="00884F23" w:rsidRDefault="00D242F7">
            <w:pPr>
              <w:pStyle w:val="pStyle"/>
            </w:pPr>
            <w:r w:rsidRPr="00884F23">
              <w:rPr>
                <w:rStyle w:val="rStyle"/>
              </w:rPr>
              <w:t>Los contribuyentes cumplen sus obligaciones fiscales</w:t>
            </w:r>
            <w:r w:rsidR="00F01B58" w:rsidRPr="00884F23">
              <w:rPr>
                <w:rStyle w:val="rStyle"/>
              </w:rPr>
              <w:t>.</w:t>
            </w:r>
          </w:p>
        </w:tc>
      </w:tr>
      <w:tr w:rsidR="003F1319" w:rsidRPr="00884F23" w:rsidTr="00BF1FF4">
        <w:tc>
          <w:tcPr>
            <w:tcW w:w="1085" w:type="dxa"/>
            <w:vMerge w:val="restart"/>
          </w:tcPr>
          <w:p w:rsidR="003F1319" w:rsidRPr="00884F23" w:rsidRDefault="00D242F7">
            <w:r w:rsidRPr="00884F23">
              <w:rPr>
                <w:rStyle w:val="rStyle"/>
              </w:rPr>
              <w:t>Actividad o Proyecto</w:t>
            </w:r>
          </w:p>
        </w:tc>
        <w:tc>
          <w:tcPr>
            <w:tcW w:w="745"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Actualización del Registro Estatal de Contribuyentes de impuestos estatales.</w:t>
            </w:r>
          </w:p>
        </w:tc>
        <w:tc>
          <w:tcPr>
            <w:tcW w:w="2977" w:type="dxa"/>
          </w:tcPr>
          <w:p w:rsidR="003F1319" w:rsidRPr="00884F23" w:rsidRDefault="00D242F7">
            <w:pPr>
              <w:pStyle w:val="pStyle"/>
            </w:pPr>
            <w:r w:rsidRPr="00884F23">
              <w:rPr>
                <w:rStyle w:val="rStyle"/>
              </w:rPr>
              <w:t>Tasa de variación de contribuyentes en el REC.</w:t>
            </w:r>
          </w:p>
        </w:tc>
        <w:tc>
          <w:tcPr>
            <w:tcW w:w="2552" w:type="dxa"/>
          </w:tcPr>
          <w:p w:rsidR="003F1319" w:rsidRPr="00884F23" w:rsidRDefault="00D242F7">
            <w:pPr>
              <w:pStyle w:val="pStyle"/>
            </w:pPr>
            <w:r w:rsidRPr="00884F23">
              <w:rPr>
                <w:rStyle w:val="rStyle"/>
              </w:rPr>
              <w:t>Registros internos de la Dirección General de Ingresos.</w:t>
            </w:r>
          </w:p>
        </w:tc>
        <w:tc>
          <w:tcPr>
            <w:tcW w:w="2679" w:type="dxa"/>
          </w:tcPr>
          <w:p w:rsidR="003F1319" w:rsidRPr="00884F23" w:rsidRDefault="00D242F7">
            <w:pPr>
              <w:pStyle w:val="pStyle"/>
            </w:pPr>
            <w:r w:rsidRPr="00884F23">
              <w:rPr>
                <w:rStyle w:val="rStyle"/>
              </w:rPr>
              <w:t>Existe coordinación y comunicación interinstitucional.</w:t>
            </w:r>
          </w:p>
        </w:tc>
      </w:tr>
      <w:tr w:rsidR="003F1319" w:rsidRPr="00884F23" w:rsidTr="00BF1FF4">
        <w:tc>
          <w:tcPr>
            <w:tcW w:w="1085" w:type="dxa"/>
            <w:vMerge/>
          </w:tcPr>
          <w:p w:rsidR="003F1319" w:rsidRPr="00884F23" w:rsidRDefault="003F1319"/>
        </w:tc>
        <w:tc>
          <w:tcPr>
            <w:tcW w:w="745"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Implementación de TIC y procesos eficientes para la agilización y acercamiento de trámites y servicios a la población.</w:t>
            </w:r>
          </w:p>
        </w:tc>
        <w:tc>
          <w:tcPr>
            <w:tcW w:w="2977" w:type="dxa"/>
          </w:tcPr>
          <w:p w:rsidR="003F1319" w:rsidRPr="00884F23" w:rsidRDefault="00D242F7">
            <w:pPr>
              <w:pStyle w:val="pStyle"/>
            </w:pPr>
            <w:r w:rsidRPr="00884F23">
              <w:rPr>
                <w:rStyle w:val="rStyle"/>
              </w:rPr>
              <w:t>Porcentaje de municipios con puntos de recaudación por trámites y servicios electrónicos.</w:t>
            </w:r>
          </w:p>
        </w:tc>
        <w:tc>
          <w:tcPr>
            <w:tcW w:w="2552" w:type="dxa"/>
          </w:tcPr>
          <w:p w:rsidR="003F1319" w:rsidRPr="00884F23" w:rsidRDefault="00D242F7">
            <w:pPr>
              <w:pStyle w:val="pStyle"/>
            </w:pPr>
            <w:r w:rsidRPr="00884F23">
              <w:rPr>
                <w:rStyle w:val="rStyle"/>
              </w:rPr>
              <w:t>Registros internos de la Dirección General de Ingresos.</w:t>
            </w:r>
          </w:p>
        </w:tc>
        <w:tc>
          <w:tcPr>
            <w:tcW w:w="2679" w:type="dxa"/>
          </w:tcPr>
          <w:p w:rsidR="003F1319" w:rsidRPr="00884F23" w:rsidRDefault="00D242F7">
            <w:pPr>
              <w:pStyle w:val="pStyle"/>
            </w:pPr>
            <w:r w:rsidRPr="00884F23">
              <w:rPr>
                <w:rStyle w:val="rStyle"/>
              </w:rPr>
              <w:t>La población del Estado de Colima acude a solicitar los servicios.</w:t>
            </w:r>
          </w:p>
        </w:tc>
      </w:tr>
      <w:tr w:rsidR="003F1319" w:rsidRPr="00884F23" w:rsidTr="00BF1FF4">
        <w:tc>
          <w:tcPr>
            <w:tcW w:w="1085" w:type="dxa"/>
            <w:vMerge/>
          </w:tcPr>
          <w:p w:rsidR="003F1319" w:rsidRPr="00884F23" w:rsidRDefault="003F1319"/>
        </w:tc>
        <w:tc>
          <w:tcPr>
            <w:tcW w:w="745" w:type="dxa"/>
          </w:tcPr>
          <w:p w:rsidR="003F1319" w:rsidRPr="00884F23" w:rsidRDefault="00D242F7">
            <w:pPr>
              <w:pStyle w:val="thpStyle"/>
            </w:pPr>
            <w:r w:rsidRPr="00884F23">
              <w:rPr>
                <w:rStyle w:val="rStyle"/>
              </w:rPr>
              <w:t>03</w:t>
            </w:r>
          </w:p>
        </w:tc>
        <w:tc>
          <w:tcPr>
            <w:tcW w:w="3260" w:type="dxa"/>
          </w:tcPr>
          <w:p w:rsidR="003F1319" w:rsidRPr="00884F23" w:rsidRDefault="00D242F7">
            <w:pPr>
              <w:pStyle w:val="pStyle"/>
            </w:pPr>
            <w:r w:rsidRPr="00884F23">
              <w:rPr>
                <w:rStyle w:val="rStyle"/>
              </w:rPr>
              <w:t>Fortalecimiento de los Ingresos por notificación y ejecución fiscal.</w:t>
            </w:r>
          </w:p>
        </w:tc>
        <w:tc>
          <w:tcPr>
            <w:tcW w:w="2977" w:type="dxa"/>
          </w:tcPr>
          <w:p w:rsidR="003F1319" w:rsidRPr="00884F23" w:rsidRDefault="00D242F7">
            <w:pPr>
              <w:pStyle w:val="pStyle"/>
            </w:pPr>
            <w:r w:rsidRPr="00884F23">
              <w:rPr>
                <w:rStyle w:val="rStyle"/>
              </w:rPr>
              <w:t>Porcentaje de ingresos por actos derivados de la notificación y ejecución fiscal.</w:t>
            </w:r>
          </w:p>
        </w:tc>
        <w:tc>
          <w:tcPr>
            <w:tcW w:w="2552" w:type="dxa"/>
          </w:tcPr>
          <w:p w:rsidR="003F1319" w:rsidRPr="00884F23" w:rsidRDefault="00D242F7">
            <w:pPr>
              <w:pStyle w:val="pStyle"/>
            </w:pPr>
            <w:r w:rsidRPr="00884F23">
              <w:rPr>
                <w:rStyle w:val="rStyle"/>
              </w:rPr>
              <w:t>Reportes internos de la Dirección de Ingresos.</w:t>
            </w:r>
          </w:p>
        </w:tc>
        <w:tc>
          <w:tcPr>
            <w:tcW w:w="2679" w:type="dxa"/>
          </w:tcPr>
          <w:p w:rsidR="003F1319" w:rsidRPr="00884F23" w:rsidRDefault="00D242F7">
            <w:pPr>
              <w:pStyle w:val="pStyle"/>
            </w:pPr>
            <w:r w:rsidRPr="00884F23">
              <w:rPr>
                <w:rStyle w:val="rStyle"/>
              </w:rPr>
              <w:t>El área jurídica se fortalece mediante la adecuación al marco legal y capacidades de actuación.</w:t>
            </w:r>
          </w:p>
        </w:tc>
      </w:tr>
      <w:tr w:rsidR="003F1319" w:rsidRPr="00884F23" w:rsidTr="00BF1FF4">
        <w:tc>
          <w:tcPr>
            <w:tcW w:w="1085" w:type="dxa"/>
            <w:vMerge/>
          </w:tcPr>
          <w:p w:rsidR="003F1319" w:rsidRPr="00884F23" w:rsidRDefault="003F1319"/>
        </w:tc>
        <w:tc>
          <w:tcPr>
            <w:tcW w:w="745" w:type="dxa"/>
          </w:tcPr>
          <w:p w:rsidR="003F1319" w:rsidRPr="00884F23" w:rsidRDefault="00D242F7">
            <w:pPr>
              <w:pStyle w:val="thpStyle"/>
            </w:pPr>
            <w:r w:rsidRPr="00884F23">
              <w:rPr>
                <w:rStyle w:val="rStyle"/>
              </w:rPr>
              <w:t>04</w:t>
            </w:r>
          </w:p>
        </w:tc>
        <w:tc>
          <w:tcPr>
            <w:tcW w:w="3260" w:type="dxa"/>
          </w:tcPr>
          <w:p w:rsidR="003F1319" w:rsidRPr="00884F23" w:rsidRDefault="00D242F7">
            <w:pPr>
              <w:pStyle w:val="pStyle"/>
            </w:pPr>
            <w:r w:rsidRPr="00884F23">
              <w:rPr>
                <w:rStyle w:val="rStyle"/>
              </w:rPr>
              <w:t>Desarrollo de convenios de colaboración administrativa en materia fiscal federal.</w:t>
            </w:r>
          </w:p>
        </w:tc>
        <w:tc>
          <w:tcPr>
            <w:tcW w:w="2977" w:type="dxa"/>
          </w:tcPr>
          <w:p w:rsidR="003F1319" w:rsidRPr="00884F23" w:rsidRDefault="00D242F7">
            <w:pPr>
              <w:pStyle w:val="pStyle"/>
            </w:pPr>
            <w:r w:rsidRPr="00884F23">
              <w:rPr>
                <w:rStyle w:val="rStyle"/>
              </w:rPr>
              <w:t>Porcentaje de convenios de colaboración fiscal ejecutados.</w:t>
            </w:r>
          </w:p>
        </w:tc>
        <w:tc>
          <w:tcPr>
            <w:tcW w:w="2552" w:type="dxa"/>
          </w:tcPr>
          <w:p w:rsidR="003F1319" w:rsidRPr="00884F23" w:rsidRDefault="00D242F7">
            <w:pPr>
              <w:pStyle w:val="pStyle"/>
            </w:pPr>
            <w:r w:rsidRPr="00884F23">
              <w:rPr>
                <w:rStyle w:val="rStyle"/>
              </w:rPr>
              <w:t>Registros internos de la Dirección General de Ingresos)</w:t>
            </w:r>
          </w:p>
        </w:tc>
        <w:tc>
          <w:tcPr>
            <w:tcW w:w="2679" w:type="dxa"/>
          </w:tcPr>
          <w:p w:rsidR="003F1319" w:rsidRPr="00884F23" w:rsidRDefault="00D242F7">
            <w:pPr>
              <w:pStyle w:val="pStyle"/>
            </w:pPr>
            <w:r w:rsidRPr="00884F23">
              <w:rPr>
                <w:rStyle w:val="rStyle"/>
              </w:rPr>
              <w:t>Existe coordinación Estado - Federación para una atención conjunta.</w:t>
            </w:r>
          </w:p>
        </w:tc>
      </w:tr>
      <w:tr w:rsidR="003F1319" w:rsidRPr="00884F23" w:rsidTr="00BF1FF4">
        <w:tc>
          <w:tcPr>
            <w:tcW w:w="1085" w:type="dxa"/>
            <w:vMerge/>
          </w:tcPr>
          <w:p w:rsidR="003F1319" w:rsidRPr="00884F23" w:rsidRDefault="003F1319"/>
        </w:tc>
        <w:tc>
          <w:tcPr>
            <w:tcW w:w="745" w:type="dxa"/>
          </w:tcPr>
          <w:p w:rsidR="003F1319" w:rsidRPr="00884F23" w:rsidRDefault="00D242F7">
            <w:pPr>
              <w:pStyle w:val="thpStyle"/>
            </w:pPr>
            <w:r w:rsidRPr="00884F23">
              <w:rPr>
                <w:rStyle w:val="rStyle"/>
              </w:rPr>
              <w:t>05</w:t>
            </w:r>
          </w:p>
        </w:tc>
        <w:tc>
          <w:tcPr>
            <w:tcW w:w="3260" w:type="dxa"/>
          </w:tcPr>
          <w:p w:rsidR="003F1319" w:rsidRPr="00884F23" w:rsidRDefault="00D242F7">
            <w:pPr>
              <w:pStyle w:val="pStyle"/>
            </w:pPr>
            <w:r w:rsidRPr="00884F23">
              <w:rPr>
                <w:rStyle w:val="rStyle"/>
              </w:rPr>
              <w:t>Ingresos recaudados por fiscalización.</w:t>
            </w:r>
          </w:p>
        </w:tc>
        <w:tc>
          <w:tcPr>
            <w:tcW w:w="2977" w:type="dxa"/>
          </w:tcPr>
          <w:p w:rsidR="003F1319" w:rsidRPr="00884F23" w:rsidRDefault="00D242F7">
            <w:pPr>
              <w:pStyle w:val="pStyle"/>
            </w:pPr>
            <w:r w:rsidRPr="00884F23">
              <w:rPr>
                <w:rStyle w:val="rStyle"/>
              </w:rPr>
              <w:t>Eficiencia recaudatoria por fiscalización.</w:t>
            </w:r>
          </w:p>
        </w:tc>
        <w:tc>
          <w:tcPr>
            <w:tcW w:w="2552" w:type="dxa"/>
          </w:tcPr>
          <w:p w:rsidR="003F1319" w:rsidRPr="00884F23" w:rsidRDefault="00D242F7">
            <w:pPr>
              <w:pStyle w:val="pStyle"/>
            </w:pPr>
            <w:r w:rsidRPr="00884F23">
              <w:rPr>
                <w:rStyle w:val="rStyle"/>
              </w:rPr>
              <w:t>Registros internos de la Dirección General de Ingresos.</w:t>
            </w:r>
          </w:p>
        </w:tc>
        <w:tc>
          <w:tcPr>
            <w:tcW w:w="2679" w:type="dxa"/>
          </w:tcPr>
          <w:p w:rsidR="003F1319" w:rsidRPr="00884F23" w:rsidRDefault="00D242F7">
            <w:pPr>
              <w:pStyle w:val="pStyle"/>
            </w:pPr>
            <w:r w:rsidRPr="00884F23">
              <w:rPr>
                <w:rStyle w:val="rStyle"/>
              </w:rPr>
              <w:t>El Estado mantiene una eficiente área de fiscalización.</w:t>
            </w:r>
          </w:p>
        </w:tc>
      </w:tr>
      <w:tr w:rsidR="003F1319" w:rsidRPr="00884F23" w:rsidTr="00BF1FF4">
        <w:tc>
          <w:tcPr>
            <w:tcW w:w="1085" w:type="dxa"/>
          </w:tcPr>
          <w:p w:rsidR="003F1319" w:rsidRPr="00884F23" w:rsidRDefault="00D242F7">
            <w:pPr>
              <w:pStyle w:val="pStyle"/>
            </w:pPr>
            <w:r w:rsidRPr="00884F23">
              <w:rPr>
                <w:rStyle w:val="rStyle"/>
              </w:rPr>
              <w:t>Componente</w:t>
            </w:r>
          </w:p>
        </w:tc>
        <w:tc>
          <w:tcPr>
            <w:tcW w:w="745" w:type="dxa"/>
          </w:tcPr>
          <w:p w:rsidR="003F1319" w:rsidRPr="00884F23" w:rsidRDefault="00D242F7">
            <w:pPr>
              <w:pStyle w:val="thpStyle"/>
            </w:pPr>
            <w:r w:rsidRPr="00884F23">
              <w:rPr>
                <w:rStyle w:val="rStyle"/>
              </w:rPr>
              <w:t>B</w:t>
            </w:r>
          </w:p>
        </w:tc>
        <w:tc>
          <w:tcPr>
            <w:tcW w:w="3260" w:type="dxa"/>
          </w:tcPr>
          <w:p w:rsidR="003F1319" w:rsidRPr="00884F23" w:rsidRDefault="00D242F7">
            <w:pPr>
              <w:pStyle w:val="pStyle"/>
            </w:pPr>
            <w:r w:rsidRPr="00884F23">
              <w:rPr>
                <w:rStyle w:val="rStyle"/>
              </w:rPr>
              <w:t>Política de presupuesto, gasto, contabilidad y deuda, fortalecida.</w:t>
            </w:r>
          </w:p>
        </w:tc>
        <w:tc>
          <w:tcPr>
            <w:tcW w:w="2977" w:type="dxa"/>
          </w:tcPr>
          <w:p w:rsidR="003F1319" w:rsidRPr="00884F23" w:rsidRDefault="00C9073A">
            <w:pPr>
              <w:pStyle w:val="pStyle"/>
            </w:pPr>
            <w:r w:rsidRPr="00884F23">
              <w:rPr>
                <w:rStyle w:val="rStyle"/>
              </w:rPr>
              <w:t>Índice de Desempeño Financiero de las Entidades F</w:t>
            </w:r>
            <w:r w:rsidR="00D242F7" w:rsidRPr="00884F23">
              <w:rPr>
                <w:rStyle w:val="rStyle"/>
              </w:rPr>
              <w:t>ederativas.</w:t>
            </w:r>
          </w:p>
        </w:tc>
        <w:tc>
          <w:tcPr>
            <w:tcW w:w="2552" w:type="dxa"/>
          </w:tcPr>
          <w:p w:rsidR="003F1319" w:rsidRPr="00884F23" w:rsidRDefault="00D242F7">
            <w:pPr>
              <w:pStyle w:val="pStyle"/>
            </w:pPr>
            <w:r w:rsidRPr="00884F23">
              <w:rPr>
                <w:rStyle w:val="rStyle"/>
              </w:rPr>
              <w:t>www.aregional.com /</w:t>
            </w:r>
            <w:proofErr w:type="spellStart"/>
            <w:r w:rsidRPr="00884F23">
              <w:rPr>
                <w:rStyle w:val="rStyle"/>
              </w:rPr>
              <w:t>aregional</w:t>
            </w:r>
            <w:proofErr w:type="spellEnd"/>
            <w:r w:rsidRPr="00884F23">
              <w:rPr>
                <w:rStyle w:val="rStyle"/>
              </w:rPr>
              <w:t>-</w:t>
            </w:r>
            <w:proofErr w:type="spellStart"/>
            <w:r w:rsidRPr="00884F23">
              <w:rPr>
                <w:rStyle w:val="rStyle"/>
              </w:rPr>
              <w:t>indice</w:t>
            </w:r>
            <w:proofErr w:type="spellEnd"/>
            <w:r w:rsidRPr="00884F23">
              <w:rPr>
                <w:rStyle w:val="rStyle"/>
              </w:rPr>
              <w:t>-de -</w:t>
            </w:r>
            <w:proofErr w:type="spellStart"/>
            <w:r w:rsidRPr="00884F23">
              <w:rPr>
                <w:rStyle w:val="rStyle"/>
              </w:rPr>
              <w:t>desempeno</w:t>
            </w:r>
            <w:proofErr w:type="spellEnd"/>
            <w:r w:rsidRPr="00884F23">
              <w:rPr>
                <w:rStyle w:val="rStyle"/>
              </w:rPr>
              <w:t>-financiero-de-las -entidades- federativas-.pdf</w:t>
            </w:r>
          </w:p>
        </w:tc>
        <w:tc>
          <w:tcPr>
            <w:tcW w:w="2679" w:type="dxa"/>
          </w:tcPr>
          <w:p w:rsidR="003F1319" w:rsidRPr="00884F23" w:rsidRDefault="00D242F7">
            <w:pPr>
              <w:pStyle w:val="pStyle"/>
            </w:pPr>
            <w:r w:rsidRPr="00884F23">
              <w:rPr>
                <w:rStyle w:val="rStyle"/>
              </w:rPr>
              <w:t>Las variables socioeconómicas mantienen o mejoran su desempeño.</w:t>
            </w:r>
          </w:p>
        </w:tc>
      </w:tr>
      <w:tr w:rsidR="0033272C" w:rsidRPr="00884F23" w:rsidTr="0033272C">
        <w:trPr>
          <w:trHeight w:val="462"/>
        </w:trPr>
        <w:tc>
          <w:tcPr>
            <w:tcW w:w="1085" w:type="dxa"/>
            <w:vMerge w:val="restart"/>
          </w:tcPr>
          <w:p w:rsidR="0033272C" w:rsidRPr="00884F23" w:rsidRDefault="0033272C">
            <w:r w:rsidRPr="00884F23">
              <w:rPr>
                <w:rStyle w:val="rStyle"/>
              </w:rPr>
              <w:t>Actividad o Proyecto</w:t>
            </w:r>
          </w:p>
        </w:tc>
        <w:tc>
          <w:tcPr>
            <w:tcW w:w="745" w:type="dxa"/>
          </w:tcPr>
          <w:p w:rsidR="0033272C" w:rsidRPr="00884F23" w:rsidRDefault="0033272C">
            <w:pPr>
              <w:pStyle w:val="thpStyle"/>
            </w:pPr>
            <w:r w:rsidRPr="00884F23">
              <w:rPr>
                <w:rStyle w:val="rStyle"/>
              </w:rPr>
              <w:t>01</w:t>
            </w:r>
          </w:p>
        </w:tc>
        <w:tc>
          <w:tcPr>
            <w:tcW w:w="3260" w:type="dxa"/>
          </w:tcPr>
          <w:p w:rsidR="0033272C" w:rsidRPr="00884F23" w:rsidRDefault="0033272C">
            <w:pPr>
              <w:pStyle w:val="pStyle"/>
            </w:pPr>
            <w:r w:rsidRPr="00884F23">
              <w:rPr>
                <w:rStyle w:val="rStyle"/>
              </w:rPr>
              <w:t>Distribución y control eficiente del Presupuesto de Egresos.</w:t>
            </w:r>
          </w:p>
        </w:tc>
        <w:tc>
          <w:tcPr>
            <w:tcW w:w="2977" w:type="dxa"/>
          </w:tcPr>
          <w:p w:rsidR="0033272C" w:rsidRPr="00884F23" w:rsidRDefault="0033272C">
            <w:pPr>
              <w:pStyle w:val="pStyle"/>
            </w:pPr>
            <w:r w:rsidRPr="00884F23">
              <w:rPr>
                <w:rStyle w:val="rStyle"/>
              </w:rPr>
              <w:t>Indicador Compuesto de Eficiencia Administrativa (ICEA).</w:t>
            </w:r>
          </w:p>
        </w:tc>
        <w:tc>
          <w:tcPr>
            <w:tcW w:w="2552" w:type="dxa"/>
          </w:tcPr>
          <w:p w:rsidR="0033272C" w:rsidRPr="00884F23" w:rsidRDefault="0033272C">
            <w:pPr>
              <w:pStyle w:val="pStyle"/>
            </w:pPr>
            <w:r w:rsidRPr="00884F23">
              <w:rPr>
                <w:rStyle w:val="rStyle"/>
              </w:rPr>
              <w:t>http://www.aregional.com/docs/publicaciones/idfef16a.pdf</w:t>
            </w:r>
          </w:p>
        </w:tc>
        <w:tc>
          <w:tcPr>
            <w:tcW w:w="2679" w:type="dxa"/>
          </w:tcPr>
          <w:p w:rsidR="0033272C" w:rsidRPr="00884F23" w:rsidRDefault="0033272C">
            <w:pPr>
              <w:pStyle w:val="pStyle"/>
            </w:pPr>
            <w:r w:rsidRPr="00884F23">
              <w:rPr>
                <w:rStyle w:val="rStyle"/>
              </w:rPr>
              <w:t>Los ingresos del Estado mantienen un crecimiento constante.</w:t>
            </w:r>
          </w:p>
        </w:tc>
      </w:tr>
      <w:tr w:rsidR="0033272C" w:rsidRPr="00884F23" w:rsidTr="00BF1FF4">
        <w:tc>
          <w:tcPr>
            <w:tcW w:w="1085" w:type="dxa"/>
            <w:vMerge/>
          </w:tcPr>
          <w:p w:rsidR="0033272C" w:rsidRPr="00884F23" w:rsidRDefault="0033272C"/>
        </w:tc>
        <w:tc>
          <w:tcPr>
            <w:tcW w:w="745" w:type="dxa"/>
          </w:tcPr>
          <w:p w:rsidR="0033272C" w:rsidRPr="00884F23" w:rsidRDefault="0033272C">
            <w:pPr>
              <w:pStyle w:val="thpStyle"/>
            </w:pPr>
            <w:r w:rsidRPr="00884F23">
              <w:rPr>
                <w:rStyle w:val="rStyle"/>
              </w:rPr>
              <w:t>02</w:t>
            </w:r>
          </w:p>
        </w:tc>
        <w:tc>
          <w:tcPr>
            <w:tcW w:w="3260" w:type="dxa"/>
          </w:tcPr>
          <w:p w:rsidR="0033272C" w:rsidRPr="00884F23" w:rsidRDefault="0033272C">
            <w:pPr>
              <w:pStyle w:val="pStyle"/>
            </w:pPr>
            <w:r w:rsidRPr="00884F23">
              <w:rPr>
                <w:rStyle w:val="rStyle"/>
              </w:rPr>
              <w:t>Análisis e integración, en el GRP-SAP, de los reportes financieros que obliga la Ley de Disciplina Financiera.</w:t>
            </w:r>
          </w:p>
        </w:tc>
        <w:tc>
          <w:tcPr>
            <w:tcW w:w="2977" w:type="dxa"/>
          </w:tcPr>
          <w:p w:rsidR="0033272C" w:rsidRPr="00884F23" w:rsidRDefault="0033272C">
            <w:pPr>
              <w:pStyle w:val="pStyle"/>
            </w:pPr>
            <w:r w:rsidRPr="00884F23">
              <w:rPr>
                <w:rStyle w:val="rStyle"/>
              </w:rPr>
              <w:t>Porcentaje de reportes financieros obligatorios entregados.</w:t>
            </w:r>
          </w:p>
        </w:tc>
        <w:tc>
          <w:tcPr>
            <w:tcW w:w="2552" w:type="dxa"/>
          </w:tcPr>
          <w:p w:rsidR="0033272C" w:rsidRPr="00884F23" w:rsidRDefault="0033272C">
            <w:pPr>
              <w:pStyle w:val="pStyle"/>
            </w:pPr>
            <w:r w:rsidRPr="00884F23">
              <w:rPr>
                <w:rStyle w:val="rStyle"/>
              </w:rPr>
              <w:t>Unidad de Informática de la Secretaría de Planeación y Finanzas.</w:t>
            </w:r>
          </w:p>
        </w:tc>
        <w:tc>
          <w:tcPr>
            <w:tcW w:w="2679" w:type="dxa"/>
          </w:tcPr>
          <w:p w:rsidR="0033272C" w:rsidRPr="00884F23" w:rsidRDefault="0033272C">
            <w:pPr>
              <w:pStyle w:val="pStyle"/>
            </w:pPr>
            <w:r w:rsidRPr="00884F23">
              <w:rPr>
                <w:rStyle w:val="rStyle"/>
              </w:rPr>
              <w:t>Los sujetos obligados cumplen de manera estricta con la normatividad aplicable.</w:t>
            </w:r>
          </w:p>
        </w:tc>
      </w:tr>
      <w:tr w:rsidR="0033272C" w:rsidRPr="00884F23" w:rsidTr="00BF1FF4">
        <w:tc>
          <w:tcPr>
            <w:tcW w:w="1085" w:type="dxa"/>
            <w:vMerge/>
          </w:tcPr>
          <w:p w:rsidR="0033272C" w:rsidRPr="00884F23" w:rsidRDefault="0033272C"/>
        </w:tc>
        <w:tc>
          <w:tcPr>
            <w:tcW w:w="745" w:type="dxa"/>
          </w:tcPr>
          <w:p w:rsidR="0033272C" w:rsidRPr="00884F23" w:rsidRDefault="0033272C">
            <w:pPr>
              <w:pStyle w:val="thpStyle"/>
            </w:pPr>
            <w:r w:rsidRPr="00884F23">
              <w:rPr>
                <w:rStyle w:val="rStyle"/>
              </w:rPr>
              <w:t>03</w:t>
            </w:r>
          </w:p>
        </w:tc>
        <w:tc>
          <w:tcPr>
            <w:tcW w:w="3260" w:type="dxa"/>
          </w:tcPr>
          <w:p w:rsidR="0033272C" w:rsidRPr="00884F23" w:rsidRDefault="0033272C">
            <w:pPr>
              <w:pStyle w:val="pStyle"/>
            </w:pPr>
            <w:r w:rsidRPr="00884F23">
              <w:rPr>
                <w:rStyle w:val="rStyle"/>
              </w:rPr>
              <w:t>Coordinación de acciones para la implementación de las disposiciones emitidas por el CONAC y por la Ley General de Contabilidad Gubernamental en materia de Armonización Contable.</w:t>
            </w:r>
          </w:p>
        </w:tc>
        <w:tc>
          <w:tcPr>
            <w:tcW w:w="2977" w:type="dxa"/>
          </w:tcPr>
          <w:p w:rsidR="0033272C" w:rsidRPr="00884F23" w:rsidRDefault="0033272C">
            <w:pPr>
              <w:pStyle w:val="pStyle"/>
            </w:pPr>
            <w:r w:rsidRPr="00884F23">
              <w:rPr>
                <w:rStyle w:val="rStyle"/>
              </w:rPr>
              <w:t>Calificación general promedio del Poder Ejecutivo emitida por el SEVAC.</w:t>
            </w:r>
          </w:p>
        </w:tc>
        <w:tc>
          <w:tcPr>
            <w:tcW w:w="2552" w:type="dxa"/>
          </w:tcPr>
          <w:p w:rsidR="0033272C" w:rsidRPr="00884F23" w:rsidRDefault="0033272C">
            <w:pPr>
              <w:pStyle w:val="pStyle"/>
            </w:pPr>
            <w:r w:rsidRPr="00884F23">
              <w:rPr>
                <w:rStyle w:val="rStyle"/>
              </w:rPr>
              <w:t>Registros de Evaluación de la Armonización Contable emitido por el SEVAC. https://www.conac.gob.mx/work/models/CONAC/SEvAC/4_2018/06_Rep_4_2018.pdf</w:t>
            </w:r>
          </w:p>
        </w:tc>
        <w:tc>
          <w:tcPr>
            <w:tcW w:w="2679" w:type="dxa"/>
          </w:tcPr>
          <w:p w:rsidR="0033272C" w:rsidRPr="00884F23" w:rsidRDefault="0033272C">
            <w:pPr>
              <w:pStyle w:val="pStyle"/>
            </w:pPr>
            <w:r w:rsidRPr="00884F23">
              <w:rPr>
                <w:rStyle w:val="rStyle"/>
              </w:rPr>
              <w:t>Los sujetos obligados cumplen de manera estricta con la normatividad aplicable.</w:t>
            </w:r>
          </w:p>
        </w:tc>
      </w:tr>
      <w:tr w:rsidR="0033272C" w:rsidRPr="00884F23" w:rsidTr="00BF1FF4">
        <w:tc>
          <w:tcPr>
            <w:tcW w:w="1085" w:type="dxa"/>
            <w:vMerge w:val="restart"/>
          </w:tcPr>
          <w:p w:rsidR="0033272C" w:rsidRPr="00884F23" w:rsidRDefault="0033272C">
            <w:r w:rsidRPr="00884F23">
              <w:rPr>
                <w:rStyle w:val="rStyle"/>
              </w:rPr>
              <w:t>Actividad o Proyecto</w:t>
            </w:r>
          </w:p>
        </w:tc>
        <w:tc>
          <w:tcPr>
            <w:tcW w:w="745" w:type="dxa"/>
          </w:tcPr>
          <w:p w:rsidR="0033272C" w:rsidRPr="00884F23" w:rsidRDefault="0033272C">
            <w:pPr>
              <w:pStyle w:val="thpStyle"/>
            </w:pPr>
            <w:r w:rsidRPr="00884F23">
              <w:rPr>
                <w:rStyle w:val="rStyle"/>
              </w:rPr>
              <w:t>04</w:t>
            </w:r>
          </w:p>
        </w:tc>
        <w:tc>
          <w:tcPr>
            <w:tcW w:w="3260" w:type="dxa"/>
          </w:tcPr>
          <w:p w:rsidR="0033272C" w:rsidRPr="00884F23" w:rsidRDefault="0033272C">
            <w:pPr>
              <w:pStyle w:val="pStyle"/>
            </w:pPr>
            <w:r w:rsidRPr="00884F23">
              <w:rPr>
                <w:rStyle w:val="rStyle"/>
              </w:rPr>
              <w:t>Consolidación de la cuenta pública.</w:t>
            </w:r>
          </w:p>
        </w:tc>
        <w:tc>
          <w:tcPr>
            <w:tcW w:w="2977" w:type="dxa"/>
          </w:tcPr>
          <w:p w:rsidR="0033272C" w:rsidRPr="00884F23" w:rsidRDefault="0033272C">
            <w:pPr>
              <w:pStyle w:val="pStyle"/>
            </w:pPr>
            <w:r w:rsidRPr="00884F23">
              <w:rPr>
                <w:rStyle w:val="rStyle"/>
              </w:rPr>
              <w:t>Porcentaje de cu</w:t>
            </w:r>
            <w:r w:rsidR="005B0F7F" w:rsidRPr="00884F23">
              <w:rPr>
                <w:rStyle w:val="rStyle"/>
              </w:rPr>
              <w:t>mplimiento en la entrega de la Cuenta P</w:t>
            </w:r>
            <w:r w:rsidRPr="00884F23">
              <w:rPr>
                <w:rStyle w:val="rStyle"/>
              </w:rPr>
              <w:t>ública.</w:t>
            </w:r>
          </w:p>
        </w:tc>
        <w:tc>
          <w:tcPr>
            <w:tcW w:w="2552" w:type="dxa"/>
          </w:tcPr>
          <w:p w:rsidR="0033272C" w:rsidRPr="00884F23" w:rsidRDefault="0033272C">
            <w:pPr>
              <w:pStyle w:val="pStyle"/>
            </w:pPr>
            <w:r w:rsidRPr="00884F23">
              <w:rPr>
                <w:rStyle w:val="rStyle"/>
              </w:rPr>
              <w:t xml:space="preserve">Página transparencia de la </w:t>
            </w:r>
            <w:proofErr w:type="spellStart"/>
            <w:r w:rsidRPr="00884F23">
              <w:rPr>
                <w:rStyle w:val="rStyle"/>
              </w:rPr>
              <w:t>SPyF</w:t>
            </w:r>
            <w:proofErr w:type="spellEnd"/>
            <w:r w:rsidRPr="00884F23">
              <w:rPr>
                <w:rStyle w:val="rStyle"/>
              </w:rPr>
              <w:t>: http://www.planeacionyfinanzas.col.gob.mx/armonizacionv3/index.php/detalle/contenido/NDY0Ng==</w:t>
            </w:r>
          </w:p>
        </w:tc>
        <w:tc>
          <w:tcPr>
            <w:tcW w:w="2679" w:type="dxa"/>
          </w:tcPr>
          <w:p w:rsidR="0033272C" w:rsidRPr="00884F23" w:rsidRDefault="0033272C">
            <w:pPr>
              <w:pStyle w:val="pStyle"/>
            </w:pPr>
            <w:r w:rsidRPr="00884F23">
              <w:rPr>
                <w:rStyle w:val="rStyle"/>
              </w:rPr>
              <w:t xml:space="preserve">Se cumple con los registros contables de manera oportuna y los sujetos obligados cumplen de manera estricta con la normatividad </w:t>
            </w:r>
          </w:p>
        </w:tc>
      </w:tr>
      <w:tr w:rsidR="0033272C" w:rsidRPr="00884F23" w:rsidTr="00BF1FF4">
        <w:tc>
          <w:tcPr>
            <w:tcW w:w="1085" w:type="dxa"/>
            <w:vMerge/>
          </w:tcPr>
          <w:p w:rsidR="0033272C" w:rsidRPr="00884F23" w:rsidRDefault="0033272C"/>
        </w:tc>
        <w:tc>
          <w:tcPr>
            <w:tcW w:w="745" w:type="dxa"/>
          </w:tcPr>
          <w:p w:rsidR="0033272C" w:rsidRPr="00884F23" w:rsidRDefault="0033272C">
            <w:pPr>
              <w:pStyle w:val="thpStyle"/>
            </w:pPr>
            <w:r w:rsidRPr="00884F23">
              <w:rPr>
                <w:rStyle w:val="rStyle"/>
              </w:rPr>
              <w:t>05</w:t>
            </w:r>
          </w:p>
        </w:tc>
        <w:tc>
          <w:tcPr>
            <w:tcW w:w="3260" w:type="dxa"/>
          </w:tcPr>
          <w:p w:rsidR="0033272C" w:rsidRPr="00884F23" w:rsidRDefault="0033272C">
            <w:pPr>
              <w:pStyle w:val="pStyle"/>
            </w:pPr>
            <w:r w:rsidRPr="00884F23">
              <w:rPr>
                <w:rStyle w:val="rStyle"/>
              </w:rPr>
              <w:t>Coordinación con el CONAC y OSAFIG para la supervisión de la atención al Sistema de Evaluación de la Armoniz</w:t>
            </w:r>
            <w:r w:rsidR="00F01B58" w:rsidRPr="00884F23">
              <w:rPr>
                <w:rStyle w:val="rStyle"/>
              </w:rPr>
              <w:t>ación Contable (SEVAC) por los e</w:t>
            </w:r>
            <w:r w:rsidRPr="00884F23">
              <w:rPr>
                <w:rStyle w:val="rStyle"/>
              </w:rPr>
              <w:t>ntes públicos.</w:t>
            </w:r>
          </w:p>
        </w:tc>
        <w:tc>
          <w:tcPr>
            <w:tcW w:w="2977" w:type="dxa"/>
          </w:tcPr>
          <w:p w:rsidR="0033272C" w:rsidRPr="00884F23" w:rsidRDefault="0033272C">
            <w:pPr>
              <w:pStyle w:val="pStyle"/>
            </w:pPr>
            <w:r w:rsidRPr="00884F23">
              <w:rPr>
                <w:rStyle w:val="rStyle"/>
              </w:rPr>
              <w:t>Índice de participación al Sistema de Evaluación de la Armonización Contable.</w:t>
            </w:r>
          </w:p>
        </w:tc>
        <w:tc>
          <w:tcPr>
            <w:tcW w:w="2552" w:type="dxa"/>
          </w:tcPr>
          <w:p w:rsidR="0033272C" w:rsidRPr="00884F23" w:rsidRDefault="0033272C">
            <w:pPr>
              <w:pStyle w:val="pStyle"/>
            </w:pPr>
            <w:r w:rsidRPr="00884F23">
              <w:rPr>
                <w:rStyle w:val="rStyle"/>
              </w:rPr>
              <w:t>https://www.conac.gob.mx/work/models/CONAC/SEvAC/1_2019/06_Rep_1_2019.pdf</w:t>
            </w:r>
          </w:p>
        </w:tc>
        <w:tc>
          <w:tcPr>
            <w:tcW w:w="2679" w:type="dxa"/>
          </w:tcPr>
          <w:p w:rsidR="0033272C" w:rsidRPr="00884F23" w:rsidRDefault="0033272C">
            <w:pPr>
              <w:pStyle w:val="pStyle"/>
            </w:pPr>
            <w:r w:rsidRPr="00884F23">
              <w:rPr>
                <w:rStyle w:val="rStyle"/>
              </w:rPr>
              <w:t>Se cumple con los registros contables de manera oportuna y los sujetos obligados cumplen de manera estricta con la normatividad</w:t>
            </w:r>
            <w:r w:rsidR="00F01B58" w:rsidRPr="00884F23">
              <w:rPr>
                <w:rStyle w:val="rStyle"/>
              </w:rPr>
              <w:t>.</w:t>
            </w:r>
            <w:r w:rsidRPr="00884F23">
              <w:rPr>
                <w:rStyle w:val="rStyle"/>
              </w:rPr>
              <w:t xml:space="preserve"> </w:t>
            </w:r>
          </w:p>
        </w:tc>
      </w:tr>
      <w:tr w:rsidR="0033272C" w:rsidRPr="00884F23" w:rsidTr="00BF1FF4">
        <w:tc>
          <w:tcPr>
            <w:tcW w:w="1085" w:type="dxa"/>
            <w:vMerge/>
          </w:tcPr>
          <w:p w:rsidR="0033272C" w:rsidRPr="00884F23" w:rsidRDefault="0033272C"/>
        </w:tc>
        <w:tc>
          <w:tcPr>
            <w:tcW w:w="745" w:type="dxa"/>
          </w:tcPr>
          <w:p w:rsidR="0033272C" w:rsidRPr="00884F23" w:rsidRDefault="0033272C">
            <w:pPr>
              <w:pStyle w:val="thpStyle"/>
            </w:pPr>
            <w:r w:rsidRPr="00884F23">
              <w:rPr>
                <w:rStyle w:val="rStyle"/>
              </w:rPr>
              <w:t>06</w:t>
            </w:r>
          </w:p>
        </w:tc>
        <w:tc>
          <w:tcPr>
            <w:tcW w:w="3260" w:type="dxa"/>
          </w:tcPr>
          <w:p w:rsidR="0033272C" w:rsidRPr="00884F23" w:rsidRDefault="0033272C">
            <w:pPr>
              <w:pStyle w:val="pStyle"/>
            </w:pPr>
            <w:r w:rsidRPr="00884F23">
              <w:rPr>
                <w:rStyle w:val="rStyle"/>
              </w:rPr>
              <w:t>Atención a auditorías requeridas a la Secretaría de Planeación y Finanzas (</w:t>
            </w:r>
            <w:proofErr w:type="spellStart"/>
            <w:r w:rsidRPr="00884F23">
              <w:rPr>
                <w:rStyle w:val="rStyle"/>
              </w:rPr>
              <w:t>SPyF</w:t>
            </w:r>
            <w:proofErr w:type="spellEnd"/>
            <w:r w:rsidRPr="00884F23">
              <w:rPr>
                <w:rStyle w:val="rStyle"/>
              </w:rPr>
              <w:t>).</w:t>
            </w:r>
          </w:p>
        </w:tc>
        <w:tc>
          <w:tcPr>
            <w:tcW w:w="2977" w:type="dxa"/>
          </w:tcPr>
          <w:p w:rsidR="0033272C" w:rsidRPr="00884F23" w:rsidRDefault="0033272C">
            <w:pPr>
              <w:pStyle w:val="pStyle"/>
            </w:pPr>
            <w:r w:rsidRPr="00884F23">
              <w:rPr>
                <w:rStyle w:val="rStyle"/>
              </w:rPr>
              <w:t>Porcentaje de auditorías atendidas.</w:t>
            </w:r>
          </w:p>
        </w:tc>
        <w:tc>
          <w:tcPr>
            <w:tcW w:w="2552" w:type="dxa"/>
          </w:tcPr>
          <w:p w:rsidR="0033272C" w:rsidRPr="00884F23" w:rsidRDefault="0033272C">
            <w:pPr>
              <w:pStyle w:val="pStyle"/>
            </w:pPr>
            <w:r w:rsidRPr="00884F23">
              <w:rPr>
                <w:rStyle w:val="rStyle"/>
              </w:rPr>
              <w:t>Archivo interno del área de auditorías de la Dirección General de Egresos.</w:t>
            </w:r>
          </w:p>
        </w:tc>
        <w:tc>
          <w:tcPr>
            <w:tcW w:w="2679" w:type="dxa"/>
          </w:tcPr>
          <w:p w:rsidR="0033272C" w:rsidRPr="00884F23" w:rsidRDefault="0033272C">
            <w:pPr>
              <w:pStyle w:val="pStyle"/>
            </w:pPr>
            <w:r w:rsidRPr="00884F23">
              <w:rPr>
                <w:rStyle w:val="rStyle"/>
              </w:rPr>
              <w:t>Las áreas a auditar son informadas con oportunidad.</w:t>
            </w:r>
          </w:p>
        </w:tc>
      </w:tr>
      <w:tr w:rsidR="0033272C" w:rsidRPr="00884F23" w:rsidTr="00BF1FF4">
        <w:tc>
          <w:tcPr>
            <w:tcW w:w="1085" w:type="dxa"/>
            <w:vMerge/>
          </w:tcPr>
          <w:p w:rsidR="0033272C" w:rsidRPr="00884F23" w:rsidRDefault="0033272C"/>
        </w:tc>
        <w:tc>
          <w:tcPr>
            <w:tcW w:w="745" w:type="dxa"/>
          </w:tcPr>
          <w:p w:rsidR="0033272C" w:rsidRPr="00884F23" w:rsidRDefault="0033272C">
            <w:pPr>
              <w:pStyle w:val="thpStyle"/>
            </w:pPr>
            <w:r w:rsidRPr="00884F23">
              <w:rPr>
                <w:rStyle w:val="rStyle"/>
              </w:rPr>
              <w:t>07</w:t>
            </w:r>
          </w:p>
        </w:tc>
        <w:tc>
          <w:tcPr>
            <w:tcW w:w="3260" w:type="dxa"/>
          </w:tcPr>
          <w:p w:rsidR="0033272C" w:rsidRPr="00884F23" w:rsidRDefault="0033272C">
            <w:pPr>
              <w:pStyle w:val="pStyle"/>
            </w:pPr>
            <w:r w:rsidRPr="00884F23">
              <w:rPr>
                <w:rStyle w:val="rStyle"/>
              </w:rPr>
              <w:t>Atención a la transparencia, a través del acceso a la información pública del quehacer gubernamental.</w:t>
            </w:r>
          </w:p>
        </w:tc>
        <w:tc>
          <w:tcPr>
            <w:tcW w:w="2977" w:type="dxa"/>
          </w:tcPr>
          <w:p w:rsidR="0033272C" w:rsidRPr="00884F23" w:rsidRDefault="0033272C">
            <w:pPr>
              <w:pStyle w:val="pStyle"/>
            </w:pPr>
            <w:r w:rsidRPr="00884F23">
              <w:rPr>
                <w:rStyle w:val="rStyle"/>
              </w:rPr>
              <w:t>Porcentaje de cumplimiento en materia de transparencia.</w:t>
            </w:r>
          </w:p>
        </w:tc>
        <w:tc>
          <w:tcPr>
            <w:tcW w:w="2552" w:type="dxa"/>
          </w:tcPr>
          <w:p w:rsidR="0033272C" w:rsidRPr="00884F23" w:rsidRDefault="0033272C">
            <w:pPr>
              <w:pStyle w:val="pStyle"/>
            </w:pPr>
            <w:r w:rsidRPr="00884F23">
              <w:rPr>
                <w:rStyle w:val="rStyle"/>
              </w:rPr>
              <w:t>Archivo interno de la Coordinación Administrativa de la Secretaría de Planeación y Finanzas.</w:t>
            </w:r>
          </w:p>
        </w:tc>
        <w:tc>
          <w:tcPr>
            <w:tcW w:w="2679" w:type="dxa"/>
          </w:tcPr>
          <w:p w:rsidR="0033272C" w:rsidRPr="00884F23" w:rsidRDefault="0033272C">
            <w:pPr>
              <w:pStyle w:val="pStyle"/>
            </w:pPr>
            <w:r w:rsidRPr="00884F23">
              <w:rPr>
                <w:rStyle w:val="rStyle"/>
              </w:rPr>
              <w:t xml:space="preserve">La </w:t>
            </w:r>
            <w:proofErr w:type="spellStart"/>
            <w:r w:rsidRPr="00884F23">
              <w:rPr>
                <w:rStyle w:val="rStyle"/>
              </w:rPr>
              <w:t>SPyF</w:t>
            </w:r>
            <w:proofErr w:type="spellEnd"/>
            <w:r w:rsidRPr="00884F23">
              <w:rPr>
                <w:rStyle w:val="rStyle"/>
              </w:rPr>
              <w:t xml:space="preserve"> cuenta con las TIC y otros medios para transparentar su quehacer institucional.</w:t>
            </w:r>
          </w:p>
        </w:tc>
      </w:tr>
      <w:tr w:rsidR="0033272C" w:rsidRPr="00884F23" w:rsidTr="00BF1FF4">
        <w:tc>
          <w:tcPr>
            <w:tcW w:w="1085" w:type="dxa"/>
            <w:vMerge/>
          </w:tcPr>
          <w:p w:rsidR="0033272C" w:rsidRPr="00884F23" w:rsidRDefault="0033272C"/>
        </w:tc>
        <w:tc>
          <w:tcPr>
            <w:tcW w:w="745" w:type="dxa"/>
          </w:tcPr>
          <w:p w:rsidR="0033272C" w:rsidRPr="00884F23" w:rsidRDefault="0033272C">
            <w:pPr>
              <w:pStyle w:val="thpStyle"/>
            </w:pPr>
            <w:r w:rsidRPr="00884F23">
              <w:rPr>
                <w:rStyle w:val="rStyle"/>
              </w:rPr>
              <w:t>08</w:t>
            </w:r>
          </w:p>
        </w:tc>
        <w:tc>
          <w:tcPr>
            <w:tcW w:w="3260" w:type="dxa"/>
          </w:tcPr>
          <w:p w:rsidR="0033272C" w:rsidRPr="00884F23" w:rsidRDefault="0033272C">
            <w:pPr>
              <w:pStyle w:val="pStyle"/>
            </w:pPr>
            <w:r w:rsidRPr="00884F23">
              <w:rPr>
                <w:rStyle w:val="rStyle"/>
              </w:rPr>
              <w:t>Constancia en el nivel de endeudamiento sostenible que señala el Sistema de Alertas de la Secretaría de Hacienda y Crédito Público.</w:t>
            </w:r>
          </w:p>
        </w:tc>
        <w:tc>
          <w:tcPr>
            <w:tcW w:w="2977" w:type="dxa"/>
          </w:tcPr>
          <w:p w:rsidR="0033272C" w:rsidRPr="00884F23" w:rsidRDefault="0033272C">
            <w:pPr>
              <w:pStyle w:val="pStyle"/>
            </w:pPr>
            <w:r w:rsidRPr="00884F23">
              <w:rPr>
                <w:rStyle w:val="rStyle"/>
              </w:rPr>
              <w:t>Techo de Financiamiento Neto.</w:t>
            </w:r>
          </w:p>
        </w:tc>
        <w:tc>
          <w:tcPr>
            <w:tcW w:w="2552" w:type="dxa"/>
          </w:tcPr>
          <w:p w:rsidR="0033272C" w:rsidRPr="00884F23" w:rsidRDefault="0033272C">
            <w:pPr>
              <w:pStyle w:val="pStyle"/>
            </w:pPr>
            <w:r w:rsidRPr="00884F23">
              <w:rPr>
                <w:rStyle w:val="rStyle"/>
              </w:rPr>
              <w:t>https://www.disciplinafinanciera.hacienda.gob.mx/es/DISCIPLINA_FINANCIERA/Entidades_Federativas_2019</w:t>
            </w:r>
          </w:p>
        </w:tc>
        <w:tc>
          <w:tcPr>
            <w:tcW w:w="2679" w:type="dxa"/>
          </w:tcPr>
          <w:p w:rsidR="0033272C" w:rsidRPr="00884F23" w:rsidRDefault="005B0F7F">
            <w:pPr>
              <w:pStyle w:val="pStyle"/>
            </w:pPr>
            <w:r w:rsidRPr="00884F23">
              <w:rPr>
                <w:rStyle w:val="rStyle"/>
              </w:rPr>
              <w:t>El G</w:t>
            </w:r>
            <w:r w:rsidR="0033272C" w:rsidRPr="00884F23">
              <w:rPr>
                <w:rStyle w:val="rStyle"/>
              </w:rPr>
              <w:t>obierno del Estado de Colima cuenta con calificación aceptable para inspirar la confianza y el acceso a mejores costos de deuda.</w:t>
            </w:r>
          </w:p>
        </w:tc>
      </w:tr>
      <w:tr w:rsidR="003F1319" w:rsidRPr="00884F23" w:rsidTr="00BF1FF4">
        <w:tc>
          <w:tcPr>
            <w:tcW w:w="1085" w:type="dxa"/>
          </w:tcPr>
          <w:p w:rsidR="003F1319" w:rsidRPr="00884F23" w:rsidRDefault="00D242F7">
            <w:pPr>
              <w:pStyle w:val="pStyle"/>
            </w:pPr>
            <w:r w:rsidRPr="00884F23">
              <w:rPr>
                <w:rStyle w:val="rStyle"/>
              </w:rPr>
              <w:t>Componente</w:t>
            </w:r>
          </w:p>
        </w:tc>
        <w:tc>
          <w:tcPr>
            <w:tcW w:w="745" w:type="dxa"/>
          </w:tcPr>
          <w:p w:rsidR="003F1319" w:rsidRPr="00884F23" w:rsidRDefault="00D242F7">
            <w:pPr>
              <w:pStyle w:val="thpStyle"/>
            </w:pPr>
            <w:r w:rsidRPr="00884F23">
              <w:rPr>
                <w:rStyle w:val="rStyle"/>
              </w:rPr>
              <w:t>C</w:t>
            </w:r>
          </w:p>
        </w:tc>
        <w:tc>
          <w:tcPr>
            <w:tcW w:w="3260" w:type="dxa"/>
          </w:tcPr>
          <w:p w:rsidR="003F1319" w:rsidRPr="00884F23" w:rsidRDefault="00D242F7">
            <w:pPr>
              <w:pStyle w:val="pStyle"/>
            </w:pPr>
            <w:r w:rsidRPr="00884F23">
              <w:rPr>
                <w:rStyle w:val="rStyle"/>
              </w:rPr>
              <w:t xml:space="preserve">Asuntos jurídicos de la </w:t>
            </w:r>
            <w:proofErr w:type="spellStart"/>
            <w:r w:rsidRPr="00884F23">
              <w:rPr>
                <w:rStyle w:val="rStyle"/>
              </w:rPr>
              <w:t>SPyF</w:t>
            </w:r>
            <w:proofErr w:type="spellEnd"/>
            <w:r w:rsidRPr="00884F23">
              <w:rPr>
                <w:rStyle w:val="rStyle"/>
              </w:rPr>
              <w:t xml:space="preserve"> atendidos.</w:t>
            </w:r>
          </w:p>
        </w:tc>
        <w:tc>
          <w:tcPr>
            <w:tcW w:w="2977" w:type="dxa"/>
          </w:tcPr>
          <w:p w:rsidR="003F1319" w:rsidRPr="00884F23" w:rsidRDefault="00D242F7">
            <w:pPr>
              <w:pStyle w:val="pStyle"/>
            </w:pPr>
            <w:r w:rsidRPr="00884F23">
              <w:rPr>
                <w:rStyle w:val="rStyle"/>
              </w:rPr>
              <w:t>Porcentaje de asuntos jurídicos atendidos mediante respuesta oficial.</w:t>
            </w:r>
          </w:p>
        </w:tc>
        <w:tc>
          <w:tcPr>
            <w:tcW w:w="2552" w:type="dxa"/>
          </w:tcPr>
          <w:p w:rsidR="003F1319" w:rsidRPr="00884F23" w:rsidRDefault="00D242F7">
            <w:pPr>
              <w:pStyle w:val="pStyle"/>
            </w:pPr>
            <w:r w:rsidRPr="00884F23">
              <w:rPr>
                <w:rStyle w:val="rStyle"/>
              </w:rPr>
              <w:t>Control interno de la Dirección General Jurídica.</w:t>
            </w:r>
          </w:p>
        </w:tc>
        <w:tc>
          <w:tcPr>
            <w:tcW w:w="2679" w:type="dxa"/>
          </w:tcPr>
          <w:p w:rsidR="003F1319" w:rsidRPr="00884F23" w:rsidRDefault="00D242F7">
            <w:pPr>
              <w:pStyle w:val="pStyle"/>
            </w:pPr>
            <w:r w:rsidRPr="00884F23">
              <w:rPr>
                <w:rStyle w:val="rStyle"/>
              </w:rPr>
              <w:t xml:space="preserve">La </w:t>
            </w:r>
            <w:proofErr w:type="spellStart"/>
            <w:r w:rsidRPr="00884F23">
              <w:rPr>
                <w:rStyle w:val="rStyle"/>
              </w:rPr>
              <w:t>SPyF</w:t>
            </w:r>
            <w:proofErr w:type="spellEnd"/>
            <w:r w:rsidRPr="00884F23">
              <w:rPr>
                <w:rStyle w:val="rStyle"/>
              </w:rPr>
              <w:t xml:space="preserve"> cuenta con un área jurídica fortalecida mediante el recurso humano necesario.</w:t>
            </w:r>
          </w:p>
        </w:tc>
      </w:tr>
      <w:tr w:rsidR="003F1319" w:rsidRPr="00884F23" w:rsidTr="00BF1FF4">
        <w:tc>
          <w:tcPr>
            <w:tcW w:w="1085" w:type="dxa"/>
            <w:vMerge w:val="restart"/>
          </w:tcPr>
          <w:p w:rsidR="003F1319" w:rsidRPr="00884F23" w:rsidRDefault="00D242F7">
            <w:r w:rsidRPr="00884F23">
              <w:rPr>
                <w:rStyle w:val="rStyle"/>
              </w:rPr>
              <w:t>Actividad o Proyecto</w:t>
            </w:r>
          </w:p>
        </w:tc>
        <w:tc>
          <w:tcPr>
            <w:tcW w:w="745"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 xml:space="preserve">Emisión de dictámenes de iniciativas con proyecto de ley o decreto puestas a consideración de la </w:t>
            </w:r>
            <w:proofErr w:type="spellStart"/>
            <w:r w:rsidRPr="00884F23">
              <w:rPr>
                <w:rStyle w:val="rStyle"/>
              </w:rPr>
              <w:t>SPyF</w:t>
            </w:r>
            <w:proofErr w:type="spellEnd"/>
            <w:r w:rsidRPr="00884F23">
              <w:rPr>
                <w:rStyle w:val="rStyle"/>
              </w:rPr>
              <w:t>.</w:t>
            </w:r>
          </w:p>
        </w:tc>
        <w:tc>
          <w:tcPr>
            <w:tcW w:w="2977" w:type="dxa"/>
          </w:tcPr>
          <w:p w:rsidR="003F1319" w:rsidRPr="00884F23" w:rsidRDefault="00D242F7">
            <w:pPr>
              <w:pStyle w:val="pStyle"/>
            </w:pPr>
            <w:r w:rsidRPr="00884F23">
              <w:rPr>
                <w:rStyle w:val="rStyle"/>
              </w:rPr>
              <w:t>Porcentaje de cumplimiento a la contestación del dictamen sobre la estimación de impacto presupuestal.</w:t>
            </w:r>
          </w:p>
        </w:tc>
        <w:tc>
          <w:tcPr>
            <w:tcW w:w="2552" w:type="dxa"/>
          </w:tcPr>
          <w:p w:rsidR="003F1319" w:rsidRPr="00884F23" w:rsidRDefault="00D242F7">
            <w:pPr>
              <w:pStyle w:val="pStyle"/>
            </w:pPr>
            <w:r w:rsidRPr="00884F23">
              <w:rPr>
                <w:rStyle w:val="rStyle"/>
              </w:rPr>
              <w:t>Control interno de la Dirección de Consultoría y Normatividad.</w:t>
            </w:r>
          </w:p>
        </w:tc>
        <w:tc>
          <w:tcPr>
            <w:tcW w:w="2679" w:type="dxa"/>
          </w:tcPr>
          <w:p w:rsidR="003F1319" w:rsidRPr="00884F23" w:rsidRDefault="00D242F7">
            <w:pPr>
              <w:pStyle w:val="pStyle"/>
            </w:pPr>
            <w:r w:rsidRPr="00884F23">
              <w:rPr>
                <w:rStyle w:val="rStyle"/>
              </w:rPr>
              <w:t xml:space="preserve">La </w:t>
            </w:r>
            <w:proofErr w:type="spellStart"/>
            <w:r w:rsidRPr="00884F23">
              <w:rPr>
                <w:rStyle w:val="rStyle"/>
              </w:rPr>
              <w:t>SPyF</w:t>
            </w:r>
            <w:proofErr w:type="spellEnd"/>
            <w:r w:rsidRPr="00884F23">
              <w:rPr>
                <w:rStyle w:val="rStyle"/>
              </w:rPr>
              <w:t xml:space="preserve"> cuenta con un área jurídica fortalecida mediante el recurso humano necesario.</w:t>
            </w:r>
          </w:p>
        </w:tc>
      </w:tr>
      <w:tr w:rsidR="003F1319" w:rsidRPr="00884F23" w:rsidTr="00BF1FF4">
        <w:tc>
          <w:tcPr>
            <w:tcW w:w="1085" w:type="dxa"/>
            <w:vMerge/>
          </w:tcPr>
          <w:p w:rsidR="003F1319" w:rsidRPr="00884F23" w:rsidRDefault="003F1319"/>
        </w:tc>
        <w:tc>
          <w:tcPr>
            <w:tcW w:w="745"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 xml:space="preserve">Atención y resolución de los recursos de revocación y de los juicios contenciosos en los que sea parte la </w:t>
            </w:r>
            <w:proofErr w:type="spellStart"/>
            <w:r w:rsidRPr="00884F23">
              <w:rPr>
                <w:rStyle w:val="rStyle"/>
              </w:rPr>
              <w:t>SPyF</w:t>
            </w:r>
            <w:proofErr w:type="spellEnd"/>
            <w:r w:rsidRPr="00884F23">
              <w:rPr>
                <w:rStyle w:val="rStyle"/>
              </w:rPr>
              <w:t>.</w:t>
            </w:r>
          </w:p>
        </w:tc>
        <w:tc>
          <w:tcPr>
            <w:tcW w:w="2977" w:type="dxa"/>
          </w:tcPr>
          <w:p w:rsidR="003F1319" w:rsidRPr="00884F23" w:rsidRDefault="00D242F7">
            <w:pPr>
              <w:pStyle w:val="pStyle"/>
            </w:pPr>
            <w:r w:rsidRPr="00884F23">
              <w:rPr>
                <w:rStyle w:val="rStyle"/>
              </w:rPr>
              <w:t>Porcentaje de cumplimiento en tiempo para la emisión de las resoluciones de recursos de revocación.</w:t>
            </w:r>
          </w:p>
        </w:tc>
        <w:tc>
          <w:tcPr>
            <w:tcW w:w="2552" w:type="dxa"/>
          </w:tcPr>
          <w:p w:rsidR="003F1319" w:rsidRPr="00884F23" w:rsidRDefault="00D242F7">
            <w:pPr>
              <w:pStyle w:val="pStyle"/>
            </w:pPr>
            <w:r w:rsidRPr="00884F23">
              <w:rPr>
                <w:rStyle w:val="rStyle"/>
              </w:rPr>
              <w:t>Control interno de la Dirección de Asuntos Contenciosos y Resoluciones.</w:t>
            </w:r>
          </w:p>
        </w:tc>
        <w:tc>
          <w:tcPr>
            <w:tcW w:w="2679" w:type="dxa"/>
          </w:tcPr>
          <w:p w:rsidR="003F1319" w:rsidRPr="00884F23" w:rsidRDefault="00D242F7">
            <w:pPr>
              <w:pStyle w:val="pStyle"/>
            </w:pPr>
            <w:r w:rsidRPr="00884F23">
              <w:rPr>
                <w:rStyle w:val="rStyle"/>
              </w:rPr>
              <w:t xml:space="preserve">La </w:t>
            </w:r>
            <w:proofErr w:type="spellStart"/>
            <w:r w:rsidRPr="00884F23">
              <w:rPr>
                <w:rStyle w:val="rStyle"/>
              </w:rPr>
              <w:t>SPyF</w:t>
            </w:r>
            <w:proofErr w:type="spellEnd"/>
            <w:r w:rsidRPr="00884F23">
              <w:rPr>
                <w:rStyle w:val="rStyle"/>
              </w:rPr>
              <w:t xml:space="preserve"> cuenta con un área jurídica fortalecida mediante el recurso humano necesario.</w:t>
            </w:r>
          </w:p>
        </w:tc>
      </w:tr>
      <w:tr w:rsidR="003F1319" w:rsidRPr="00884F23" w:rsidTr="00BF1FF4">
        <w:tc>
          <w:tcPr>
            <w:tcW w:w="1085" w:type="dxa"/>
          </w:tcPr>
          <w:p w:rsidR="003F1319" w:rsidRPr="00884F23" w:rsidRDefault="00D242F7">
            <w:pPr>
              <w:pStyle w:val="pStyle"/>
            </w:pPr>
            <w:r w:rsidRPr="00884F23">
              <w:rPr>
                <w:rStyle w:val="rStyle"/>
              </w:rPr>
              <w:t>Componente</w:t>
            </w:r>
          </w:p>
        </w:tc>
        <w:tc>
          <w:tcPr>
            <w:tcW w:w="745" w:type="dxa"/>
          </w:tcPr>
          <w:p w:rsidR="003F1319" w:rsidRPr="00884F23" w:rsidRDefault="00D242F7">
            <w:pPr>
              <w:pStyle w:val="thpStyle"/>
            </w:pPr>
            <w:r w:rsidRPr="00884F23">
              <w:rPr>
                <w:rStyle w:val="rStyle"/>
              </w:rPr>
              <w:t>D</w:t>
            </w:r>
          </w:p>
        </w:tc>
        <w:tc>
          <w:tcPr>
            <w:tcW w:w="3260" w:type="dxa"/>
          </w:tcPr>
          <w:p w:rsidR="003F1319" w:rsidRPr="00884F23" w:rsidRDefault="00D242F7">
            <w:pPr>
              <w:pStyle w:val="pStyle"/>
            </w:pPr>
            <w:r w:rsidRPr="00884F23">
              <w:rPr>
                <w:rStyle w:val="rStyle"/>
              </w:rPr>
              <w:t xml:space="preserve">Procesos de planeación y conducción de las políticas y acciones a cargo de la </w:t>
            </w:r>
            <w:proofErr w:type="spellStart"/>
            <w:r w:rsidRPr="00884F23">
              <w:rPr>
                <w:rStyle w:val="rStyle"/>
              </w:rPr>
              <w:t>SPyF</w:t>
            </w:r>
            <w:proofErr w:type="spellEnd"/>
            <w:r w:rsidRPr="00884F23">
              <w:rPr>
                <w:rStyle w:val="rStyle"/>
              </w:rPr>
              <w:t xml:space="preserve"> atendidos.</w:t>
            </w:r>
          </w:p>
        </w:tc>
        <w:tc>
          <w:tcPr>
            <w:tcW w:w="2977" w:type="dxa"/>
          </w:tcPr>
          <w:p w:rsidR="003F1319" w:rsidRPr="00884F23" w:rsidRDefault="00D242F7">
            <w:pPr>
              <w:pStyle w:val="pStyle"/>
            </w:pPr>
            <w:r w:rsidRPr="00884F23">
              <w:rPr>
                <w:rStyle w:val="rStyle"/>
              </w:rPr>
              <w:t>Porcentaje</w:t>
            </w:r>
            <w:r w:rsidR="00220A49" w:rsidRPr="00884F23">
              <w:rPr>
                <w:rStyle w:val="rStyle"/>
              </w:rPr>
              <w:t xml:space="preserve"> de avance logrado respecto al Programa Operativo A</w:t>
            </w:r>
            <w:r w:rsidRPr="00884F23">
              <w:rPr>
                <w:rStyle w:val="rStyle"/>
              </w:rPr>
              <w:t>nual programado.</w:t>
            </w:r>
          </w:p>
        </w:tc>
        <w:tc>
          <w:tcPr>
            <w:tcW w:w="2552" w:type="dxa"/>
          </w:tcPr>
          <w:p w:rsidR="003F1319" w:rsidRPr="00884F23" w:rsidRDefault="00D242F7">
            <w:pPr>
              <w:pStyle w:val="pStyle"/>
            </w:pPr>
            <w:r w:rsidRPr="00884F23">
              <w:rPr>
                <w:rStyle w:val="rStyle"/>
              </w:rPr>
              <w:t xml:space="preserve">Registros internos de la Unidad Administrativa de la </w:t>
            </w:r>
            <w:proofErr w:type="spellStart"/>
            <w:r w:rsidRPr="00884F23">
              <w:rPr>
                <w:rStyle w:val="rStyle"/>
              </w:rPr>
              <w:t>SPyF</w:t>
            </w:r>
            <w:proofErr w:type="spellEnd"/>
            <w:r w:rsidR="00081DA0" w:rsidRPr="00884F23">
              <w:rPr>
                <w:rStyle w:val="rStyle"/>
              </w:rPr>
              <w:t>.</w:t>
            </w:r>
          </w:p>
        </w:tc>
        <w:tc>
          <w:tcPr>
            <w:tcW w:w="2679" w:type="dxa"/>
          </w:tcPr>
          <w:p w:rsidR="003F1319" w:rsidRPr="00884F23" w:rsidRDefault="00D242F7">
            <w:pPr>
              <w:pStyle w:val="pStyle"/>
            </w:pPr>
            <w:r w:rsidRPr="00884F23">
              <w:rPr>
                <w:rStyle w:val="rStyle"/>
              </w:rPr>
              <w:t>El área cuenta con un Programa Operativo Anual vigente.</w:t>
            </w:r>
          </w:p>
        </w:tc>
      </w:tr>
      <w:tr w:rsidR="003F1319" w:rsidRPr="00884F23" w:rsidTr="00BF1FF4">
        <w:tc>
          <w:tcPr>
            <w:tcW w:w="1085" w:type="dxa"/>
          </w:tcPr>
          <w:p w:rsidR="003F1319" w:rsidRPr="00884F23" w:rsidRDefault="00D242F7">
            <w:r w:rsidRPr="00884F23">
              <w:rPr>
                <w:rStyle w:val="rStyle"/>
              </w:rPr>
              <w:t>Actividad o Proyecto</w:t>
            </w:r>
          </w:p>
        </w:tc>
        <w:tc>
          <w:tcPr>
            <w:tcW w:w="745"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Realización de actividades para el funcionamiento eficiente del Despacho del Secretario de Planeación y Finanzas.</w:t>
            </w:r>
          </w:p>
        </w:tc>
        <w:tc>
          <w:tcPr>
            <w:tcW w:w="2977" w:type="dxa"/>
          </w:tcPr>
          <w:p w:rsidR="003F1319" w:rsidRPr="00884F23" w:rsidRDefault="00D242F7">
            <w:pPr>
              <w:pStyle w:val="pStyle"/>
            </w:pPr>
            <w:r w:rsidRPr="00884F23">
              <w:rPr>
                <w:rStyle w:val="rStyle"/>
              </w:rPr>
              <w:t>Porcentaje de presupuesto mensual ejercido.</w:t>
            </w:r>
          </w:p>
        </w:tc>
        <w:tc>
          <w:tcPr>
            <w:tcW w:w="2552" w:type="dxa"/>
          </w:tcPr>
          <w:p w:rsidR="003F1319" w:rsidRPr="00884F23" w:rsidRDefault="00D242F7">
            <w:pPr>
              <w:pStyle w:val="pStyle"/>
            </w:pPr>
            <w:r w:rsidRPr="00884F23">
              <w:rPr>
                <w:rStyle w:val="rStyle"/>
              </w:rPr>
              <w:t>Reporte presupuestal</w:t>
            </w:r>
            <w:r w:rsidR="00081DA0" w:rsidRPr="00884F23">
              <w:rPr>
                <w:rStyle w:val="rStyle"/>
              </w:rPr>
              <w:t>.</w:t>
            </w:r>
          </w:p>
        </w:tc>
        <w:tc>
          <w:tcPr>
            <w:tcW w:w="2679" w:type="dxa"/>
          </w:tcPr>
          <w:p w:rsidR="003F1319" w:rsidRPr="00884F23" w:rsidRDefault="00D242F7">
            <w:pPr>
              <w:pStyle w:val="pStyle"/>
            </w:pPr>
            <w:r w:rsidRPr="00884F23">
              <w:rPr>
                <w:rStyle w:val="rStyle"/>
              </w:rPr>
              <w:t>Se priorizan las actividades para lograr la efectividad.</w:t>
            </w:r>
          </w:p>
        </w:tc>
      </w:tr>
      <w:tr w:rsidR="003F1319" w:rsidRPr="00884F23" w:rsidTr="00BF1FF4">
        <w:tc>
          <w:tcPr>
            <w:tcW w:w="1085" w:type="dxa"/>
          </w:tcPr>
          <w:p w:rsidR="003F1319" w:rsidRPr="00884F23" w:rsidRDefault="00D242F7">
            <w:pPr>
              <w:pStyle w:val="pStyle"/>
            </w:pPr>
            <w:r w:rsidRPr="00884F23">
              <w:rPr>
                <w:rStyle w:val="rStyle"/>
              </w:rPr>
              <w:t>Componente</w:t>
            </w:r>
          </w:p>
        </w:tc>
        <w:tc>
          <w:tcPr>
            <w:tcW w:w="745" w:type="dxa"/>
          </w:tcPr>
          <w:p w:rsidR="003F1319" w:rsidRPr="00884F23" w:rsidRDefault="00D242F7">
            <w:pPr>
              <w:pStyle w:val="thpStyle"/>
            </w:pPr>
            <w:r w:rsidRPr="00884F23">
              <w:rPr>
                <w:rStyle w:val="rStyle"/>
              </w:rPr>
              <w:t>E</w:t>
            </w:r>
          </w:p>
        </w:tc>
        <w:tc>
          <w:tcPr>
            <w:tcW w:w="3260" w:type="dxa"/>
          </w:tcPr>
          <w:p w:rsidR="003F1319" w:rsidRPr="00884F23" w:rsidRDefault="00D242F7">
            <w:pPr>
              <w:pStyle w:val="pStyle"/>
            </w:pPr>
            <w:r w:rsidRPr="00884F23">
              <w:rPr>
                <w:rStyle w:val="rStyle"/>
              </w:rPr>
              <w:t>Proyectos Estratégicos de la Secretaría de Planeación y Finanzas ejecutados.</w:t>
            </w:r>
          </w:p>
        </w:tc>
        <w:tc>
          <w:tcPr>
            <w:tcW w:w="2977" w:type="dxa"/>
          </w:tcPr>
          <w:p w:rsidR="003F1319" w:rsidRPr="00884F23" w:rsidRDefault="00D242F7">
            <w:pPr>
              <w:pStyle w:val="pStyle"/>
            </w:pPr>
            <w:r w:rsidRPr="00884F23">
              <w:rPr>
                <w:rStyle w:val="rStyle"/>
              </w:rPr>
              <w:t>Porcentaje de proyectos estratégicos ejecutados.</w:t>
            </w:r>
          </w:p>
        </w:tc>
        <w:tc>
          <w:tcPr>
            <w:tcW w:w="2552" w:type="dxa"/>
          </w:tcPr>
          <w:p w:rsidR="003F1319" w:rsidRPr="00884F23" w:rsidRDefault="00F01B58">
            <w:pPr>
              <w:pStyle w:val="pStyle"/>
            </w:pPr>
            <w:r w:rsidRPr="00884F23">
              <w:rPr>
                <w:rStyle w:val="rStyle"/>
              </w:rPr>
              <w:t>Registros i</w:t>
            </w:r>
            <w:r w:rsidR="00D242F7" w:rsidRPr="00884F23">
              <w:rPr>
                <w:rStyle w:val="rStyle"/>
              </w:rPr>
              <w:t xml:space="preserve">nternos de </w:t>
            </w:r>
            <w:proofErr w:type="spellStart"/>
            <w:r w:rsidR="00D242F7" w:rsidRPr="00884F23">
              <w:rPr>
                <w:rStyle w:val="rStyle"/>
              </w:rPr>
              <w:t>SPyF</w:t>
            </w:r>
            <w:proofErr w:type="spellEnd"/>
            <w:r w:rsidR="00081DA0" w:rsidRPr="00884F23">
              <w:rPr>
                <w:rStyle w:val="rStyle"/>
              </w:rPr>
              <w:t>.</w:t>
            </w:r>
          </w:p>
        </w:tc>
        <w:tc>
          <w:tcPr>
            <w:tcW w:w="2679" w:type="dxa"/>
          </w:tcPr>
          <w:p w:rsidR="003F1319" w:rsidRPr="00884F23" w:rsidRDefault="003F1319">
            <w:pPr>
              <w:pStyle w:val="pStyle"/>
            </w:pPr>
          </w:p>
        </w:tc>
      </w:tr>
      <w:tr w:rsidR="003F1319" w:rsidRPr="00884F23" w:rsidTr="00BF1FF4">
        <w:tc>
          <w:tcPr>
            <w:tcW w:w="1085" w:type="dxa"/>
          </w:tcPr>
          <w:p w:rsidR="003F1319" w:rsidRPr="00884F23" w:rsidRDefault="00D242F7">
            <w:r w:rsidRPr="00884F23">
              <w:rPr>
                <w:rStyle w:val="rStyle"/>
              </w:rPr>
              <w:t>Actividad o Proyecto</w:t>
            </w:r>
          </w:p>
        </w:tc>
        <w:tc>
          <w:tcPr>
            <w:tcW w:w="745"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Implementación de proyectos estratégicos de la Secretaría de Planeación y Finanzas.</w:t>
            </w:r>
          </w:p>
        </w:tc>
        <w:tc>
          <w:tcPr>
            <w:tcW w:w="2977" w:type="dxa"/>
          </w:tcPr>
          <w:p w:rsidR="003F1319" w:rsidRPr="00884F23" w:rsidRDefault="00D242F7">
            <w:pPr>
              <w:pStyle w:val="pStyle"/>
            </w:pPr>
            <w:r w:rsidRPr="00884F23">
              <w:rPr>
                <w:rStyle w:val="rStyle"/>
              </w:rPr>
              <w:t xml:space="preserve">Porcentaje de gasto en la </w:t>
            </w:r>
            <w:r w:rsidR="00081DA0" w:rsidRPr="00884F23">
              <w:rPr>
                <w:rStyle w:val="rStyle"/>
              </w:rPr>
              <w:t>implementación</w:t>
            </w:r>
            <w:r w:rsidRPr="00884F23">
              <w:rPr>
                <w:rStyle w:val="rStyle"/>
              </w:rPr>
              <w:t xml:space="preserve"> de proyectos.</w:t>
            </w:r>
          </w:p>
        </w:tc>
        <w:tc>
          <w:tcPr>
            <w:tcW w:w="2552" w:type="dxa"/>
          </w:tcPr>
          <w:p w:rsidR="003F1319" w:rsidRPr="00884F23" w:rsidRDefault="00F01B58">
            <w:pPr>
              <w:pStyle w:val="pStyle"/>
            </w:pPr>
            <w:r w:rsidRPr="00884F23">
              <w:rPr>
                <w:rStyle w:val="rStyle"/>
              </w:rPr>
              <w:t>Registros i</w:t>
            </w:r>
            <w:r w:rsidR="00D242F7" w:rsidRPr="00884F23">
              <w:rPr>
                <w:rStyle w:val="rStyle"/>
              </w:rPr>
              <w:t xml:space="preserve">nternos de </w:t>
            </w:r>
            <w:proofErr w:type="spellStart"/>
            <w:r w:rsidR="00D242F7" w:rsidRPr="00884F23">
              <w:rPr>
                <w:rStyle w:val="rStyle"/>
              </w:rPr>
              <w:t>SPyF</w:t>
            </w:r>
            <w:proofErr w:type="spellEnd"/>
            <w:r w:rsidR="00081DA0" w:rsidRPr="00884F23">
              <w:rPr>
                <w:rStyle w:val="rStyle"/>
              </w:rPr>
              <w:t>.</w:t>
            </w:r>
          </w:p>
        </w:tc>
        <w:tc>
          <w:tcPr>
            <w:tcW w:w="2679" w:type="dxa"/>
          </w:tcPr>
          <w:p w:rsidR="003F1319" w:rsidRPr="00884F23" w:rsidRDefault="003F1319">
            <w:pPr>
              <w:pStyle w:val="pStyle"/>
            </w:pPr>
          </w:p>
        </w:tc>
      </w:tr>
    </w:tbl>
    <w:p w:rsidR="003F1319" w:rsidRPr="00884F23" w:rsidRDefault="003F1319">
      <w:pPr>
        <w:sectPr w:rsidR="003F1319" w:rsidRPr="00884F23">
          <w:headerReference w:type="default" r:id="rId35"/>
          <w:footerReference w:type="default" r:id="rId36"/>
          <w:headerReference w:type="first" r:id="rId37"/>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93"/>
        <w:gridCol w:w="737"/>
        <w:gridCol w:w="3260"/>
        <w:gridCol w:w="2977"/>
        <w:gridCol w:w="2977"/>
        <w:gridCol w:w="2254"/>
      </w:tblGrid>
      <w:tr w:rsidR="00215AB3" w:rsidRPr="00884F23" w:rsidTr="000A188F">
        <w:trPr>
          <w:tblHeader/>
        </w:trPr>
        <w:tc>
          <w:tcPr>
            <w:tcW w:w="1093" w:type="dxa"/>
            <w:vAlign w:val="center"/>
          </w:tcPr>
          <w:p w:rsidR="003F1319" w:rsidRPr="00884F23" w:rsidRDefault="00D242F7">
            <w:pPr>
              <w:pStyle w:val="thpStyle"/>
            </w:pPr>
            <w:r w:rsidRPr="00884F23">
              <w:rPr>
                <w:rStyle w:val="thrStyle"/>
              </w:rPr>
              <w:t>Nivel</w:t>
            </w:r>
          </w:p>
        </w:tc>
        <w:tc>
          <w:tcPr>
            <w:tcW w:w="737" w:type="dxa"/>
            <w:vAlign w:val="center"/>
          </w:tcPr>
          <w:p w:rsidR="003F1319" w:rsidRPr="00884F23" w:rsidRDefault="00D242F7">
            <w:pPr>
              <w:pStyle w:val="thpStyle"/>
            </w:pPr>
            <w:r w:rsidRPr="00884F23">
              <w:rPr>
                <w:rStyle w:val="thrStyle"/>
              </w:rPr>
              <w:t>Clave</w:t>
            </w:r>
          </w:p>
        </w:tc>
        <w:tc>
          <w:tcPr>
            <w:tcW w:w="3260" w:type="dxa"/>
            <w:vAlign w:val="center"/>
          </w:tcPr>
          <w:p w:rsidR="003F1319" w:rsidRPr="00884F23" w:rsidRDefault="00D242F7">
            <w:pPr>
              <w:pStyle w:val="thpStyle"/>
            </w:pPr>
            <w:r w:rsidRPr="00884F23">
              <w:rPr>
                <w:rStyle w:val="thrStyle"/>
              </w:rPr>
              <w:t>Objetivo</w:t>
            </w:r>
          </w:p>
        </w:tc>
        <w:tc>
          <w:tcPr>
            <w:tcW w:w="2977" w:type="dxa"/>
            <w:vAlign w:val="center"/>
          </w:tcPr>
          <w:p w:rsidR="003F1319" w:rsidRPr="00884F23" w:rsidRDefault="00D242F7">
            <w:pPr>
              <w:pStyle w:val="thpStyle"/>
            </w:pPr>
            <w:r w:rsidRPr="00884F23">
              <w:rPr>
                <w:rStyle w:val="thrStyle"/>
              </w:rPr>
              <w:t>Indicador</w:t>
            </w:r>
          </w:p>
        </w:tc>
        <w:tc>
          <w:tcPr>
            <w:tcW w:w="2977" w:type="dxa"/>
            <w:vAlign w:val="center"/>
          </w:tcPr>
          <w:p w:rsidR="003F1319" w:rsidRPr="00884F23" w:rsidRDefault="00D242F7">
            <w:pPr>
              <w:pStyle w:val="thpStyle"/>
            </w:pPr>
            <w:r w:rsidRPr="00884F23">
              <w:rPr>
                <w:rStyle w:val="thrStyle"/>
              </w:rPr>
              <w:t>Medio de verificación</w:t>
            </w:r>
          </w:p>
        </w:tc>
        <w:tc>
          <w:tcPr>
            <w:tcW w:w="2254" w:type="dxa"/>
            <w:vAlign w:val="center"/>
          </w:tcPr>
          <w:p w:rsidR="003F1319" w:rsidRPr="00884F23" w:rsidRDefault="00D242F7">
            <w:pPr>
              <w:pStyle w:val="thpStyle"/>
            </w:pPr>
            <w:r w:rsidRPr="00884F23">
              <w:rPr>
                <w:rStyle w:val="thrStyle"/>
              </w:rPr>
              <w:t>Supuesto</w:t>
            </w:r>
          </w:p>
        </w:tc>
      </w:tr>
      <w:tr w:rsidR="00215AB3" w:rsidRPr="00884F23" w:rsidTr="000A188F">
        <w:tc>
          <w:tcPr>
            <w:tcW w:w="1093" w:type="dxa"/>
          </w:tcPr>
          <w:p w:rsidR="003F1319" w:rsidRPr="00884F23" w:rsidRDefault="00D242F7">
            <w:pPr>
              <w:pStyle w:val="pStyle"/>
            </w:pPr>
            <w:r w:rsidRPr="00884F23">
              <w:rPr>
                <w:rStyle w:val="rStyle"/>
              </w:rPr>
              <w:t>Fin</w:t>
            </w:r>
          </w:p>
        </w:tc>
        <w:tc>
          <w:tcPr>
            <w:tcW w:w="737" w:type="dxa"/>
          </w:tcPr>
          <w:p w:rsidR="003F1319" w:rsidRPr="00884F23" w:rsidRDefault="003F1319"/>
        </w:tc>
        <w:tc>
          <w:tcPr>
            <w:tcW w:w="3260" w:type="dxa"/>
          </w:tcPr>
          <w:p w:rsidR="003F1319" w:rsidRPr="00884F23" w:rsidRDefault="00D242F7">
            <w:pPr>
              <w:pStyle w:val="pStyle"/>
            </w:pPr>
            <w:r w:rsidRPr="00884F23">
              <w:rPr>
                <w:rStyle w:val="rStyle"/>
              </w:rPr>
              <w:t xml:space="preserve">Contribuir a modernizar la administración pública para proveer bienes y servicios públicos de manera transparente y eficiente con el fin de mejorar la competitividad del Estado, mediante la operación eficaz del Sistema Estatal de </w:t>
            </w:r>
            <w:r w:rsidR="00081DA0" w:rsidRPr="00884F23">
              <w:rPr>
                <w:rStyle w:val="rStyle"/>
              </w:rPr>
              <w:t>Planeación.</w:t>
            </w:r>
          </w:p>
        </w:tc>
        <w:tc>
          <w:tcPr>
            <w:tcW w:w="2977" w:type="dxa"/>
          </w:tcPr>
          <w:p w:rsidR="003F1319" w:rsidRPr="00884F23" w:rsidRDefault="00D242F7">
            <w:pPr>
              <w:pStyle w:val="pStyle"/>
            </w:pPr>
            <w:r w:rsidRPr="00884F23">
              <w:rPr>
                <w:rStyle w:val="rStyle"/>
              </w:rPr>
              <w:t xml:space="preserve">Índice de avance del </w:t>
            </w:r>
            <w:proofErr w:type="spellStart"/>
            <w:r w:rsidRPr="00884F23">
              <w:rPr>
                <w:rStyle w:val="rStyle"/>
              </w:rPr>
              <w:t>PbR</w:t>
            </w:r>
            <w:proofErr w:type="spellEnd"/>
            <w:r w:rsidRPr="00884F23">
              <w:rPr>
                <w:rStyle w:val="rStyle"/>
              </w:rPr>
              <w:t>-SED</w:t>
            </w:r>
          </w:p>
        </w:tc>
        <w:tc>
          <w:tcPr>
            <w:tcW w:w="2977" w:type="dxa"/>
          </w:tcPr>
          <w:p w:rsidR="003F1319" w:rsidRPr="00884F23" w:rsidRDefault="00D242F7">
            <w:pPr>
              <w:pStyle w:val="pStyle"/>
            </w:pPr>
            <w:r w:rsidRPr="00884F23">
              <w:rPr>
                <w:rStyle w:val="rStyle"/>
              </w:rPr>
              <w:t>https:www.transparenciapresupuestaria.gob.mx/es/PTP/EntidadesFederativas</w:t>
            </w:r>
          </w:p>
        </w:tc>
        <w:tc>
          <w:tcPr>
            <w:tcW w:w="2254" w:type="dxa"/>
          </w:tcPr>
          <w:p w:rsidR="003F1319" w:rsidRPr="00884F23" w:rsidRDefault="003F1319">
            <w:pPr>
              <w:pStyle w:val="pStyle"/>
            </w:pPr>
          </w:p>
        </w:tc>
      </w:tr>
      <w:tr w:rsidR="00215AB3" w:rsidRPr="00884F23" w:rsidTr="000A188F">
        <w:tc>
          <w:tcPr>
            <w:tcW w:w="1093" w:type="dxa"/>
            <w:vMerge w:val="restart"/>
          </w:tcPr>
          <w:p w:rsidR="003F1319" w:rsidRPr="00884F23" w:rsidRDefault="00D242F7">
            <w:pPr>
              <w:pStyle w:val="pStyle"/>
            </w:pPr>
            <w:r w:rsidRPr="00884F23">
              <w:rPr>
                <w:rStyle w:val="rStyle"/>
              </w:rPr>
              <w:t>Propósito</w:t>
            </w:r>
          </w:p>
        </w:tc>
        <w:tc>
          <w:tcPr>
            <w:tcW w:w="737" w:type="dxa"/>
            <w:vMerge w:val="restart"/>
          </w:tcPr>
          <w:p w:rsidR="003F1319" w:rsidRPr="00884F23" w:rsidRDefault="003F1319"/>
        </w:tc>
        <w:tc>
          <w:tcPr>
            <w:tcW w:w="3260" w:type="dxa"/>
            <w:vMerge w:val="restart"/>
          </w:tcPr>
          <w:p w:rsidR="003F1319" w:rsidRPr="00884F23" w:rsidRDefault="00D242F7">
            <w:pPr>
              <w:pStyle w:val="pStyle"/>
            </w:pPr>
            <w:r w:rsidRPr="00884F23">
              <w:rPr>
                <w:rStyle w:val="rStyle"/>
              </w:rPr>
              <w:t>La población de Colima cuenta con instrumentos de planeación, programación, monitoreo seguimiento y evaluación eficientes, transparentes y accesibles.</w:t>
            </w:r>
          </w:p>
        </w:tc>
        <w:tc>
          <w:tcPr>
            <w:tcW w:w="2977" w:type="dxa"/>
          </w:tcPr>
          <w:p w:rsidR="003F1319" w:rsidRPr="00884F23" w:rsidRDefault="00D242F7">
            <w:pPr>
              <w:pStyle w:val="pStyle"/>
            </w:pPr>
            <w:r w:rsidRPr="00884F23">
              <w:rPr>
                <w:rStyle w:val="rStyle"/>
              </w:rPr>
              <w:t xml:space="preserve">Porcentaje de avance </w:t>
            </w:r>
            <w:r w:rsidR="00081DA0" w:rsidRPr="00884F23">
              <w:rPr>
                <w:rStyle w:val="rStyle"/>
              </w:rPr>
              <w:t>en la</w:t>
            </w:r>
            <w:r w:rsidRPr="00884F23">
              <w:rPr>
                <w:rStyle w:val="rStyle"/>
              </w:rPr>
              <w:t xml:space="preserve"> categoría de planeación de la sección </w:t>
            </w:r>
            <w:proofErr w:type="spellStart"/>
            <w:r w:rsidRPr="00884F23">
              <w:rPr>
                <w:rStyle w:val="rStyle"/>
              </w:rPr>
              <w:t>PbR</w:t>
            </w:r>
            <w:proofErr w:type="spellEnd"/>
            <w:r w:rsidRPr="00884F23">
              <w:rPr>
                <w:rStyle w:val="rStyle"/>
              </w:rPr>
              <w:t>-SED 2020</w:t>
            </w:r>
            <w:r w:rsidR="00987708" w:rsidRPr="00884F23">
              <w:rPr>
                <w:rStyle w:val="rStyle"/>
              </w:rPr>
              <w:t>.</w:t>
            </w:r>
          </w:p>
        </w:tc>
        <w:tc>
          <w:tcPr>
            <w:tcW w:w="2977" w:type="dxa"/>
          </w:tcPr>
          <w:p w:rsidR="003F1319" w:rsidRPr="00884F23" w:rsidRDefault="00D242F7">
            <w:pPr>
              <w:pStyle w:val="pStyle"/>
            </w:pPr>
            <w:r w:rsidRPr="00884F23">
              <w:rPr>
                <w:rStyle w:val="rStyle"/>
              </w:rPr>
              <w:t>https:www.transparenciapresupuestaria.gob.mx/es/PTP/EntidadesFederativas</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 xml:space="preserve">Porcentaje de </w:t>
            </w:r>
            <w:r w:rsidR="00081DA0" w:rsidRPr="00884F23">
              <w:rPr>
                <w:rStyle w:val="rStyle"/>
              </w:rPr>
              <w:t>avance en</w:t>
            </w:r>
            <w:r w:rsidRPr="00884F23">
              <w:rPr>
                <w:rStyle w:val="rStyle"/>
              </w:rPr>
              <w:t xml:space="preserve"> la categoría de programación de la sección </w:t>
            </w:r>
            <w:proofErr w:type="spellStart"/>
            <w:r w:rsidRPr="00884F23">
              <w:rPr>
                <w:rStyle w:val="rStyle"/>
              </w:rPr>
              <w:t>PbR</w:t>
            </w:r>
            <w:proofErr w:type="spellEnd"/>
            <w:r w:rsidRPr="00884F23">
              <w:rPr>
                <w:rStyle w:val="rStyle"/>
              </w:rPr>
              <w:t>-SED</w:t>
            </w:r>
            <w:r w:rsidR="00987708" w:rsidRPr="00884F23">
              <w:rPr>
                <w:rStyle w:val="rStyle"/>
              </w:rPr>
              <w:t>.</w:t>
            </w:r>
            <w:r w:rsidRPr="00884F23">
              <w:rPr>
                <w:rStyle w:val="rStyle"/>
              </w:rPr>
              <w:t xml:space="preserve"> 2020</w:t>
            </w:r>
          </w:p>
        </w:tc>
        <w:tc>
          <w:tcPr>
            <w:tcW w:w="2977" w:type="dxa"/>
          </w:tcPr>
          <w:p w:rsidR="003F1319" w:rsidRPr="00884F23" w:rsidRDefault="00D242F7">
            <w:pPr>
              <w:pStyle w:val="pStyle"/>
            </w:pPr>
            <w:r w:rsidRPr="00884F23">
              <w:rPr>
                <w:rStyle w:val="rStyle"/>
              </w:rPr>
              <w:t>https:www.transparenciapresupuestaria.gob.mx/es/PTP/Entidades Federativas</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 xml:space="preserve">Porcentaje de avance en la categoría de seguimiento de la sección </w:t>
            </w:r>
            <w:proofErr w:type="spellStart"/>
            <w:r w:rsidRPr="00884F23">
              <w:rPr>
                <w:rStyle w:val="rStyle"/>
              </w:rPr>
              <w:t>PbR</w:t>
            </w:r>
            <w:proofErr w:type="spellEnd"/>
            <w:r w:rsidRPr="00884F23">
              <w:rPr>
                <w:rStyle w:val="rStyle"/>
              </w:rPr>
              <w:t>-SED 2020</w:t>
            </w:r>
            <w:r w:rsidR="00987708" w:rsidRPr="00884F23">
              <w:rPr>
                <w:rStyle w:val="rStyle"/>
              </w:rPr>
              <w:t>.</w:t>
            </w:r>
          </w:p>
        </w:tc>
        <w:tc>
          <w:tcPr>
            <w:tcW w:w="2977" w:type="dxa"/>
          </w:tcPr>
          <w:p w:rsidR="003F1319" w:rsidRPr="00884F23" w:rsidRDefault="00D242F7">
            <w:pPr>
              <w:pStyle w:val="pStyle"/>
            </w:pPr>
            <w:r w:rsidRPr="00884F23">
              <w:rPr>
                <w:rStyle w:val="rStyle"/>
              </w:rPr>
              <w:t>https:www.transparenciapresupuestaria.gob.mx/es/PTP/Entidades Federativas</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 xml:space="preserve">Porcentaje de avance en la categoría evaluación de la Sección </w:t>
            </w:r>
            <w:proofErr w:type="spellStart"/>
            <w:r w:rsidRPr="00884F23">
              <w:rPr>
                <w:rStyle w:val="rStyle"/>
              </w:rPr>
              <w:t>PbR</w:t>
            </w:r>
            <w:proofErr w:type="spellEnd"/>
            <w:r w:rsidRPr="00884F23">
              <w:rPr>
                <w:rStyle w:val="rStyle"/>
              </w:rPr>
              <w:t>-SED 2020</w:t>
            </w:r>
            <w:r w:rsidR="00987708" w:rsidRPr="00884F23">
              <w:rPr>
                <w:rStyle w:val="rStyle"/>
              </w:rPr>
              <w:t>.</w:t>
            </w:r>
          </w:p>
        </w:tc>
        <w:tc>
          <w:tcPr>
            <w:tcW w:w="2977" w:type="dxa"/>
          </w:tcPr>
          <w:p w:rsidR="003F1319" w:rsidRPr="00884F23" w:rsidRDefault="00D242F7">
            <w:pPr>
              <w:pStyle w:val="pStyle"/>
            </w:pPr>
            <w:r w:rsidRPr="00884F23">
              <w:rPr>
                <w:rStyle w:val="rStyle"/>
              </w:rPr>
              <w:t>https:www.transparenciapresupuestaria.gob.mx/es/PTP/Entidades Federativas</w:t>
            </w:r>
          </w:p>
        </w:tc>
        <w:tc>
          <w:tcPr>
            <w:tcW w:w="2254" w:type="dxa"/>
          </w:tcPr>
          <w:p w:rsidR="003F1319" w:rsidRPr="00884F23" w:rsidRDefault="003F1319">
            <w:pPr>
              <w:pStyle w:val="pStyle"/>
            </w:pPr>
          </w:p>
        </w:tc>
      </w:tr>
      <w:tr w:rsidR="00215AB3" w:rsidRPr="00884F23" w:rsidTr="000A188F">
        <w:tc>
          <w:tcPr>
            <w:tcW w:w="1093" w:type="dxa"/>
            <w:vMerge w:val="restart"/>
          </w:tcPr>
          <w:p w:rsidR="003F1319" w:rsidRPr="00884F23" w:rsidRDefault="00D242F7">
            <w:pPr>
              <w:pStyle w:val="pStyle"/>
            </w:pPr>
            <w:r w:rsidRPr="00884F23">
              <w:rPr>
                <w:rStyle w:val="rStyle"/>
              </w:rPr>
              <w:t>Componente</w:t>
            </w:r>
          </w:p>
        </w:tc>
        <w:tc>
          <w:tcPr>
            <w:tcW w:w="737" w:type="dxa"/>
            <w:vMerge w:val="restart"/>
          </w:tcPr>
          <w:p w:rsidR="003F1319" w:rsidRPr="00884F23" w:rsidRDefault="00D242F7">
            <w:pPr>
              <w:pStyle w:val="thpStyle"/>
            </w:pPr>
            <w:r w:rsidRPr="00884F23">
              <w:rPr>
                <w:rStyle w:val="rStyle"/>
              </w:rPr>
              <w:t>A</w:t>
            </w:r>
          </w:p>
        </w:tc>
        <w:tc>
          <w:tcPr>
            <w:tcW w:w="3260" w:type="dxa"/>
            <w:vMerge w:val="restart"/>
          </w:tcPr>
          <w:p w:rsidR="003F1319" w:rsidRPr="00884F23" w:rsidRDefault="00D242F7">
            <w:pPr>
              <w:pStyle w:val="pStyle"/>
            </w:pPr>
            <w:r w:rsidRPr="00884F23">
              <w:rPr>
                <w:rStyle w:val="rStyle"/>
              </w:rPr>
              <w:t>Dependencias del Ejecutivo Estatal y/o a quien lo solicite asesorados y orientados en materia de planeación, programación, monitoreo, seguimiento y evaluación.</w:t>
            </w:r>
          </w:p>
        </w:tc>
        <w:tc>
          <w:tcPr>
            <w:tcW w:w="2977" w:type="dxa"/>
          </w:tcPr>
          <w:p w:rsidR="003F1319" w:rsidRPr="00884F23" w:rsidRDefault="00D242F7">
            <w:pPr>
              <w:pStyle w:val="pStyle"/>
            </w:pPr>
            <w:r w:rsidRPr="00884F23">
              <w:rPr>
                <w:rStyle w:val="rStyle"/>
              </w:rPr>
              <w:t>Porcentaje de dependencias atendidas en el proceso de programación</w:t>
            </w:r>
            <w:r w:rsidR="00987708"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Porcentaje de dependencias atendidas en el proceso de seguimiento</w:t>
            </w:r>
            <w:r w:rsidR="00987708"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Porcentaje de dependencias atendidas en el proceso de evaluación</w:t>
            </w:r>
            <w:r w:rsidR="00987708"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 xml:space="preserve">Porcentaje de Dependencias atendidas en </w:t>
            </w:r>
            <w:r w:rsidR="00081DA0" w:rsidRPr="00884F23">
              <w:rPr>
                <w:rStyle w:val="rStyle"/>
              </w:rPr>
              <w:t>el proceso</w:t>
            </w:r>
            <w:r w:rsidRPr="00884F23">
              <w:rPr>
                <w:rStyle w:val="rStyle"/>
              </w:rPr>
              <w:t xml:space="preserve"> de planeación</w:t>
            </w:r>
            <w:r w:rsidR="00987708" w:rsidRPr="00884F23">
              <w:rPr>
                <w:rStyle w:val="rStyle"/>
              </w:rPr>
              <w:t>.</w:t>
            </w:r>
          </w:p>
        </w:tc>
        <w:tc>
          <w:tcPr>
            <w:tcW w:w="2977" w:type="dxa"/>
          </w:tcPr>
          <w:p w:rsidR="003F1319" w:rsidRPr="00884F23" w:rsidRDefault="00D242F7">
            <w:pPr>
              <w:pStyle w:val="pStyle"/>
            </w:pPr>
            <w:r w:rsidRPr="00884F23">
              <w:rPr>
                <w:rStyle w:val="rStyle"/>
              </w:rPr>
              <w:t xml:space="preserve">Control </w:t>
            </w:r>
            <w:r w:rsidR="00081DA0" w:rsidRPr="00884F23">
              <w:rPr>
                <w:rStyle w:val="rStyle"/>
              </w:rPr>
              <w:t>interno de</w:t>
            </w:r>
            <w:r w:rsidRPr="00884F23">
              <w:rPr>
                <w:rStyle w:val="rStyle"/>
              </w:rPr>
              <w:t xml:space="preserve"> la Dirección General de Planeación.</w:t>
            </w:r>
          </w:p>
        </w:tc>
        <w:tc>
          <w:tcPr>
            <w:tcW w:w="2254" w:type="dxa"/>
          </w:tcPr>
          <w:p w:rsidR="003F1319" w:rsidRPr="00884F23" w:rsidRDefault="003F1319">
            <w:pPr>
              <w:pStyle w:val="pStyle"/>
            </w:pPr>
          </w:p>
        </w:tc>
      </w:tr>
      <w:tr w:rsidR="00215AB3" w:rsidRPr="00884F23" w:rsidTr="000A188F">
        <w:tc>
          <w:tcPr>
            <w:tcW w:w="1093" w:type="dxa"/>
            <w:vMerge w:val="restart"/>
          </w:tcPr>
          <w:p w:rsidR="003F1319" w:rsidRPr="00884F23" w:rsidRDefault="00D242F7">
            <w:r w:rsidRPr="00884F23">
              <w:rPr>
                <w:rStyle w:val="rStyle"/>
              </w:rPr>
              <w:t>Actividad o Proyecto</w:t>
            </w:r>
          </w:p>
        </w:tc>
        <w:tc>
          <w:tcPr>
            <w:tcW w:w="737" w:type="dxa"/>
            <w:vMerge w:val="restart"/>
          </w:tcPr>
          <w:p w:rsidR="003F1319" w:rsidRPr="00884F23" w:rsidRDefault="00D242F7">
            <w:pPr>
              <w:pStyle w:val="thpStyle"/>
            </w:pPr>
            <w:r w:rsidRPr="00884F23">
              <w:rPr>
                <w:rStyle w:val="rStyle"/>
              </w:rPr>
              <w:t>01</w:t>
            </w:r>
          </w:p>
        </w:tc>
        <w:tc>
          <w:tcPr>
            <w:tcW w:w="3260" w:type="dxa"/>
            <w:vMerge w:val="restart"/>
          </w:tcPr>
          <w:p w:rsidR="003F1319" w:rsidRPr="00884F23" w:rsidRDefault="00070370">
            <w:pPr>
              <w:pStyle w:val="pStyle"/>
            </w:pPr>
            <w:r w:rsidRPr="00884F23">
              <w:rPr>
                <w:rStyle w:val="rStyle"/>
              </w:rPr>
              <w:t>Orientación a la</w:t>
            </w:r>
            <w:r w:rsidR="00F01B58" w:rsidRPr="00884F23">
              <w:rPr>
                <w:rStyle w:val="rStyle"/>
              </w:rPr>
              <w:t>s</w:t>
            </w:r>
            <w:r w:rsidR="00D242F7" w:rsidRPr="00884F23">
              <w:rPr>
                <w:rStyle w:val="rStyle"/>
              </w:rPr>
              <w:t xml:space="preserve"> Dependencia</w:t>
            </w:r>
            <w:r w:rsidR="00F01B58" w:rsidRPr="00884F23">
              <w:rPr>
                <w:rStyle w:val="rStyle"/>
              </w:rPr>
              <w:t>s</w:t>
            </w:r>
            <w:r w:rsidR="00D242F7" w:rsidRPr="00884F23">
              <w:rPr>
                <w:rStyle w:val="rStyle"/>
              </w:rPr>
              <w:t xml:space="preserve"> del Ejecutivo Estatal y/o a quien lo solicite en materia de planeación, programación, monitoreo, seguimiento y evaluación.</w:t>
            </w:r>
          </w:p>
        </w:tc>
        <w:tc>
          <w:tcPr>
            <w:tcW w:w="2977" w:type="dxa"/>
          </w:tcPr>
          <w:p w:rsidR="003F1319" w:rsidRPr="00884F23" w:rsidRDefault="00D242F7">
            <w:pPr>
              <w:pStyle w:val="pStyle"/>
            </w:pPr>
            <w:r w:rsidRPr="00884F23">
              <w:rPr>
                <w:rStyle w:val="rStyle"/>
              </w:rPr>
              <w:t xml:space="preserve">Porcentaje de Dependencias atendidas en </w:t>
            </w:r>
            <w:r w:rsidR="00081DA0" w:rsidRPr="00884F23">
              <w:rPr>
                <w:rStyle w:val="rStyle"/>
              </w:rPr>
              <w:t>el proceso</w:t>
            </w:r>
            <w:r w:rsidRPr="00884F23">
              <w:rPr>
                <w:rStyle w:val="rStyle"/>
              </w:rPr>
              <w:t xml:space="preserve"> de planeación</w:t>
            </w:r>
            <w:r w:rsidR="00987708" w:rsidRPr="00884F23">
              <w:rPr>
                <w:rStyle w:val="rStyle"/>
              </w:rPr>
              <w:t>.</w:t>
            </w:r>
          </w:p>
        </w:tc>
        <w:tc>
          <w:tcPr>
            <w:tcW w:w="2977" w:type="dxa"/>
          </w:tcPr>
          <w:p w:rsidR="003F1319" w:rsidRPr="00884F23" w:rsidRDefault="00D242F7">
            <w:pPr>
              <w:pStyle w:val="pStyle"/>
            </w:pPr>
            <w:r w:rsidRPr="00884F23">
              <w:rPr>
                <w:rStyle w:val="rStyle"/>
              </w:rPr>
              <w:t xml:space="preserve">Control </w:t>
            </w:r>
            <w:r w:rsidR="00081DA0" w:rsidRPr="00884F23">
              <w:rPr>
                <w:rStyle w:val="rStyle"/>
              </w:rPr>
              <w:t>interno de</w:t>
            </w:r>
            <w:r w:rsidRPr="00884F23">
              <w:rPr>
                <w:rStyle w:val="rStyle"/>
              </w:rPr>
              <w:t xml:space="preserve"> la Dirección General de Planeación.</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Porcentaje de dependencias atendidas en el proceso de programación</w:t>
            </w:r>
            <w:r w:rsidR="00987708"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Porcentaje de dependencias atendidas en los procesos de seguimiento</w:t>
            </w:r>
            <w:r w:rsidR="00987708" w:rsidRPr="00884F23">
              <w:rPr>
                <w:rStyle w:val="rStyle"/>
              </w:rPr>
              <w:t>.</w:t>
            </w:r>
          </w:p>
        </w:tc>
        <w:tc>
          <w:tcPr>
            <w:tcW w:w="2977" w:type="dxa"/>
          </w:tcPr>
          <w:p w:rsidR="003F1319" w:rsidRPr="00884F23" w:rsidRDefault="00D242F7">
            <w:pPr>
              <w:pStyle w:val="pStyle"/>
            </w:pPr>
            <w:r w:rsidRPr="00884F23">
              <w:rPr>
                <w:rStyle w:val="rStyle"/>
              </w:rPr>
              <w:t xml:space="preserve">Control Interno de la Dirección </w:t>
            </w:r>
            <w:r w:rsidR="00081DA0" w:rsidRPr="00884F23">
              <w:rPr>
                <w:rStyle w:val="rStyle"/>
              </w:rPr>
              <w:t>General de</w:t>
            </w:r>
            <w:r w:rsidRPr="00884F23">
              <w:rPr>
                <w:rStyle w:val="rStyle"/>
              </w:rPr>
              <w:t xml:space="preserve"> Planeación</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Porcentaje de dependencias atendidas en el proceso de evaluación</w:t>
            </w:r>
            <w:r w:rsidR="00987708"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val="restart"/>
          </w:tcPr>
          <w:p w:rsidR="003F1319" w:rsidRPr="00884F23" w:rsidRDefault="00D242F7">
            <w:pPr>
              <w:pStyle w:val="thpStyle"/>
            </w:pPr>
            <w:r w:rsidRPr="00884F23">
              <w:rPr>
                <w:rStyle w:val="rStyle"/>
              </w:rPr>
              <w:t>02</w:t>
            </w:r>
          </w:p>
        </w:tc>
        <w:tc>
          <w:tcPr>
            <w:tcW w:w="3260" w:type="dxa"/>
            <w:vMerge w:val="restart"/>
          </w:tcPr>
          <w:p w:rsidR="003F1319" w:rsidRPr="00884F23" w:rsidRDefault="00D242F7">
            <w:pPr>
              <w:pStyle w:val="pStyle"/>
            </w:pPr>
            <w:r w:rsidRPr="00884F23">
              <w:rPr>
                <w:rStyle w:val="rStyle"/>
              </w:rPr>
              <w:t>Capacitación y actualización a los funcionarios públicos en materia de planeación, programación, monitoreo, seguimiento y evaluación.</w:t>
            </w:r>
          </w:p>
        </w:tc>
        <w:tc>
          <w:tcPr>
            <w:tcW w:w="2977" w:type="dxa"/>
          </w:tcPr>
          <w:p w:rsidR="003F1319" w:rsidRPr="00884F23" w:rsidRDefault="00D242F7">
            <w:pPr>
              <w:pStyle w:val="pStyle"/>
            </w:pPr>
            <w:r w:rsidRPr="00884F23">
              <w:rPr>
                <w:rStyle w:val="rStyle"/>
              </w:rPr>
              <w:t xml:space="preserve">Porcentaje de </w:t>
            </w:r>
            <w:r w:rsidR="00081DA0" w:rsidRPr="00884F23">
              <w:rPr>
                <w:rStyle w:val="rStyle"/>
              </w:rPr>
              <w:t>funcionarios de</w:t>
            </w:r>
            <w:r w:rsidRPr="00884F23">
              <w:rPr>
                <w:rStyle w:val="rStyle"/>
              </w:rPr>
              <w:t xml:space="preserve"> dependencias atendidos en el proceso de planeación</w:t>
            </w:r>
            <w:r w:rsidR="00987708"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 y Control</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Porcentaje de funcionarios de dependencias atendidos en el proceso de programación</w:t>
            </w:r>
            <w:r w:rsidR="00987708"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 y Control</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Porcentaje de funcionarios de dependencias atendidos en el proceso de seguimiento</w:t>
            </w:r>
            <w:r w:rsidR="00081DA0"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 y Control</w:t>
            </w:r>
            <w:r w:rsidR="00081DA0" w:rsidRPr="00884F23">
              <w:rPr>
                <w:rStyle w:val="rStyle"/>
              </w:rPr>
              <w:t>.</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vMerge/>
          </w:tcPr>
          <w:p w:rsidR="003F1319" w:rsidRPr="00884F23" w:rsidRDefault="003F1319"/>
        </w:tc>
        <w:tc>
          <w:tcPr>
            <w:tcW w:w="3260" w:type="dxa"/>
            <w:vMerge/>
          </w:tcPr>
          <w:p w:rsidR="003F1319" w:rsidRPr="00884F23" w:rsidRDefault="003F1319"/>
        </w:tc>
        <w:tc>
          <w:tcPr>
            <w:tcW w:w="2977" w:type="dxa"/>
          </w:tcPr>
          <w:p w:rsidR="003F1319" w:rsidRPr="00884F23" w:rsidRDefault="00D242F7">
            <w:pPr>
              <w:pStyle w:val="pStyle"/>
            </w:pPr>
            <w:r w:rsidRPr="00884F23">
              <w:rPr>
                <w:rStyle w:val="rStyle"/>
              </w:rPr>
              <w:t>Porcentaje de funcionarios de dependencias atendidos en el proceso de evaluación</w:t>
            </w:r>
            <w:r w:rsidR="00081DA0" w:rsidRPr="00884F23">
              <w:rPr>
                <w:rStyle w:val="rStyle"/>
              </w:rPr>
              <w:t>.</w:t>
            </w:r>
          </w:p>
        </w:tc>
        <w:tc>
          <w:tcPr>
            <w:tcW w:w="2977" w:type="dxa"/>
          </w:tcPr>
          <w:p w:rsidR="003F1319" w:rsidRPr="00884F23" w:rsidRDefault="00D242F7">
            <w:pPr>
              <w:pStyle w:val="pStyle"/>
            </w:pPr>
            <w:r w:rsidRPr="00884F23">
              <w:rPr>
                <w:rStyle w:val="rStyle"/>
              </w:rPr>
              <w:t>Control interno de la Dirección General de Planeación y Control</w:t>
            </w:r>
            <w:r w:rsidR="00081DA0" w:rsidRPr="00884F23">
              <w:rPr>
                <w:rStyle w:val="rStyle"/>
              </w:rPr>
              <w:t>.</w:t>
            </w:r>
          </w:p>
        </w:tc>
        <w:tc>
          <w:tcPr>
            <w:tcW w:w="2254" w:type="dxa"/>
          </w:tcPr>
          <w:p w:rsidR="003F1319" w:rsidRPr="00884F23" w:rsidRDefault="003F1319">
            <w:pPr>
              <w:pStyle w:val="pStyle"/>
            </w:pPr>
          </w:p>
        </w:tc>
      </w:tr>
      <w:tr w:rsidR="00215AB3" w:rsidRPr="00884F23" w:rsidTr="000A188F">
        <w:tc>
          <w:tcPr>
            <w:tcW w:w="1093" w:type="dxa"/>
          </w:tcPr>
          <w:p w:rsidR="003F1319" w:rsidRPr="00884F23" w:rsidRDefault="00D242F7">
            <w:pPr>
              <w:pStyle w:val="pStyle"/>
            </w:pPr>
            <w:r w:rsidRPr="00884F23">
              <w:rPr>
                <w:rStyle w:val="rStyle"/>
              </w:rPr>
              <w:t>Componente</w:t>
            </w:r>
          </w:p>
        </w:tc>
        <w:tc>
          <w:tcPr>
            <w:tcW w:w="737" w:type="dxa"/>
          </w:tcPr>
          <w:p w:rsidR="003F1319" w:rsidRPr="00884F23" w:rsidRDefault="00D242F7">
            <w:pPr>
              <w:pStyle w:val="thpStyle"/>
            </w:pPr>
            <w:r w:rsidRPr="00884F23">
              <w:rPr>
                <w:rStyle w:val="rStyle"/>
              </w:rPr>
              <w:t>B</w:t>
            </w:r>
          </w:p>
        </w:tc>
        <w:tc>
          <w:tcPr>
            <w:tcW w:w="3260" w:type="dxa"/>
          </w:tcPr>
          <w:p w:rsidR="003F1319" w:rsidRPr="00884F23" w:rsidRDefault="00D242F7">
            <w:pPr>
              <w:pStyle w:val="pStyle"/>
            </w:pPr>
            <w:r w:rsidRPr="00884F23">
              <w:rPr>
                <w:rStyle w:val="rStyle"/>
              </w:rPr>
              <w:t>Normatividad aplicable generada y actualizada</w:t>
            </w:r>
          </w:p>
        </w:tc>
        <w:tc>
          <w:tcPr>
            <w:tcW w:w="2977" w:type="dxa"/>
          </w:tcPr>
          <w:p w:rsidR="003F1319" w:rsidRPr="00884F23" w:rsidRDefault="00D242F7">
            <w:pPr>
              <w:pStyle w:val="pStyle"/>
            </w:pPr>
            <w:r w:rsidRPr="00884F23">
              <w:rPr>
                <w:rStyle w:val="rStyle"/>
              </w:rPr>
              <w:t>Porcentaje de ordenamiento normativo locales actualizados o generados</w:t>
            </w:r>
          </w:p>
        </w:tc>
        <w:tc>
          <w:tcPr>
            <w:tcW w:w="2977" w:type="dxa"/>
          </w:tcPr>
          <w:p w:rsidR="003F1319" w:rsidRPr="00884F23" w:rsidRDefault="00D242F7">
            <w:pPr>
              <w:pStyle w:val="pStyle"/>
            </w:pPr>
            <w:r w:rsidRPr="00884F23">
              <w:rPr>
                <w:rStyle w:val="rStyle"/>
              </w:rPr>
              <w:t>http://plancolima.col.gob.mx/pbrsed/mjuridico</w:t>
            </w:r>
          </w:p>
        </w:tc>
        <w:tc>
          <w:tcPr>
            <w:tcW w:w="2254" w:type="dxa"/>
          </w:tcPr>
          <w:p w:rsidR="003F1319" w:rsidRPr="00884F23" w:rsidRDefault="003F1319">
            <w:pPr>
              <w:pStyle w:val="pStyle"/>
            </w:pPr>
          </w:p>
        </w:tc>
      </w:tr>
      <w:tr w:rsidR="00215AB3" w:rsidRPr="00884F23" w:rsidTr="000A188F">
        <w:tc>
          <w:tcPr>
            <w:tcW w:w="1093" w:type="dxa"/>
          </w:tcPr>
          <w:p w:rsidR="003F1319" w:rsidRPr="00884F23" w:rsidRDefault="00D242F7">
            <w:r w:rsidRPr="00884F23">
              <w:rPr>
                <w:rStyle w:val="rStyle"/>
              </w:rPr>
              <w:t>Actividad o Proyecto</w:t>
            </w:r>
          </w:p>
        </w:tc>
        <w:tc>
          <w:tcPr>
            <w:tcW w:w="737"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 xml:space="preserve">Actualización del marco normativo local en materia de planeación, programación, </w:t>
            </w:r>
            <w:r w:rsidR="00081DA0" w:rsidRPr="00884F23">
              <w:rPr>
                <w:rStyle w:val="rStyle"/>
              </w:rPr>
              <w:t>monitoreo, seguimiento</w:t>
            </w:r>
            <w:r w:rsidRPr="00884F23">
              <w:rPr>
                <w:rStyle w:val="rStyle"/>
              </w:rPr>
              <w:t xml:space="preserve"> y evaluación.</w:t>
            </w:r>
          </w:p>
        </w:tc>
        <w:tc>
          <w:tcPr>
            <w:tcW w:w="2977" w:type="dxa"/>
          </w:tcPr>
          <w:p w:rsidR="003F1319" w:rsidRPr="00884F23" w:rsidRDefault="00D242F7">
            <w:pPr>
              <w:pStyle w:val="pStyle"/>
            </w:pPr>
            <w:r w:rsidRPr="00884F23">
              <w:rPr>
                <w:rStyle w:val="rStyle"/>
              </w:rPr>
              <w:t>Porcentaje de ordenamientos normativos armonizados con la federación y oficializados</w:t>
            </w:r>
            <w:r w:rsidR="00081DA0" w:rsidRPr="00884F23">
              <w:rPr>
                <w:rStyle w:val="rStyle"/>
              </w:rPr>
              <w:t>.</w:t>
            </w:r>
          </w:p>
        </w:tc>
        <w:tc>
          <w:tcPr>
            <w:tcW w:w="2977" w:type="dxa"/>
          </w:tcPr>
          <w:p w:rsidR="003F1319" w:rsidRPr="00884F23" w:rsidRDefault="00D242F7">
            <w:pPr>
              <w:pStyle w:val="pStyle"/>
            </w:pPr>
            <w:r w:rsidRPr="00884F23">
              <w:rPr>
                <w:rStyle w:val="rStyle"/>
              </w:rPr>
              <w:t>htpp://plancolima.col.gob.mx/pbrsed/</w:t>
            </w:r>
          </w:p>
        </w:tc>
        <w:tc>
          <w:tcPr>
            <w:tcW w:w="2254" w:type="dxa"/>
          </w:tcPr>
          <w:p w:rsidR="003F1319" w:rsidRPr="00884F23" w:rsidRDefault="003F1319">
            <w:pPr>
              <w:pStyle w:val="pStyle"/>
            </w:pPr>
          </w:p>
        </w:tc>
      </w:tr>
      <w:tr w:rsidR="00215AB3" w:rsidRPr="00884F23" w:rsidTr="000A188F">
        <w:tc>
          <w:tcPr>
            <w:tcW w:w="1093" w:type="dxa"/>
          </w:tcPr>
          <w:p w:rsidR="003F1319" w:rsidRPr="00884F23" w:rsidRDefault="00D242F7">
            <w:pPr>
              <w:pStyle w:val="pStyle"/>
            </w:pPr>
            <w:r w:rsidRPr="00884F23">
              <w:rPr>
                <w:rStyle w:val="rStyle"/>
              </w:rPr>
              <w:t>Componente</w:t>
            </w:r>
          </w:p>
        </w:tc>
        <w:tc>
          <w:tcPr>
            <w:tcW w:w="737" w:type="dxa"/>
          </w:tcPr>
          <w:p w:rsidR="003F1319" w:rsidRPr="00884F23" w:rsidRDefault="00D242F7">
            <w:pPr>
              <w:pStyle w:val="thpStyle"/>
            </w:pPr>
            <w:r w:rsidRPr="00884F23">
              <w:rPr>
                <w:rStyle w:val="rStyle"/>
              </w:rPr>
              <w:t>C</w:t>
            </w:r>
          </w:p>
        </w:tc>
        <w:tc>
          <w:tcPr>
            <w:tcW w:w="3260" w:type="dxa"/>
          </w:tcPr>
          <w:p w:rsidR="003F1319" w:rsidRPr="00884F23" w:rsidRDefault="00D242F7">
            <w:pPr>
              <w:pStyle w:val="pStyle"/>
            </w:pPr>
            <w:r w:rsidRPr="00884F23">
              <w:rPr>
                <w:rStyle w:val="rStyle"/>
              </w:rPr>
              <w:t xml:space="preserve">Sistema de Información para la </w:t>
            </w:r>
            <w:r w:rsidR="00081DA0" w:rsidRPr="00884F23">
              <w:rPr>
                <w:rStyle w:val="rStyle"/>
              </w:rPr>
              <w:t>planeación</w:t>
            </w:r>
            <w:r w:rsidRPr="00884F23">
              <w:rPr>
                <w:rStyle w:val="rStyle"/>
              </w:rPr>
              <w:t xml:space="preserve"> democrática operado de man</w:t>
            </w:r>
            <w:r w:rsidR="00E37F10">
              <w:rPr>
                <w:rStyle w:val="rStyle"/>
              </w:rPr>
              <w:t>er</w:t>
            </w:r>
            <w:r w:rsidRPr="00884F23">
              <w:rPr>
                <w:rStyle w:val="rStyle"/>
              </w:rPr>
              <w:t>a eficiente</w:t>
            </w:r>
            <w:r w:rsidR="00E37F10">
              <w:rPr>
                <w:rStyle w:val="rStyle"/>
              </w:rPr>
              <w:t>.</w:t>
            </w:r>
          </w:p>
        </w:tc>
        <w:tc>
          <w:tcPr>
            <w:tcW w:w="2977" w:type="dxa"/>
          </w:tcPr>
          <w:p w:rsidR="003F1319" w:rsidRPr="00884F23" w:rsidRDefault="00D242F7">
            <w:pPr>
              <w:pStyle w:val="pStyle"/>
            </w:pPr>
            <w:r w:rsidRPr="00884F23">
              <w:rPr>
                <w:rStyle w:val="rStyle"/>
              </w:rPr>
              <w:t>Porcentaje de procesos de la Dir</w:t>
            </w:r>
            <w:r w:rsidR="00E37F10">
              <w:rPr>
                <w:rStyle w:val="rStyle"/>
              </w:rPr>
              <w:t>.</w:t>
            </w:r>
            <w:r w:rsidRPr="00884F23">
              <w:rPr>
                <w:rStyle w:val="rStyle"/>
              </w:rPr>
              <w:t xml:space="preserve"> Gral</w:t>
            </w:r>
            <w:r w:rsidR="00E37F10">
              <w:rPr>
                <w:rStyle w:val="rStyle"/>
              </w:rPr>
              <w:t>.</w:t>
            </w:r>
            <w:r w:rsidRPr="00884F23">
              <w:rPr>
                <w:rStyle w:val="rStyle"/>
              </w:rPr>
              <w:t xml:space="preserve"> incorporados al Sistema de Información para la Planeación </w:t>
            </w:r>
            <w:r w:rsidR="00081DA0" w:rsidRPr="00884F23">
              <w:rPr>
                <w:rStyle w:val="rStyle"/>
              </w:rPr>
              <w:t>Democrática</w:t>
            </w:r>
            <w:r w:rsidRPr="00884F23">
              <w:rPr>
                <w:rStyle w:val="rStyle"/>
              </w:rPr>
              <w:t>.</w:t>
            </w:r>
          </w:p>
        </w:tc>
        <w:tc>
          <w:tcPr>
            <w:tcW w:w="2977" w:type="dxa"/>
          </w:tcPr>
          <w:p w:rsidR="003F1319" w:rsidRPr="00884F23" w:rsidRDefault="00D242F7">
            <w:pPr>
              <w:pStyle w:val="pStyle"/>
            </w:pPr>
            <w:r w:rsidRPr="00884F23">
              <w:rPr>
                <w:rStyle w:val="rStyle"/>
              </w:rPr>
              <w:t>http://plancolima.col.gob.mx/auth/ligin</w:t>
            </w:r>
          </w:p>
        </w:tc>
        <w:tc>
          <w:tcPr>
            <w:tcW w:w="2254" w:type="dxa"/>
          </w:tcPr>
          <w:p w:rsidR="003F1319" w:rsidRPr="00884F23" w:rsidRDefault="003F1319">
            <w:pPr>
              <w:pStyle w:val="pStyle"/>
            </w:pPr>
          </w:p>
        </w:tc>
      </w:tr>
      <w:tr w:rsidR="00215AB3" w:rsidRPr="00884F23" w:rsidTr="000A188F">
        <w:tc>
          <w:tcPr>
            <w:tcW w:w="1093" w:type="dxa"/>
          </w:tcPr>
          <w:p w:rsidR="003F1319" w:rsidRPr="00884F23" w:rsidRDefault="00D242F7">
            <w:r w:rsidRPr="00884F23">
              <w:rPr>
                <w:rStyle w:val="rStyle"/>
              </w:rPr>
              <w:t>Actividad o Proyecto</w:t>
            </w:r>
          </w:p>
        </w:tc>
        <w:tc>
          <w:tcPr>
            <w:tcW w:w="737"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Oper</w:t>
            </w:r>
            <w:r w:rsidR="00070370" w:rsidRPr="00884F23">
              <w:rPr>
                <w:rStyle w:val="rStyle"/>
              </w:rPr>
              <w:t>ación eficiente del Sistema de Información para la Planeación D</w:t>
            </w:r>
            <w:r w:rsidRPr="00884F23">
              <w:rPr>
                <w:rStyle w:val="rStyle"/>
              </w:rPr>
              <w:t>emocrática.</w:t>
            </w:r>
          </w:p>
        </w:tc>
        <w:tc>
          <w:tcPr>
            <w:tcW w:w="2977" w:type="dxa"/>
          </w:tcPr>
          <w:p w:rsidR="003F1319" w:rsidRPr="00884F23" w:rsidRDefault="00D242F7">
            <w:pPr>
              <w:pStyle w:val="pStyle"/>
            </w:pPr>
            <w:r w:rsidRPr="00884F23">
              <w:rPr>
                <w:rStyle w:val="rStyle"/>
              </w:rPr>
              <w:t>Porcentaje de procesos emanados de la Ley de Planeación, Ley Orgánica y LPRH operando en el sistema de información</w:t>
            </w:r>
            <w:r w:rsidR="00081DA0" w:rsidRPr="00884F23">
              <w:rPr>
                <w:rStyle w:val="rStyle"/>
              </w:rPr>
              <w:t>.</w:t>
            </w:r>
          </w:p>
        </w:tc>
        <w:tc>
          <w:tcPr>
            <w:tcW w:w="2977" w:type="dxa"/>
          </w:tcPr>
          <w:p w:rsidR="003F1319" w:rsidRPr="00884F23" w:rsidRDefault="00D242F7">
            <w:pPr>
              <w:pStyle w:val="pStyle"/>
            </w:pPr>
            <w:r w:rsidRPr="00884F23">
              <w:rPr>
                <w:rStyle w:val="rStyle"/>
              </w:rPr>
              <w:t>http://plancolima.col.gob.mx/auth/login</w:t>
            </w:r>
          </w:p>
        </w:tc>
        <w:tc>
          <w:tcPr>
            <w:tcW w:w="2254" w:type="dxa"/>
          </w:tcPr>
          <w:p w:rsidR="003F1319" w:rsidRPr="00884F23" w:rsidRDefault="003F1319">
            <w:pPr>
              <w:pStyle w:val="pStyle"/>
            </w:pPr>
          </w:p>
        </w:tc>
      </w:tr>
      <w:tr w:rsidR="00215AB3" w:rsidRPr="00884F23" w:rsidTr="000A188F">
        <w:tc>
          <w:tcPr>
            <w:tcW w:w="1093" w:type="dxa"/>
          </w:tcPr>
          <w:p w:rsidR="003F1319" w:rsidRPr="00884F23" w:rsidRDefault="00D242F7">
            <w:pPr>
              <w:pStyle w:val="pStyle"/>
            </w:pPr>
            <w:r w:rsidRPr="00884F23">
              <w:rPr>
                <w:rStyle w:val="rStyle"/>
              </w:rPr>
              <w:t>Componente</w:t>
            </w:r>
          </w:p>
        </w:tc>
        <w:tc>
          <w:tcPr>
            <w:tcW w:w="737" w:type="dxa"/>
          </w:tcPr>
          <w:p w:rsidR="003F1319" w:rsidRPr="00884F23" w:rsidRDefault="00D242F7">
            <w:pPr>
              <w:pStyle w:val="thpStyle"/>
            </w:pPr>
            <w:r w:rsidRPr="00884F23">
              <w:rPr>
                <w:rStyle w:val="rStyle"/>
              </w:rPr>
              <w:t>D</w:t>
            </w:r>
          </w:p>
        </w:tc>
        <w:tc>
          <w:tcPr>
            <w:tcW w:w="3260" w:type="dxa"/>
          </w:tcPr>
          <w:p w:rsidR="003F1319" w:rsidRPr="00884F23" w:rsidRDefault="00D242F7">
            <w:pPr>
              <w:pStyle w:val="pStyle"/>
            </w:pPr>
            <w:r w:rsidRPr="00884F23">
              <w:rPr>
                <w:rStyle w:val="rStyle"/>
              </w:rPr>
              <w:t xml:space="preserve">Ciudadanía involucrada en los procesos de planeación, programación, </w:t>
            </w:r>
            <w:r w:rsidR="00081DA0" w:rsidRPr="00884F23">
              <w:rPr>
                <w:rStyle w:val="rStyle"/>
              </w:rPr>
              <w:t>monitoreo, seguimiento</w:t>
            </w:r>
            <w:r w:rsidRPr="00884F23">
              <w:rPr>
                <w:rStyle w:val="rStyle"/>
              </w:rPr>
              <w:t xml:space="preserve"> y evaluación e informada sobre dichos procesos de manera transparente y accesible.</w:t>
            </w:r>
          </w:p>
        </w:tc>
        <w:tc>
          <w:tcPr>
            <w:tcW w:w="2977" w:type="dxa"/>
          </w:tcPr>
          <w:p w:rsidR="003F1319" w:rsidRPr="00884F23" w:rsidRDefault="00D242F7">
            <w:pPr>
              <w:pStyle w:val="pStyle"/>
            </w:pPr>
            <w:r w:rsidRPr="00884F23">
              <w:rPr>
                <w:rStyle w:val="rStyle"/>
              </w:rPr>
              <w:t>Porcentaje de procesos de la Dir</w:t>
            </w:r>
            <w:r w:rsidR="00E37F10">
              <w:rPr>
                <w:rStyle w:val="rStyle"/>
              </w:rPr>
              <w:t>.</w:t>
            </w:r>
            <w:r w:rsidRPr="00884F23">
              <w:rPr>
                <w:rStyle w:val="rStyle"/>
              </w:rPr>
              <w:t xml:space="preserve"> Gral</w:t>
            </w:r>
            <w:r w:rsidR="00E37F10">
              <w:rPr>
                <w:rStyle w:val="rStyle"/>
              </w:rPr>
              <w:t>.</w:t>
            </w:r>
            <w:r w:rsidRPr="00884F23">
              <w:rPr>
                <w:rStyle w:val="rStyle"/>
              </w:rPr>
              <w:t xml:space="preserve"> con participación ciudadana</w:t>
            </w:r>
            <w:r w:rsidR="00081DA0" w:rsidRPr="00884F23">
              <w:rPr>
                <w:rStyle w:val="rStyle"/>
              </w:rPr>
              <w:t>.</w:t>
            </w:r>
          </w:p>
        </w:tc>
        <w:tc>
          <w:tcPr>
            <w:tcW w:w="2977" w:type="dxa"/>
          </w:tcPr>
          <w:p w:rsidR="003F1319" w:rsidRPr="00884F23" w:rsidRDefault="00D242F7">
            <w:pPr>
              <w:pStyle w:val="pStyle"/>
            </w:pPr>
            <w:r w:rsidRPr="00884F23">
              <w:rPr>
                <w:rStyle w:val="rStyle"/>
              </w:rPr>
              <w:t>http://plancolima.col.gob.mx/pbrsed/</w:t>
            </w:r>
          </w:p>
        </w:tc>
        <w:tc>
          <w:tcPr>
            <w:tcW w:w="2254" w:type="dxa"/>
          </w:tcPr>
          <w:p w:rsidR="003F1319" w:rsidRPr="00884F23" w:rsidRDefault="003F1319">
            <w:pPr>
              <w:pStyle w:val="pStyle"/>
            </w:pPr>
          </w:p>
        </w:tc>
      </w:tr>
      <w:tr w:rsidR="00215AB3" w:rsidRPr="00884F23" w:rsidTr="000A188F">
        <w:tc>
          <w:tcPr>
            <w:tcW w:w="1093" w:type="dxa"/>
            <w:vMerge w:val="restart"/>
          </w:tcPr>
          <w:p w:rsidR="003F1319" w:rsidRPr="00884F23" w:rsidRDefault="00D242F7">
            <w:r w:rsidRPr="00884F23">
              <w:rPr>
                <w:rStyle w:val="rStyle"/>
              </w:rPr>
              <w:t>Actividad o Proyecto</w:t>
            </w:r>
          </w:p>
        </w:tc>
        <w:tc>
          <w:tcPr>
            <w:tcW w:w="737"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Participación ciudadana en los procesos de planeación, programación, monitoreo, seguimiento y evaluación</w:t>
            </w:r>
            <w:r w:rsidR="00987708" w:rsidRPr="00884F23">
              <w:rPr>
                <w:rStyle w:val="rStyle"/>
              </w:rPr>
              <w:t>.</w:t>
            </w:r>
          </w:p>
        </w:tc>
        <w:tc>
          <w:tcPr>
            <w:tcW w:w="2977" w:type="dxa"/>
          </w:tcPr>
          <w:p w:rsidR="003F1319" w:rsidRPr="00884F23" w:rsidRDefault="00D242F7">
            <w:pPr>
              <w:pStyle w:val="pStyle"/>
            </w:pPr>
            <w:r w:rsidRPr="00884F23">
              <w:rPr>
                <w:rStyle w:val="rStyle"/>
              </w:rPr>
              <w:t>Porcentaje de procesos emanados de la Ley de Planeación, Ley Orgánica y LPRH con participación ciudadana</w:t>
            </w:r>
            <w:r w:rsidR="00081DA0" w:rsidRPr="00884F23">
              <w:rPr>
                <w:rStyle w:val="rStyle"/>
              </w:rPr>
              <w:t>.</w:t>
            </w:r>
          </w:p>
        </w:tc>
        <w:tc>
          <w:tcPr>
            <w:tcW w:w="2977" w:type="dxa"/>
          </w:tcPr>
          <w:p w:rsidR="003F1319" w:rsidRPr="00884F23" w:rsidRDefault="00D242F7">
            <w:pPr>
              <w:pStyle w:val="pStyle"/>
            </w:pPr>
            <w:r w:rsidRPr="00884F23">
              <w:rPr>
                <w:rStyle w:val="rStyle"/>
              </w:rPr>
              <w:t>http://plancolima.col.gob.mx/pbrsed</w:t>
            </w:r>
          </w:p>
        </w:tc>
        <w:tc>
          <w:tcPr>
            <w:tcW w:w="2254" w:type="dxa"/>
          </w:tcPr>
          <w:p w:rsidR="003F1319" w:rsidRPr="00884F23" w:rsidRDefault="003F1319">
            <w:pPr>
              <w:pStyle w:val="pStyle"/>
            </w:pPr>
          </w:p>
        </w:tc>
      </w:tr>
      <w:tr w:rsidR="00215AB3" w:rsidRPr="00884F23" w:rsidTr="000A188F">
        <w:tc>
          <w:tcPr>
            <w:tcW w:w="1093" w:type="dxa"/>
            <w:vMerge/>
          </w:tcPr>
          <w:p w:rsidR="003F1319" w:rsidRPr="00884F23" w:rsidRDefault="003F1319"/>
        </w:tc>
        <w:tc>
          <w:tcPr>
            <w:tcW w:w="737"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 xml:space="preserve">Información sobre los procesos de planeación, programación, monitoreo, seguimiento y evaluación publicados de manera </w:t>
            </w:r>
            <w:r w:rsidR="00081DA0" w:rsidRPr="00884F23">
              <w:rPr>
                <w:rStyle w:val="rStyle"/>
              </w:rPr>
              <w:t>oportuna</w:t>
            </w:r>
            <w:r w:rsidRPr="00884F23">
              <w:rPr>
                <w:rStyle w:val="rStyle"/>
              </w:rPr>
              <w:t>, transparente y accesible.</w:t>
            </w:r>
          </w:p>
        </w:tc>
        <w:tc>
          <w:tcPr>
            <w:tcW w:w="2977" w:type="dxa"/>
          </w:tcPr>
          <w:p w:rsidR="003F1319" w:rsidRPr="00884F23" w:rsidRDefault="00D242F7">
            <w:pPr>
              <w:pStyle w:val="pStyle"/>
            </w:pPr>
            <w:r w:rsidRPr="00884F23">
              <w:rPr>
                <w:rStyle w:val="rStyle"/>
              </w:rPr>
              <w:t xml:space="preserve">Porcentaje de procesos emanados de la Ley de Planeación, Ley Orgánica y LPRH </w:t>
            </w:r>
            <w:r w:rsidR="00081DA0" w:rsidRPr="00884F23">
              <w:rPr>
                <w:rStyle w:val="rStyle"/>
              </w:rPr>
              <w:t>publicados</w:t>
            </w:r>
            <w:r w:rsidRPr="00884F23">
              <w:rPr>
                <w:rStyle w:val="rStyle"/>
              </w:rPr>
              <w:t xml:space="preserve"> oportunamente en lenguaje ciudadano</w:t>
            </w:r>
          </w:p>
        </w:tc>
        <w:tc>
          <w:tcPr>
            <w:tcW w:w="2977" w:type="dxa"/>
          </w:tcPr>
          <w:p w:rsidR="003F1319" w:rsidRPr="00884F23" w:rsidRDefault="00D242F7">
            <w:pPr>
              <w:pStyle w:val="pStyle"/>
            </w:pPr>
            <w:r w:rsidRPr="00884F23">
              <w:rPr>
                <w:rStyle w:val="rStyle"/>
              </w:rPr>
              <w:t>http://plancolima.col.gob.mx/pbrsed</w:t>
            </w:r>
          </w:p>
        </w:tc>
        <w:tc>
          <w:tcPr>
            <w:tcW w:w="2254" w:type="dxa"/>
          </w:tcPr>
          <w:p w:rsidR="003F1319" w:rsidRPr="00884F23" w:rsidRDefault="003F1319">
            <w:pPr>
              <w:pStyle w:val="pStyle"/>
            </w:pPr>
          </w:p>
        </w:tc>
      </w:tr>
      <w:tr w:rsidR="00215AB3" w:rsidRPr="00884F23" w:rsidTr="000A188F">
        <w:tc>
          <w:tcPr>
            <w:tcW w:w="1093" w:type="dxa"/>
          </w:tcPr>
          <w:p w:rsidR="003F1319" w:rsidRPr="00884F23" w:rsidRDefault="00D242F7">
            <w:pPr>
              <w:pStyle w:val="pStyle"/>
            </w:pPr>
            <w:r w:rsidRPr="00884F23">
              <w:rPr>
                <w:rStyle w:val="rStyle"/>
              </w:rPr>
              <w:t>Componente</w:t>
            </w:r>
          </w:p>
        </w:tc>
        <w:tc>
          <w:tcPr>
            <w:tcW w:w="737" w:type="dxa"/>
          </w:tcPr>
          <w:p w:rsidR="003F1319" w:rsidRPr="00884F23" w:rsidRDefault="00D242F7">
            <w:pPr>
              <w:pStyle w:val="thpStyle"/>
            </w:pPr>
            <w:r w:rsidRPr="00884F23">
              <w:rPr>
                <w:rStyle w:val="rStyle"/>
              </w:rPr>
              <w:t>E</w:t>
            </w:r>
          </w:p>
        </w:tc>
        <w:tc>
          <w:tcPr>
            <w:tcW w:w="3260" w:type="dxa"/>
          </w:tcPr>
          <w:p w:rsidR="003F1319" w:rsidRPr="00884F23" w:rsidRDefault="00D242F7">
            <w:pPr>
              <w:pStyle w:val="pStyle"/>
            </w:pPr>
            <w:r w:rsidRPr="00884F23">
              <w:rPr>
                <w:rStyle w:val="rStyle"/>
              </w:rPr>
              <w:t>Sistema Estatal de Planeación Democrática con fines y propósitos cumplidos</w:t>
            </w:r>
            <w:r w:rsidR="00987708" w:rsidRPr="00884F23">
              <w:rPr>
                <w:rStyle w:val="rStyle"/>
              </w:rPr>
              <w:t>.</w:t>
            </w:r>
          </w:p>
        </w:tc>
        <w:tc>
          <w:tcPr>
            <w:tcW w:w="2977" w:type="dxa"/>
          </w:tcPr>
          <w:p w:rsidR="003F1319" w:rsidRPr="00884F23" w:rsidRDefault="00D242F7">
            <w:pPr>
              <w:pStyle w:val="pStyle"/>
            </w:pPr>
            <w:r w:rsidRPr="00884F23">
              <w:rPr>
                <w:rStyle w:val="rStyle"/>
              </w:rPr>
              <w:t>Porcentaje de propósito del Sistema Estatal de Planeación Democrática cumplidos</w:t>
            </w:r>
          </w:p>
        </w:tc>
        <w:tc>
          <w:tcPr>
            <w:tcW w:w="2977" w:type="dxa"/>
          </w:tcPr>
          <w:p w:rsidR="003F1319" w:rsidRPr="00884F23" w:rsidRDefault="00D242F7">
            <w:pPr>
              <w:pStyle w:val="pStyle"/>
            </w:pPr>
            <w:r w:rsidRPr="00884F23">
              <w:rPr>
                <w:rStyle w:val="rStyle"/>
              </w:rPr>
              <w:t>http://plancolima.col.gob.mx/pbrsed/</w:t>
            </w:r>
          </w:p>
        </w:tc>
        <w:tc>
          <w:tcPr>
            <w:tcW w:w="2254" w:type="dxa"/>
          </w:tcPr>
          <w:p w:rsidR="003F1319" w:rsidRPr="00884F23" w:rsidRDefault="003F1319">
            <w:pPr>
              <w:pStyle w:val="pStyle"/>
            </w:pPr>
          </w:p>
        </w:tc>
      </w:tr>
      <w:tr w:rsidR="00215AB3" w:rsidRPr="00884F23" w:rsidTr="000A188F">
        <w:tc>
          <w:tcPr>
            <w:tcW w:w="1093" w:type="dxa"/>
          </w:tcPr>
          <w:p w:rsidR="003F1319" w:rsidRPr="00884F23" w:rsidRDefault="00D242F7">
            <w:r w:rsidRPr="00884F23">
              <w:rPr>
                <w:rStyle w:val="rStyle"/>
              </w:rPr>
              <w:t>Actividad o Proyecto</w:t>
            </w:r>
          </w:p>
        </w:tc>
        <w:tc>
          <w:tcPr>
            <w:tcW w:w="737"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Operación eficaz del Sistema Estatal de Planeación Democrática</w:t>
            </w:r>
            <w:r w:rsidR="00987708" w:rsidRPr="00884F23">
              <w:rPr>
                <w:rStyle w:val="rStyle"/>
              </w:rPr>
              <w:t>.</w:t>
            </w:r>
          </w:p>
        </w:tc>
        <w:tc>
          <w:tcPr>
            <w:tcW w:w="2977" w:type="dxa"/>
          </w:tcPr>
          <w:p w:rsidR="003F1319" w:rsidRPr="00884F23" w:rsidRDefault="00D242F7">
            <w:pPr>
              <w:pStyle w:val="pStyle"/>
            </w:pPr>
            <w:r w:rsidRPr="00884F23">
              <w:rPr>
                <w:rStyle w:val="rStyle"/>
              </w:rPr>
              <w:t>Porcentaje de productos cumplidos emanados de la Ley de Planeación.</w:t>
            </w:r>
          </w:p>
        </w:tc>
        <w:tc>
          <w:tcPr>
            <w:tcW w:w="2977" w:type="dxa"/>
          </w:tcPr>
          <w:p w:rsidR="003F1319" w:rsidRPr="00884F23" w:rsidRDefault="00D242F7">
            <w:pPr>
              <w:pStyle w:val="pStyle"/>
            </w:pPr>
            <w:r w:rsidRPr="00884F23">
              <w:rPr>
                <w:rStyle w:val="rStyle"/>
              </w:rPr>
              <w:t>http://plancolima.col.gob.mx/pbrsed/</w:t>
            </w:r>
          </w:p>
        </w:tc>
        <w:tc>
          <w:tcPr>
            <w:tcW w:w="2254" w:type="dxa"/>
          </w:tcPr>
          <w:p w:rsidR="003F1319" w:rsidRPr="00884F23" w:rsidRDefault="003F1319">
            <w:pPr>
              <w:pStyle w:val="pStyle"/>
            </w:pPr>
          </w:p>
        </w:tc>
      </w:tr>
    </w:tbl>
    <w:p w:rsidR="003F1319" w:rsidRPr="00884F23" w:rsidRDefault="003F1319">
      <w:pPr>
        <w:sectPr w:rsidR="003F1319" w:rsidRPr="00884F23">
          <w:headerReference w:type="default" r:id="rId38"/>
          <w:footerReference w:type="default" r:id="rId39"/>
          <w:headerReference w:type="first" r:id="rId40"/>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09"/>
        <w:gridCol w:w="2971"/>
        <w:gridCol w:w="2625"/>
        <w:gridCol w:w="2606"/>
      </w:tblGrid>
      <w:tr w:rsidR="003F1319" w:rsidRPr="00884F23" w:rsidTr="000A188F">
        <w:trPr>
          <w:tblHeader/>
        </w:trPr>
        <w:tc>
          <w:tcPr>
            <w:tcW w:w="1173"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09" w:type="dxa"/>
            <w:vAlign w:val="center"/>
          </w:tcPr>
          <w:p w:rsidR="003F1319" w:rsidRPr="00884F23" w:rsidRDefault="00D242F7">
            <w:pPr>
              <w:pStyle w:val="thpStyle"/>
            </w:pPr>
            <w:r w:rsidRPr="00884F23">
              <w:rPr>
                <w:rStyle w:val="thrStyle"/>
              </w:rPr>
              <w:t>Objetivo</w:t>
            </w:r>
          </w:p>
        </w:tc>
        <w:tc>
          <w:tcPr>
            <w:tcW w:w="2971" w:type="dxa"/>
            <w:vAlign w:val="center"/>
          </w:tcPr>
          <w:p w:rsidR="003F1319" w:rsidRPr="00884F23" w:rsidRDefault="00D242F7">
            <w:pPr>
              <w:pStyle w:val="thpStyle"/>
            </w:pPr>
            <w:r w:rsidRPr="00884F23">
              <w:rPr>
                <w:rStyle w:val="thrStyle"/>
              </w:rPr>
              <w:t>Indicador</w:t>
            </w:r>
          </w:p>
        </w:tc>
        <w:tc>
          <w:tcPr>
            <w:tcW w:w="2625" w:type="dxa"/>
            <w:vAlign w:val="center"/>
          </w:tcPr>
          <w:p w:rsidR="003F1319" w:rsidRPr="00884F23" w:rsidRDefault="00D242F7">
            <w:pPr>
              <w:pStyle w:val="thpStyle"/>
            </w:pPr>
            <w:r w:rsidRPr="00884F23">
              <w:rPr>
                <w:rStyle w:val="thrStyle"/>
              </w:rPr>
              <w:t>Medio de verificación</w:t>
            </w:r>
          </w:p>
        </w:tc>
        <w:tc>
          <w:tcPr>
            <w:tcW w:w="2606" w:type="dxa"/>
            <w:vAlign w:val="center"/>
          </w:tcPr>
          <w:p w:rsidR="003F1319" w:rsidRPr="00884F23" w:rsidRDefault="00D242F7">
            <w:pPr>
              <w:pStyle w:val="thpStyle"/>
            </w:pPr>
            <w:r w:rsidRPr="00884F23">
              <w:rPr>
                <w:rStyle w:val="thrStyle"/>
              </w:rPr>
              <w:t>Supuesto</w:t>
            </w:r>
          </w:p>
        </w:tc>
      </w:tr>
      <w:tr w:rsidR="003F1319" w:rsidRPr="00884F23" w:rsidTr="000A188F">
        <w:tc>
          <w:tcPr>
            <w:tcW w:w="1173" w:type="dxa"/>
          </w:tcPr>
          <w:p w:rsidR="003F1319" w:rsidRPr="00884F23" w:rsidRDefault="00D242F7">
            <w:pPr>
              <w:pStyle w:val="pStyle"/>
            </w:pPr>
            <w:r w:rsidRPr="00884F23">
              <w:rPr>
                <w:rStyle w:val="rStyle"/>
              </w:rPr>
              <w:t>Fin</w:t>
            </w:r>
          </w:p>
        </w:tc>
        <w:tc>
          <w:tcPr>
            <w:tcW w:w="714" w:type="dxa"/>
          </w:tcPr>
          <w:p w:rsidR="003F1319" w:rsidRPr="00884F23" w:rsidRDefault="003F1319"/>
        </w:tc>
        <w:tc>
          <w:tcPr>
            <w:tcW w:w="3209" w:type="dxa"/>
          </w:tcPr>
          <w:p w:rsidR="003F1319" w:rsidRPr="00884F23" w:rsidRDefault="00D242F7">
            <w:pPr>
              <w:pStyle w:val="pStyle"/>
            </w:pPr>
            <w:r w:rsidRPr="00884F23">
              <w:rPr>
                <w:rStyle w:val="rStyle"/>
              </w:rPr>
              <w:t>Contribuir a fortalecer la confianza ciudadana en las instituciones públicas estatales de Colima mediante mecanismos eficaces de participación de la sociedad civil organizada en la planeación democrática.</w:t>
            </w:r>
          </w:p>
        </w:tc>
        <w:tc>
          <w:tcPr>
            <w:tcW w:w="2971" w:type="dxa"/>
          </w:tcPr>
          <w:p w:rsidR="003F1319" w:rsidRPr="00884F23" w:rsidRDefault="00D242F7">
            <w:pPr>
              <w:pStyle w:val="pStyle"/>
            </w:pPr>
            <w:r w:rsidRPr="00884F23">
              <w:rPr>
                <w:rStyle w:val="rStyle"/>
              </w:rPr>
              <w:t xml:space="preserve">Nivel de </w:t>
            </w:r>
            <w:r w:rsidR="003D1B4C" w:rsidRPr="00884F23">
              <w:rPr>
                <w:rStyle w:val="rStyle"/>
              </w:rPr>
              <w:t>p</w:t>
            </w:r>
            <w:r w:rsidR="00081DA0" w:rsidRPr="00884F23">
              <w:rPr>
                <w:rStyle w:val="rStyle"/>
              </w:rPr>
              <w:t>ercepción de</w:t>
            </w:r>
            <w:r w:rsidR="003D1B4C" w:rsidRPr="00884F23">
              <w:rPr>
                <w:rStyle w:val="rStyle"/>
              </w:rPr>
              <w:t xml:space="preserve"> confianza de la sociedad en instituciones o diferentes a</w:t>
            </w:r>
            <w:r w:rsidRPr="00884F23">
              <w:rPr>
                <w:rStyle w:val="rStyle"/>
              </w:rPr>
              <w:t>ctores</w:t>
            </w:r>
            <w:r w:rsidR="00987708" w:rsidRPr="00884F23">
              <w:rPr>
                <w:rStyle w:val="rStyle"/>
              </w:rPr>
              <w:t>.</w:t>
            </w:r>
          </w:p>
        </w:tc>
        <w:tc>
          <w:tcPr>
            <w:tcW w:w="2625" w:type="dxa"/>
          </w:tcPr>
          <w:p w:rsidR="003F1319" w:rsidRPr="00884F23" w:rsidRDefault="00D242F7">
            <w:pPr>
              <w:pStyle w:val="pStyle"/>
            </w:pPr>
            <w:r w:rsidRPr="00884F23">
              <w:rPr>
                <w:rStyle w:val="rStyle"/>
              </w:rPr>
              <w:t>Encuesta Nacional de Calidad e Impacto Gubernamental, ENCIG-INEGI.</w:t>
            </w:r>
          </w:p>
        </w:tc>
        <w:tc>
          <w:tcPr>
            <w:tcW w:w="2606" w:type="dxa"/>
          </w:tcPr>
          <w:p w:rsidR="003F1319" w:rsidRPr="00884F23" w:rsidRDefault="00D242F7">
            <w:pPr>
              <w:pStyle w:val="pStyle"/>
            </w:pPr>
            <w:r w:rsidRPr="00884F23">
              <w:rPr>
                <w:rStyle w:val="rStyle"/>
              </w:rPr>
              <w:t>Las variables de transparencia y combate a la corrupción muestran un desempeño favorable en el Estado de Colima.</w:t>
            </w:r>
          </w:p>
        </w:tc>
      </w:tr>
      <w:tr w:rsidR="00EA7763" w:rsidRPr="00884F23" w:rsidTr="00EA7763">
        <w:tc>
          <w:tcPr>
            <w:tcW w:w="1173" w:type="dxa"/>
          </w:tcPr>
          <w:p w:rsidR="00EA7763" w:rsidRPr="00884F23" w:rsidRDefault="00EA7763" w:rsidP="00EA7763">
            <w:pPr>
              <w:pStyle w:val="pStyle"/>
              <w:rPr>
                <w:rStyle w:val="rStyle"/>
              </w:rPr>
            </w:pPr>
            <w:r w:rsidRPr="00884F23">
              <w:rPr>
                <w:rStyle w:val="rStyle"/>
              </w:rPr>
              <w:t>Propósito</w:t>
            </w:r>
          </w:p>
        </w:tc>
        <w:tc>
          <w:tcPr>
            <w:tcW w:w="714" w:type="dxa"/>
          </w:tcPr>
          <w:p w:rsidR="00EA7763" w:rsidRPr="00884F23" w:rsidRDefault="00EA7763" w:rsidP="00EA7763">
            <w:pPr>
              <w:pStyle w:val="pStyle"/>
              <w:rPr>
                <w:rStyle w:val="rStyle"/>
              </w:rPr>
            </w:pPr>
          </w:p>
        </w:tc>
        <w:tc>
          <w:tcPr>
            <w:tcW w:w="3209" w:type="dxa"/>
          </w:tcPr>
          <w:p w:rsidR="00EA7763" w:rsidRPr="00884F23" w:rsidRDefault="00EA7763" w:rsidP="00EA7763">
            <w:pPr>
              <w:pStyle w:val="pStyle"/>
              <w:rPr>
                <w:rStyle w:val="rStyle"/>
              </w:rPr>
            </w:pPr>
            <w:r w:rsidRPr="00884F23">
              <w:rPr>
                <w:rStyle w:val="rStyle"/>
              </w:rPr>
              <w:t>La sociedad civil del Estado de Colima cuenta con mecanismos eficaces para participar en el proceso de planeación democrática estatal y municipal.</w:t>
            </w:r>
          </w:p>
        </w:tc>
        <w:tc>
          <w:tcPr>
            <w:tcW w:w="2971" w:type="dxa"/>
          </w:tcPr>
          <w:p w:rsidR="00EA7763" w:rsidRPr="00884F23" w:rsidRDefault="00EA7763" w:rsidP="00EA7763">
            <w:pPr>
              <w:pStyle w:val="pStyle"/>
              <w:rPr>
                <w:rStyle w:val="rStyle"/>
              </w:rPr>
            </w:pPr>
            <w:r w:rsidRPr="00884F23">
              <w:rPr>
                <w:rStyle w:val="rStyle"/>
              </w:rPr>
              <w:t>Porcentaje de acciones de consulta y participación de la sociedad civil en el proceso de planeación democrática realizadas respecto de las programadas.</w:t>
            </w:r>
          </w:p>
        </w:tc>
        <w:tc>
          <w:tcPr>
            <w:tcW w:w="2625" w:type="dxa"/>
          </w:tcPr>
          <w:p w:rsidR="00EA7763" w:rsidRPr="00884F23" w:rsidRDefault="00EA7763" w:rsidP="00EA7763">
            <w:pPr>
              <w:pStyle w:val="pStyle"/>
              <w:rPr>
                <w:rStyle w:val="rStyle"/>
              </w:rPr>
            </w:pPr>
            <w:r w:rsidRPr="00884F23">
              <w:rPr>
                <w:rStyle w:val="rStyle"/>
              </w:rPr>
              <w:t>Actas de sesiones del COPLADECOL y COPLADEMUN.</w:t>
            </w:r>
          </w:p>
        </w:tc>
        <w:tc>
          <w:tcPr>
            <w:tcW w:w="2606" w:type="dxa"/>
          </w:tcPr>
          <w:p w:rsidR="00EA7763" w:rsidRPr="00884F23" w:rsidRDefault="00EA7763" w:rsidP="00EA7763">
            <w:pPr>
              <w:pStyle w:val="pStyle"/>
              <w:rPr>
                <w:rStyle w:val="rStyle"/>
              </w:rPr>
            </w:pPr>
            <w:r w:rsidRPr="00884F23">
              <w:rPr>
                <w:rStyle w:val="rStyle"/>
              </w:rPr>
              <w:t>Las organizaciones de la sociedad civil legalmente constituidas se inscriben al Consejo de Participación Social del Estado de Colima.</w:t>
            </w:r>
          </w:p>
        </w:tc>
      </w:tr>
      <w:tr w:rsidR="003F1319" w:rsidRPr="00884F23" w:rsidTr="000A188F">
        <w:tc>
          <w:tcPr>
            <w:tcW w:w="1173" w:type="dxa"/>
          </w:tcPr>
          <w:p w:rsidR="003F1319" w:rsidRPr="00884F23" w:rsidRDefault="00D242F7">
            <w:pPr>
              <w:pStyle w:val="pStyle"/>
            </w:pPr>
            <w:r w:rsidRPr="00884F23">
              <w:rPr>
                <w:rStyle w:val="rStyle"/>
              </w:rPr>
              <w:t>Componente</w:t>
            </w:r>
          </w:p>
        </w:tc>
        <w:tc>
          <w:tcPr>
            <w:tcW w:w="714" w:type="dxa"/>
          </w:tcPr>
          <w:p w:rsidR="003F1319" w:rsidRPr="00884F23" w:rsidRDefault="00D242F7">
            <w:pPr>
              <w:pStyle w:val="thpStyle"/>
            </w:pPr>
            <w:r w:rsidRPr="00884F23">
              <w:rPr>
                <w:rStyle w:val="rStyle"/>
              </w:rPr>
              <w:t>A</w:t>
            </w:r>
          </w:p>
        </w:tc>
        <w:tc>
          <w:tcPr>
            <w:tcW w:w="3209" w:type="dxa"/>
          </w:tcPr>
          <w:p w:rsidR="003F1319" w:rsidRPr="00884F23" w:rsidRDefault="00D242F7">
            <w:pPr>
              <w:pStyle w:val="pStyle"/>
            </w:pPr>
            <w:r w:rsidRPr="00884F23">
              <w:rPr>
                <w:rStyle w:val="rStyle"/>
              </w:rPr>
              <w:t>Vinculación de la sociedad civil organizada en el COPLADECOL y los COPLADEMUN</w:t>
            </w:r>
          </w:p>
        </w:tc>
        <w:tc>
          <w:tcPr>
            <w:tcW w:w="2971" w:type="dxa"/>
          </w:tcPr>
          <w:p w:rsidR="003F1319" w:rsidRPr="00884F23" w:rsidRDefault="00D242F7">
            <w:pPr>
              <w:pStyle w:val="pStyle"/>
            </w:pPr>
            <w:r w:rsidRPr="00884F23">
              <w:rPr>
                <w:rStyle w:val="rStyle"/>
              </w:rPr>
              <w:t>Porcentaje de organizaciones acreditadas en subcomités</w:t>
            </w:r>
            <w:r w:rsidR="00987708" w:rsidRPr="00884F23">
              <w:rPr>
                <w:rStyle w:val="rStyle"/>
              </w:rPr>
              <w:t>.</w:t>
            </w:r>
          </w:p>
        </w:tc>
        <w:tc>
          <w:tcPr>
            <w:tcW w:w="2625" w:type="dxa"/>
          </w:tcPr>
          <w:p w:rsidR="003F1319" w:rsidRPr="00884F23" w:rsidRDefault="00D242F7">
            <w:pPr>
              <w:pStyle w:val="pStyle"/>
            </w:pPr>
            <w:r w:rsidRPr="00884F23">
              <w:rPr>
                <w:rStyle w:val="rStyle"/>
              </w:rPr>
              <w:t>Oficios de acreditación</w:t>
            </w:r>
            <w:r w:rsidR="00987708" w:rsidRPr="00884F23">
              <w:rPr>
                <w:rStyle w:val="rStyle"/>
              </w:rPr>
              <w:t>.</w:t>
            </w:r>
          </w:p>
        </w:tc>
        <w:tc>
          <w:tcPr>
            <w:tcW w:w="2606" w:type="dxa"/>
          </w:tcPr>
          <w:p w:rsidR="003F1319" w:rsidRPr="00884F23" w:rsidRDefault="00D242F7">
            <w:pPr>
              <w:pStyle w:val="pStyle"/>
            </w:pPr>
            <w:r w:rsidRPr="00884F23">
              <w:rPr>
                <w:rStyle w:val="rStyle"/>
              </w:rPr>
              <w:t>Las organizaciones de la sociedad civil legalmente constituidas se inscriben al Consejo de Participación Social del Estado de Colima.</w:t>
            </w:r>
          </w:p>
        </w:tc>
      </w:tr>
      <w:tr w:rsidR="003F1319" w:rsidRPr="00884F23" w:rsidTr="000A188F">
        <w:tc>
          <w:tcPr>
            <w:tcW w:w="1173" w:type="dxa"/>
          </w:tcPr>
          <w:p w:rsidR="003F1319" w:rsidRPr="00884F23" w:rsidRDefault="00D242F7">
            <w:r w:rsidRPr="00884F23">
              <w:rPr>
                <w:rStyle w:val="rStyle"/>
              </w:rPr>
              <w:t>Actividad o Proyecto</w:t>
            </w:r>
          </w:p>
        </w:tc>
        <w:tc>
          <w:tcPr>
            <w:tcW w:w="714" w:type="dxa"/>
          </w:tcPr>
          <w:p w:rsidR="003F1319" w:rsidRPr="00884F23" w:rsidRDefault="00D242F7">
            <w:pPr>
              <w:pStyle w:val="thpStyle"/>
            </w:pPr>
            <w:r w:rsidRPr="00884F23">
              <w:rPr>
                <w:rStyle w:val="rStyle"/>
              </w:rPr>
              <w:t>01</w:t>
            </w:r>
          </w:p>
        </w:tc>
        <w:tc>
          <w:tcPr>
            <w:tcW w:w="3209" w:type="dxa"/>
          </w:tcPr>
          <w:p w:rsidR="003F1319" w:rsidRPr="00884F23" w:rsidRDefault="00D242F7">
            <w:pPr>
              <w:pStyle w:val="pStyle"/>
            </w:pPr>
            <w:r w:rsidRPr="00884F23">
              <w:rPr>
                <w:rStyle w:val="rStyle"/>
              </w:rPr>
              <w:t>Actualización del padrón de organizaciones sociales inscritas en el Consejo de Participación Social</w:t>
            </w:r>
            <w:r w:rsidR="00987708" w:rsidRPr="00884F23">
              <w:rPr>
                <w:rStyle w:val="rStyle"/>
              </w:rPr>
              <w:t>.</w:t>
            </w:r>
          </w:p>
        </w:tc>
        <w:tc>
          <w:tcPr>
            <w:tcW w:w="2971" w:type="dxa"/>
          </w:tcPr>
          <w:p w:rsidR="003F1319" w:rsidRPr="00884F23" w:rsidRDefault="00011758">
            <w:pPr>
              <w:pStyle w:val="pStyle"/>
            </w:pPr>
            <w:r w:rsidRPr="00884F23">
              <w:rPr>
                <w:rStyle w:val="rStyle"/>
              </w:rPr>
              <w:t>Porcentaje de</w:t>
            </w:r>
            <w:r w:rsidR="00D242F7" w:rsidRPr="00884F23">
              <w:rPr>
                <w:rStyle w:val="rStyle"/>
              </w:rPr>
              <w:t xml:space="preserve"> foros ciudadanos realizados.</w:t>
            </w:r>
          </w:p>
        </w:tc>
        <w:tc>
          <w:tcPr>
            <w:tcW w:w="2625" w:type="dxa"/>
          </w:tcPr>
          <w:p w:rsidR="003F1319" w:rsidRPr="00884F23" w:rsidRDefault="00D242F7">
            <w:pPr>
              <w:pStyle w:val="pStyle"/>
            </w:pPr>
            <w:r w:rsidRPr="00884F23">
              <w:rPr>
                <w:rStyle w:val="rStyle"/>
              </w:rPr>
              <w:t>Actas de sesiones del COPLADECOL, COPLADEMUN</w:t>
            </w:r>
            <w:r w:rsidR="00987708" w:rsidRPr="00884F23">
              <w:rPr>
                <w:rStyle w:val="rStyle"/>
              </w:rPr>
              <w:t>.</w:t>
            </w:r>
          </w:p>
        </w:tc>
        <w:tc>
          <w:tcPr>
            <w:tcW w:w="2606" w:type="dxa"/>
          </w:tcPr>
          <w:p w:rsidR="003F1319" w:rsidRPr="00884F23" w:rsidRDefault="00987708">
            <w:pPr>
              <w:pStyle w:val="pStyle"/>
            </w:pPr>
            <w:r w:rsidRPr="00884F23">
              <w:rPr>
                <w:rStyle w:val="rStyle"/>
              </w:rPr>
              <w:t>Participación de Asociaciones de la Sociedad C</w:t>
            </w:r>
            <w:r w:rsidR="00D242F7" w:rsidRPr="00884F23">
              <w:rPr>
                <w:rStyle w:val="rStyle"/>
              </w:rPr>
              <w:t>ivil.</w:t>
            </w:r>
          </w:p>
        </w:tc>
      </w:tr>
      <w:tr w:rsidR="003F1319" w:rsidRPr="00884F23" w:rsidTr="000A188F">
        <w:tc>
          <w:tcPr>
            <w:tcW w:w="1173" w:type="dxa"/>
          </w:tcPr>
          <w:p w:rsidR="003F1319" w:rsidRPr="00884F23" w:rsidRDefault="00D242F7">
            <w:pPr>
              <w:pStyle w:val="pStyle"/>
            </w:pPr>
            <w:r w:rsidRPr="00884F23">
              <w:rPr>
                <w:rStyle w:val="rStyle"/>
              </w:rPr>
              <w:t>Componente</w:t>
            </w:r>
          </w:p>
        </w:tc>
        <w:tc>
          <w:tcPr>
            <w:tcW w:w="714" w:type="dxa"/>
          </w:tcPr>
          <w:p w:rsidR="003F1319" w:rsidRPr="00884F23" w:rsidRDefault="00D242F7">
            <w:pPr>
              <w:pStyle w:val="thpStyle"/>
            </w:pPr>
            <w:r w:rsidRPr="00884F23">
              <w:rPr>
                <w:rStyle w:val="rStyle"/>
              </w:rPr>
              <w:t>B</w:t>
            </w:r>
          </w:p>
        </w:tc>
        <w:tc>
          <w:tcPr>
            <w:tcW w:w="3209" w:type="dxa"/>
          </w:tcPr>
          <w:p w:rsidR="003F1319" w:rsidRPr="00884F23" w:rsidRDefault="00D242F7">
            <w:pPr>
              <w:pStyle w:val="pStyle"/>
            </w:pPr>
            <w:r w:rsidRPr="00884F23">
              <w:rPr>
                <w:rStyle w:val="rStyle"/>
              </w:rPr>
              <w:t>Diseño de mecanismos adecuados para la participación social organizada en el proceso de planeación democrática</w:t>
            </w:r>
            <w:r w:rsidR="00987708" w:rsidRPr="00884F23">
              <w:rPr>
                <w:rStyle w:val="rStyle"/>
              </w:rPr>
              <w:t>.</w:t>
            </w:r>
          </w:p>
        </w:tc>
        <w:tc>
          <w:tcPr>
            <w:tcW w:w="2971" w:type="dxa"/>
          </w:tcPr>
          <w:p w:rsidR="003F1319" w:rsidRPr="00884F23" w:rsidRDefault="00D242F7">
            <w:pPr>
              <w:pStyle w:val="pStyle"/>
            </w:pPr>
            <w:r w:rsidRPr="00884F23">
              <w:rPr>
                <w:rStyle w:val="rStyle"/>
              </w:rPr>
              <w:t>Porcentaje de organizaciones que participan en eventos</w:t>
            </w:r>
          </w:p>
        </w:tc>
        <w:tc>
          <w:tcPr>
            <w:tcW w:w="2625" w:type="dxa"/>
          </w:tcPr>
          <w:p w:rsidR="003F1319" w:rsidRPr="00884F23" w:rsidRDefault="00D242F7">
            <w:pPr>
              <w:pStyle w:val="pStyle"/>
            </w:pPr>
            <w:r w:rsidRPr="00884F23">
              <w:rPr>
                <w:rStyle w:val="rStyle"/>
              </w:rPr>
              <w:t>Actas y minutas de sesiones</w:t>
            </w:r>
            <w:r w:rsidR="00987708" w:rsidRPr="00884F23">
              <w:rPr>
                <w:rStyle w:val="rStyle"/>
              </w:rPr>
              <w:t>.</w:t>
            </w:r>
          </w:p>
        </w:tc>
        <w:tc>
          <w:tcPr>
            <w:tcW w:w="2606" w:type="dxa"/>
          </w:tcPr>
          <w:p w:rsidR="003F1319" w:rsidRPr="00884F23" w:rsidRDefault="00AE7A08">
            <w:pPr>
              <w:pStyle w:val="pStyle"/>
            </w:pPr>
            <w:r w:rsidRPr="00884F23">
              <w:rPr>
                <w:rStyle w:val="rStyle"/>
              </w:rPr>
              <w:t>Participación de las Organizaciones de la Sociedad C</w:t>
            </w:r>
            <w:r w:rsidR="00D242F7" w:rsidRPr="00884F23">
              <w:rPr>
                <w:rStyle w:val="rStyle"/>
              </w:rPr>
              <w:t>ivil organizada.</w:t>
            </w:r>
          </w:p>
        </w:tc>
      </w:tr>
      <w:tr w:rsidR="003F1319" w:rsidRPr="00884F23" w:rsidTr="000A188F">
        <w:tc>
          <w:tcPr>
            <w:tcW w:w="1173" w:type="dxa"/>
            <w:vMerge w:val="restart"/>
          </w:tcPr>
          <w:p w:rsidR="003F1319" w:rsidRPr="00884F23" w:rsidRDefault="00D242F7">
            <w:r w:rsidRPr="00884F23">
              <w:rPr>
                <w:rStyle w:val="rStyle"/>
              </w:rPr>
              <w:t>Actividad o Proyecto</w:t>
            </w:r>
          </w:p>
        </w:tc>
        <w:tc>
          <w:tcPr>
            <w:tcW w:w="714" w:type="dxa"/>
          </w:tcPr>
          <w:p w:rsidR="003F1319" w:rsidRPr="00884F23" w:rsidRDefault="00D242F7">
            <w:pPr>
              <w:pStyle w:val="thpStyle"/>
            </w:pPr>
            <w:r w:rsidRPr="00884F23">
              <w:rPr>
                <w:rStyle w:val="rStyle"/>
              </w:rPr>
              <w:t>01</w:t>
            </w:r>
          </w:p>
        </w:tc>
        <w:tc>
          <w:tcPr>
            <w:tcW w:w="3209" w:type="dxa"/>
          </w:tcPr>
          <w:p w:rsidR="003F1319" w:rsidRPr="00884F23" w:rsidRDefault="00D242F7">
            <w:pPr>
              <w:pStyle w:val="pStyle"/>
            </w:pPr>
            <w:r w:rsidRPr="00884F23">
              <w:rPr>
                <w:rStyle w:val="rStyle"/>
              </w:rPr>
              <w:t>Foros de consulta y participación social para la conformación, ejecución y evaluación del PED y planes de desarrollo municipales.</w:t>
            </w:r>
          </w:p>
        </w:tc>
        <w:tc>
          <w:tcPr>
            <w:tcW w:w="2971" w:type="dxa"/>
          </w:tcPr>
          <w:p w:rsidR="003F1319" w:rsidRPr="00884F23" w:rsidRDefault="00D242F7">
            <w:pPr>
              <w:pStyle w:val="pStyle"/>
            </w:pPr>
            <w:r w:rsidRPr="00884F23">
              <w:rPr>
                <w:rStyle w:val="rStyle"/>
              </w:rPr>
              <w:t>Porcentaje de foros realizados</w:t>
            </w:r>
          </w:p>
        </w:tc>
        <w:tc>
          <w:tcPr>
            <w:tcW w:w="2625" w:type="dxa"/>
          </w:tcPr>
          <w:p w:rsidR="003F1319" w:rsidRPr="00884F23" w:rsidRDefault="00D242F7">
            <w:pPr>
              <w:pStyle w:val="pStyle"/>
            </w:pPr>
            <w:r w:rsidRPr="00884F23">
              <w:rPr>
                <w:rStyle w:val="rStyle"/>
              </w:rPr>
              <w:t>Consejo de Participación Social del Estado de Colima</w:t>
            </w:r>
            <w:r w:rsidR="00987708" w:rsidRPr="00884F23">
              <w:rPr>
                <w:rStyle w:val="rStyle"/>
              </w:rPr>
              <w:t>.</w:t>
            </w:r>
          </w:p>
        </w:tc>
        <w:tc>
          <w:tcPr>
            <w:tcW w:w="2606" w:type="dxa"/>
          </w:tcPr>
          <w:p w:rsidR="003F1319" w:rsidRPr="00884F23" w:rsidRDefault="00AE7A08">
            <w:pPr>
              <w:pStyle w:val="pStyle"/>
            </w:pPr>
            <w:r w:rsidRPr="00884F23">
              <w:rPr>
                <w:rStyle w:val="rStyle"/>
              </w:rPr>
              <w:t>Participación de Organizaciones de la Sociedad C</w:t>
            </w:r>
            <w:r w:rsidR="00D242F7" w:rsidRPr="00884F23">
              <w:rPr>
                <w:rStyle w:val="rStyle"/>
              </w:rPr>
              <w:t>ivil</w:t>
            </w:r>
            <w:r w:rsidR="00987708" w:rsidRPr="00884F23">
              <w:rPr>
                <w:rStyle w:val="rStyle"/>
              </w:rPr>
              <w:t>.</w:t>
            </w:r>
          </w:p>
        </w:tc>
      </w:tr>
      <w:tr w:rsidR="003F1319" w:rsidRPr="00884F23" w:rsidTr="000A188F">
        <w:tc>
          <w:tcPr>
            <w:tcW w:w="1173" w:type="dxa"/>
            <w:vMerge/>
          </w:tcPr>
          <w:p w:rsidR="003F1319" w:rsidRPr="00884F23" w:rsidRDefault="003F1319"/>
        </w:tc>
        <w:tc>
          <w:tcPr>
            <w:tcW w:w="714" w:type="dxa"/>
          </w:tcPr>
          <w:p w:rsidR="003F1319" w:rsidRPr="00884F23" w:rsidRDefault="00D242F7">
            <w:pPr>
              <w:pStyle w:val="thpStyle"/>
            </w:pPr>
            <w:r w:rsidRPr="00884F23">
              <w:rPr>
                <w:rStyle w:val="rStyle"/>
              </w:rPr>
              <w:t>02</w:t>
            </w:r>
          </w:p>
        </w:tc>
        <w:tc>
          <w:tcPr>
            <w:tcW w:w="3209" w:type="dxa"/>
          </w:tcPr>
          <w:p w:rsidR="003F1319" w:rsidRPr="00884F23" w:rsidRDefault="00D242F7">
            <w:pPr>
              <w:pStyle w:val="pStyle"/>
            </w:pPr>
            <w:r w:rsidRPr="00884F23">
              <w:rPr>
                <w:rStyle w:val="rStyle"/>
              </w:rPr>
              <w:t>Agenda legislativa ciudadana para la actualización del marco jurídico estatal.</w:t>
            </w:r>
          </w:p>
        </w:tc>
        <w:tc>
          <w:tcPr>
            <w:tcW w:w="2971" w:type="dxa"/>
          </w:tcPr>
          <w:p w:rsidR="003F1319" w:rsidRPr="00884F23" w:rsidRDefault="00D242F7">
            <w:pPr>
              <w:pStyle w:val="pStyle"/>
            </w:pPr>
            <w:r w:rsidRPr="00884F23">
              <w:rPr>
                <w:rStyle w:val="rStyle"/>
              </w:rPr>
              <w:t>Porcentaje de leyes aprobadas por el Congreso del Estado en las que participaron organizaciones sociales.</w:t>
            </w:r>
          </w:p>
        </w:tc>
        <w:tc>
          <w:tcPr>
            <w:tcW w:w="2625" w:type="dxa"/>
          </w:tcPr>
          <w:p w:rsidR="003F1319" w:rsidRPr="00884F23" w:rsidRDefault="00D242F7">
            <w:pPr>
              <w:pStyle w:val="pStyle"/>
            </w:pPr>
            <w:r w:rsidRPr="00884F23">
              <w:rPr>
                <w:rStyle w:val="rStyle"/>
              </w:rPr>
              <w:t>Actas y minutas de sesiones y reuniones</w:t>
            </w:r>
          </w:p>
        </w:tc>
        <w:tc>
          <w:tcPr>
            <w:tcW w:w="2606" w:type="dxa"/>
          </w:tcPr>
          <w:p w:rsidR="003F1319" w:rsidRPr="00884F23" w:rsidRDefault="00AE7A08">
            <w:pPr>
              <w:pStyle w:val="pStyle"/>
            </w:pPr>
            <w:r w:rsidRPr="00884F23">
              <w:rPr>
                <w:rStyle w:val="rStyle"/>
              </w:rPr>
              <w:t>Participación de O</w:t>
            </w:r>
            <w:r w:rsidR="00D242F7" w:rsidRPr="00884F23">
              <w:rPr>
                <w:rStyle w:val="rStyle"/>
              </w:rPr>
              <w:t>rganizaciones de la</w:t>
            </w:r>
            <w:r w:rsidRPr="00884F23">
              <w:rPr>
                <w:rStyle w:val="rStyle"/>
              </w:rPr>
              <w:t xml:space="preserve"> Sociedad C</w:t>
            </w:r>
            <w:r w:rsidR="00D242F7" w:rsidRPr="00884F23">
              <w:rPr>
                <w:rStyle w:val="rStyle"/>
              </w:rPr>
              <w:t>ivil</w:t>
            </w:r>
            <w:r w:rsidR="00987708" w:rsidRPr="00884F23">
              <w:rPr>
                <w:rStyle w:val="rStyle"/>
              </w:rPr>
              <w:t>.</w:t>
            </w:r>
          </w:p>
        </w:tc>
      </w:tr>
      <w:tr w:rsidR="003F1319" w:rsidRPr="00884F23" w:rsidTr="000A188F">
        <w:tc>
          <w:tcPr>
            <w:tcW w:w="1173" w:type="dxa"/>
          </w:tcPr>
          <w:p w:rsidR="003F1319" w:rsidRPr="00884F23" w:rsidRDefault="00D242F7">
            <w:pPr>
              <w:pStyle w:val="pStyle"/>
            </w:pPr>
            <w:r w:rsidRPr="00884F23">
              <w:rPr>
                <w:rStyle w:val="rStyle"/>
              </w:rPr>
              <w:t>Componente</w:t>
            </w:r>
          </w:p>
        </w:tc>
        <w:tc>
          <w:tcPr>
            <w:tcW w:w="714" w:type="dxa"/>
          </w:tcPr>
          <w:p w:rsidR="003F1319" w:rsidRPr="00884F23" w:rsidRDefault="00D242F7">
            <w:pPr>
              <w:pStyle w:val="thpStyle"/>
            </w:pPr>
            <w:r w:rsidRPr="00884F23">
              <w:rPr>
                <w:rStyle w:val="rStyle"/>
              </w:rPr>
              <w:t>C</w:t>
            </w:r>
          </w:p>
        </w:tc>
        <w:tc>
          <w:tcPr>
            <w:tcW w:w="3209" w:type="dxa"/>
          </w:tcPr>
          <w:p w:rsidR="003F1319" w:rsidRPr="00884F23" w:rsidRDefault="00D242F7">
            <w:pPr>
              <w:pStyle w:val="pStyle"/>
            </w:pPr>
            <w:r w:rsidRPr="00884F23">
              <w:rPr>
                <w:rStyle w:val="rStyle"/>
              </w:rPr>
              <w:t>Desempeño de funciones</w:t>
            </w:r>
            <w:r w:rsidR="00987708" w:rsidRPr="00884F23">
              <w:rPr>
                <w:rStyle w:val="rStyle"/>
              </w:rPr>
              <w:t>.</w:t>
            </w:r>
          </w:p>
        </w:tc>
        <w:tc>
          <w:tcPr>
            <w:tcW w:w="2971" w:type="dxa"/>
          </w:tcPr>
          <w:p w:rsidR="003F1319" w:rsidRPr="00884F23" w:rsidRDefault="00011758">
            <w:pPr>
              <w:pStyle w:val="pStyle"/>
            </w:pPr>
            <w:r w:rsidRPr="00884F23">
              <w:rPr>
                <w:rStyle w:val="rStyle"/>
              </w:rPr>
              <w:t>Porcentaje del</w:t>
            </w:r>
            <w:r w:rsidR="00D242F7" w:rsidRPr="00884F23">
              <w:rPr>
                <w:rStyle w:val="rStyle"/>
              </w:rPr>
              <w:t xml:space="preserve"> gasto ejercido</w:t>
            </w:r>
            <w:r w:rsidR="00987708" w:rsidRPr="00884F23">
              <w:rPr>
                <w:rStyle w:val="rStyle"/>
              </w:rPr>
              <w:t>.</w:t>
            </w:r>
          </w:p>
        </w:tc>
        <w:tc>
          <w:tcPr>
            <w:tcW w:w="2625" w:type="dxa"/>
          </w:tcPr>
          <w:p w:rsidR="003F1319" w:rsidRPr="00884F23" w:rsidRDefault="00AE7A08">
            <w:pPr>
              <w:pStyle w:val="pStyle"/>
            </w:pPr>
            <w:r w:rsidRPr="00884F23">
              <w:rPr>
                <w:rStyle w:val="rStyle"/>
              </w:rPr>
              <w:t>Presupuesto de E</w:t>
            </w:r>
            <w:r w:rsidR="00D242F7" w:rsidRPr="00884F23">
              <w:rPr>
                <w:rStyle w:val="rStyle"/>
              </w:rPr>
              <w:t>gresos del Gobierno del Estado de Colima</w:t>
            </w:r>
          </w:p>
        </w:tc>
        <w:tc>
          <w:tcPr>
            <w:tcW w:w="2606" w:type="dxa"/>
          </w:tcPr>
          <w:p w:rsidR="003F1319" w:rsidRPr="00884F23" w:rsidRDefault="00D242F7">
            <w:pPr>
              <w:pStyle w:val="pStyle"/>
            </w:pPr>
            <w:r w:rsidRPr="00884F23">
              <w:rPr>
                <w:rStyle w:val="rStyle"/>
              </w:rPr>
              <w:t>Mayor asignación presupuestal</w:t>
            </w:r>
            <w:r w:rsidR="00987708" w:rsidRPr="00884F23">
              <w:rPr>
                <w:rStyle w:val="rStyle"/>
              </w:rPr>
              <w:t>.</w:t>
            </w:r>
          </w:p>
        </w:tc>
      </w:tr>
      <w:tr w:rsidR="003F1319" w:rsidRPr="00884F23" w:rsidTr="000A188F">
        <w:tc>
          <w:tcPr>
            <w:tcW w:w="1173" w:type="dxa"/>
            <w:vMerge w:val="restart"/>
          </w:tcPr>
          <w:p w:rsidR="003F1319" w:rsidRPr="00884F23" w:rsidRDefault="00D242F7">
            <w:r w:rsidRPr="00884F23">
              <w:rPr>
                <w:rStyle w:val="rStyle"/>
              </w:rPr>
              <w:t>Actividad o Proyecto</w:t>
            </w:r>
          </w:p>
        </w:tc>
        <w:tc>
          <w:tcPr>
            <w:tcW w:w="714" w:type="dxa"/>
          </w:tcPr>
          <w:p w:rsidR="003F1319" w:rsidRPr="00884F23" w:rsidRDefault="00D242F7">
            <w:pPr>
              <w:pStyle w:val="thpStyle"/>
            </w:pPr>
            <w:r w:rsidRPr="00884F23">
              <w:rPr>
                <w:rStyle w:val="rStyle"/>
              </w:rPr>
              <w:t>01</w:t>
            </w:r>
          </w:p>
        </w:tc>
        <w:tc>
          <w:tcPr>
            <w:tcW w:w="3209" w:type="dxa"/>
          </w:tcPr>
          <w:p w:rsidR="003F1319" w:rsidRPr="00884F23" w:rsidRDefault="00D242F7">
            <w:pPr>
              <w:pStyle w:val="pStyle"/>
            </w:pPr>
            <w:r w:rsidRPr="00884F23">
              <w:rPr>
                <w:rStyle w:val="rStyle"/>
              </w:rPr>
              <w:t>Realización de actividades administrativas para la operación del Consejo.</w:t>
            </w:r>
          </w:p>
        </w:tc>
        <w:tc>
          <w:tcPr>
            <w:tcW w:w="2971" w:type="dxa"/>
          </w:tcPr>
          <w:p w:rsidR="003F1319" w:rsidRPr="00884F23" w:rsidRDefault="00D242F7">
            <w:pPr>
              <w:pStyle w:val="pStyle"/>
            </w:pPr>
            <w:r w:rsidRPr="00884F23">
              <w:rPr>
                <w:rStyle w:val="rStyle"/>
              </w:rPr>
              <w:t>Porcentaje del presupuesto para la operación del Consejo</w:t>
            </w:r>
            <w:r w:rsidR="00987708" w:rsidRPr="00884F23">
              <w:rPr>
                <w:rStyle w:val="rStyle"/>
              </w:rPr>
              <w:t>.</w:t>
            </w:r>
          </w:p>
        </w:tc>
        <w:tc>
          <w:tcPr>
            <w:tcW w:w="2625" w:type="dxa"/>
          </w:tcPr>
          <w:p w:rsidR="003F1319" w:rsidRPr="00884F23" w:rsidRDefault="00AE7A08">
            <w:pPr>
              <w:pStyle w:val="pStyle"/>
            </w:pPr>
            <w:r w:rsidRPr="00884F23">
              <w:rPr>
                <w:rStyle w:val="rStyle"/>
              </w:rPr>
              <w:t>Ante</w:t>
            </w:r>
            <w:r w:rsidR="00987708" w:rsidRPr="00884F23">
              <w:rPr>
                <w:rStyle w:val="rStyle"/>
              </w:rPr>
              <w:t>proyecto de E</w:t>
            </w:r>
            <w:r w:rsidR="00D242F7" w:rsidRPr="00884F23">
              <w:rPr>
                <w:rStyle w:val="rStyle"/>
              </w:rPr>
              <w:t>gresos del Consejo de Participación Social del Estado de Colima</w:t>
            </w:r>
            <w:r w:rsidR="00987708" w:rsidRPr="00884F23">
              <w:rPr>
                <w:rStyle w:val="rStyle"/>
              </w:rPr>
              <w:t>.</w:t>
            </w:r>
          </w:p>
        </w:tc>
        <w:tc>
          <w:tcPr>
            <w:tcW w:w="2606" w:type="dxa"/>
          </w:tcPr>
          <w:p w:rsidR="003F1319" w:rsidRPr="00884F23" w:rsidRDefault="00D242F7">
            <w:pPr>
              <w:pStyle w:val="pStyle"/>
            </w:pPr>
            <w:r w:rsidRPr="00884F23">
              <w:rPr>
                <w:rStyle w:val="rStyle"/>
              </w:rPr>
              <w:t>Mayor asignación presupuestal</w:t>
            </w:r>
            <w:r w:rsidR="00987708" w:rsidRPr="00884F23">
              <w:rPr>
                <w:rStyle w:val="rStyle"/>
              </w:rPr>
              <w:t>.</w:t>
            </w:r>
          </w:p>
        </w:tc>
      </w:tr>
      <w:tr w:rsidR="003F1319" w:rsidRPr="00884F23" w:rsidTr="000A188F">
        <w:tc>
          <w:tcPr>
            <w:tcW w:w="1173" w:type="dxa"/>
            <w:vMerge/>
          </w:tcPr>
          <w:p w:rsidR="003F1319" w:rsidRPr="00884F23" w:rsidRDefault="003F1319"/>
        </w:tc>
        <w:tc>
          <w:tcPr>
            <w:tcW w:w="714" w:type="dxa"/>
          </w:tcPr>
          <w:p w:rsidR="003F1319" w:rsidRPr="00884F23" w:rsidRDefault="00D242F7">
            <w:pPr>
              <w:pStyle w:val="thpStyle"/>
            </w:pPr>
            <w:r w:rsidRPr="00884F23">
              <w:rPr>
                <w:rStyle w:val="rStyle"/>
              </w:rPr>
              <w:t>02</w:t>
            </w:r>
          </w:p>
        </w:tc>
        <w:tc>
          <w:tcPr>
            <w:tcW w:w="3209" w:type="dxa"/>
          </w:tcPr>
          <w:p w:rsidR="003F1319" w:rsidRPr="00884F23" w:rsidRDefault="00D242F7">
            <w:pPr>
              <w:pStyle w:val="pStyle"/>
            </w:pPr>
            <w:r w:rsidRPr="00884F23">
              <w:rPr>
                <w:rStyle w:val="rStyle"/>
              </w:rPr>
              <w:t>Capacitación a organizaciones sociales para su constitución, modernización y búsqueda de fondos.</w:t>
            </w:r>
          </w:p>
        </w:tc>
        <w:tc>
          <w:tcPr>
            <w:tcW w:w="2971" w:type="dxa"/>
          </w:tcPr>
          <w:p w:rsidR="003F1319" w:rsidRPr="00884F23" w:rsidRDefault="00D242F7">
            <w:pPr>
              <w:pStyle w:val="pStyle"/>
            </w:pPr>
            <w:r w:rsidRPr="00884F23">
              <w:rPr>
                <w:rStyle w:val="rStyle"/>
              </w:rPr>
              <w:t>Porcentaje de organizaciones capacitadas</w:t>
            </w:r>
            <w:r w:rsidR="00987708" w:rsidRPr="00884F23">
              <w:rPr>
                <w:rStyle w:val="rStyle"/>
              </w:rPr>
              <w:t>.</w:t>
            </w:r>
          </w:p>
        </w:tc>
        <w:tc>
          <w:tcPr>
            <w:tcW w:w="2625" w:type="dxa"/>
          </w:tcPr>
          <w:p w:rsidR="003F1319" w:rsidRPr="00884F23" w:rsidRDefault="00D242F7">
            <w:pPr>
              <w:pStyle w:val="pStyle"/>
            </w:pPr>
            <w:r w:rsidRPr="00884F23">
              <w:rPr>
                <w:rStyle w:val="rStyle"/>
              </w:rPr>
              <w:t>Archivo y cédulas de información de actividades mensuales del Consejo de Participación Social del Estado de Colima</w:t>
            </w:r>
            <w:r w:rsidR="00987708" w:rsidRPr="00884F23">
              <w:rPr>
                <w:rStyle w:val="rStyle"/>
              </w:rPr>
              <w:t>.</w:t>
            </w:r>
          </w:p>
        </w:tc>
        <w:tc>
          <w:tcPr>
            <w:tcW w:w="2606" w:type="dxa"/>
          </w:tcPr>
          <w:p w:rsidR="003F1319" w:rsidRPr="00884F23" w:rsidRDefault="00695544" w:rsidP="00695544">
            <w:pPr>
              <w:pStyle w:val="pStyle"/>
            </w:pPr>
            <w:r w:rsidRPr="00884F23">
              <w:rPr>
                <w:rStyle w:val="rStyle"/>
              </w:rPr>
              <w:t>Participación de las Organizaciones de la Sociedad Ci</w:t>
            </w:r>
            <w:r w:rsidR="00D242F7" w:rsidRPr="00884F23">
              <w:rPr>
                <w:rStyle w:val="rStyle"/>
              </w:rPr>
              <w:t>vil organizada.</w:t>
            </w:r>
          </w:p>
        </w:tc>
      </w:tr>
      <w:tr w:rsidR="003F1319" w:rsidRPr="00884F23" w:rsidTr="000A188F">
        <w:tc>
          <w:tcPr>
            <w:tcW w:w="1173" w:type="dxa"/>
            <w:vMerge/>
          </w:tcPr>
          <w:p w:rsidR="003F1319" w:rsidRPr="00884F23" w:rsidRDefault="003F1319"/>
        </w:tc>
        <w:tc>
          <w:tcPr>
            <w:tcW w:w="714" w:type="dxa"/>
          </w:tcPr>
          <w:p w:rsidR="003F1319" w:rsidRPr="00884F23" w:rsidRDefault="00D242F7">
            <w:pPr>
              <w:pStyle w:val="thpStyle"/>
            </w:pPr>
            <w:r w:rsidRPr="00884F23">
              <w:rPr>
                <w:rStyle w:val="rStyle"/>
              </w:rPr>
              <w:t>03</w:t>
            </w:r>
          </w:p>
        </w:tc>
        <w:tc>
          <w:tcPr>
            <w:tcW w:w="3209" w:type="dxa"/>
          </w:tcPr>
          <w:p w:rsidR="003F1319" w:rsidRPr="00884F23" w:rsidRDefault="00D242F7">
            <w:pPr>
              <w:pStyle w:val="pStyle"/>
            </w:pPr>
            <w:r w:rsidRPr="00884F23">
              <w:rPr>
                <w:rStyle w:val="rStyle"/>
              </w:rPr>
              <w:t>Erogaciones d</w:t>
            </w:r>
            <w:r w:rsidR="00AE7A08" w:rsidRPr="00884F23">
              <w:rPr>
                <w:rStyle w:val="rStyle"/>
              </w:rPr>
              <w:t>e recursos para el Presupuesto b</w:t>
            </w:r>
            <w:r w:rsidRPr="00884F23">
              <w:rPr>
                <w:rStyle w:val="rStyle"/>
              </w:rPr>
              <w:t>asado en Resultados y el Sistem</w:t>
            </w:r>
            <w:r w:rsidR="00695544" w:rsidRPr="00884F23">
              <w:rPr>
                <w:rStyle w:val="rStyle"/>
              </w:rPr>
              <w:t>a de Evaluación de Desempeño (</w:t>
            </w:r>
            <w:proofErr w:type="spellStart"/>
            <w:r w:rsidR="00695544" w:rsidRPr="00884F23">
              <w:rPr>
                <w:rStyle w:val="rStyle"/>
              </w:rPr>
              <w:t>Pb</w:t>
            </w:r>
            <w:r w:rsidRPr="00884F23">
              <w:rPr>
                <w:rStyle w:val="rStyle"/>
              </w:rPr>
              <w:t>R</w:t>
            </w:r>
            <w:proofErr w:type="spellEnd"/>
            <w:r w:rsidRPr="00884F23">
              <w:rPr>
                <w:rStyle w:val="rStyle"/>
              </w:rPr>
              <w:t>-SED)</w:t>
            </w:r>
          </w:p>
        </w:tc>
        <w:tc>
          <w:tcPr>
            <w:tcW w:w="2971" w:type="dxa"/>
          </w:tcPr>
          <w:p w:rsidR="003F1319" w:rsidRPr="00884F23" w:rsidRDefault="00D242F7">
            <w:pPr>
              <w:pStyle w:val="pStyle"/>
            </w:pPr>
            <w:r w:rsidRPr="00884F23">
              <w:rPr>
                <w:rStyle w:val="rStyle"/>
              </w:rPr>
              <w:t>Porcentaje del pres</w:t>
            </w:r>
            <w:r w:rsidR="00AE7A08" w:rsidRPr="00884F23">
              <w:rPr>
                <w:rStyle w:val="rStyle"/>
              </w:rPr>
              <w:t xml:space="preserve">upuesto para la ejecución del </w:t>
            </w:r>
            <w:proofErr w:type="spellStart"/>
            <w:r w:rsidR="00AE7A08" w:rsidRPr="00884F23">
              <w:rPr>
                <w:rStyle w:val="rStyle"/>
              </w:rPr>
              <w:t>Pb</w:t>
            </w:r>
            <w:r w:rsidRPr="00884F23">
              <w:rPr>
                <w:rStyle w:val="rStyle"/>
              </w:rPr>
              <w:t>R</w:t>
            </w:r>
            <w:proofErr w:type="spellEnd"/>
            <w:r w:rsidRPr="00884F23">
              <w:rPr>
                <w:rStyle w:val="rStyle"/>
              </w:rPr>
              <w:t>-SED</w:t>
            </w:r>
            <w:r w:rsidR="00987708" w:rsidRPr="00884F23">
              <w:rPr>
                <w:rStyle w:val="rStyle"/>
              </w:rPr>
              <w:t>.</w:t>
            </w:r>
          </w:p>
        </w:tc>
        <w:tc>
          <w:tcPr>
            <w:tcW w:w="2625" w:type="dxa"/>
          </w:tcPr>
          <w:p w:rsidR="003F1319" w:rsidRPr="00884F23" w:rsidRDefault="00AE7A08">
            <w:pPr>
              <w:pStyle w:val="pStyle"/>
            </w:pPr>
            <w:r w:rsidRPr="00884F23">
              <w:rPr>
                <w:rStyle w:val="rStyle"/>
              </w:rPr>
              <w:t>Ante</w:t>
            </w:r>
            <w:r w:rsidR="00D242F7" w:rsidRPr="00884F23">
              <w:rPr>
                <w:rStyle w:val="rStyle"/>
              </w:rPr>
              <w:t>proyecto de egresos del Consejo de Participación Social del Estado de Colima</w:t>
            </w:r>
            <w:r w:rsidR="00987708" w:rsidRPr="00884F23">
              <w:rPr>
                <w:rStyle w:val="rStyle"/>
              </w:rPr>
              <w:t>.</w:t>
            </w:r>
          </w:p>
        </w:tc>
        <w:tc>
          <w:tcPr>
            <w:tcW w:w="2606" w:type="dxa"/>
          </w:tcPr>
          <w:p w:rsidR="003F1319" w:rsidRPr="00884F23" w:rsidRDefault="00D242F7">
            <w:pPr>
              <w:pStyle w:val="pStyle"/>
            </w:pPr>
            <w:r w:rsidRPr="00884F23">
              <w:rPr>
                <w:rStyle w:val="rStyle"/>
              </w:rPr>
              <w:t>Autorización por parte de las autoridades correspondientes y solvencia presupuestaria.</w:t>
            </w:r>
          </w:p>
        </w:tc>
      </w:tr>
    </w:tbl>
    <w:p w:rsidR="003F1319" w:rsidRPr="00884F23" w:rsidRDefault="003F1319">
      <w:pPr>
        <w:sectPr w:rsidR="003F1319" w:rsidRPr="00884F23">
          <w:headerReference w:type="default" r:id="rId41"/>
          <w:footerReference w:type="default" r:id="rId42"/>
          <w:headerReference w:type="first" r:id="rId43"/>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263"/>
        <w:gridCol w:w="709"/>
        <w:gridCol w:w="3118"/>
        <w:gridCol w:w="2977"/>
        <w:gridCol w:w="2552"/>
        <w:gridCol w:w="2679"/>
      </w:tblGrid>
      <w:tr w:rsidR="003F1319" w:rsidRPr="00884F23" w:rsidTr="000A188F">
        <w:trPr>
          <w:tblHeader/>
        </w:trPr>
        <w:tc>
          <w:tcPr>
            <w:tcW w:w="1263" w:type="dxa"/>
            <w:vAlign w:val="center"/>
          </w:tcPr>
          <w:p w:rsidR="003F1319" w:rsidRPr="00884F23" w:rsidRDefault="00D242F7">
            <w:pPr>
              <w:pStyle w:val="thpStyle"/>
            </w:pPr>
            <w:r w:rsidRPr="00884F23">
              <w:rPr>
                <w:rStyle w:val="thrStyle"/>
              </w:rPr>
              <w:t>Nivel</w:t>
            </w:r>
          </w:p>
        </w:tc>
        <w:tc>
          <w:tcPr>
            <w:tcW w:w="709" w:type="dxa"/>
            <w:vAlign w:val="center"/>
          </w:tcPr>
          <w:p w:rsidR="003F1319" w:rsidRPr="00884F23" w:rsidRDefault="00D242F7">
            <w:pPr>
              <w:pStyle w:val="thpStyle"/>
            </w:pPr>
            <w:r w:rsidRPr="00884F23">
              <w:rPr>
                <w:rStyle w:val="thrStyle"/>
              </w:rPr>
              <w:t>Clave</w:t>
            </w:r>
          </w:p>
        </w:tc>
        <w:tc>
          <w:tcPr>
            <w:tcW w:w="3118" w:type="dxa"/>
            <w:vAlign w:val="center"/>
          </w:tcPr>
          <w:p w:rsidR="003F1319" w:rsidRPr="00884F23" w:rsidRDefault="00D242F7">
            <w:pPr>
              <w:pStyle w:val="thpStyle"/>
            </w:pPr>
            <w:r w:rsidRPr="00884F23">
              <w:rPr>
                <w:rStyle w:val="thrStyle"/>
              </w:rPr>
              <w:t>Objetivo</w:t>
            </w:r>
          </w:p>
        </w:tc>
        <w:tc>
          <w:tcPr>
            <w:tcW w:w="2977" w:type="dxa"/>
            <w:vAlign w:val="center"/>
          </w:tcPr>
          <w:p w:rsidR="003F1319" w:rsidRPr="00884F23" w:rsidRDefault="00D242F7">
            <w:pPr>
              <w:pStyle w:val="thpStyle"/>
            </w:pPr>
            <w:r w:rsidRPr="00884F23">
              <w:rPr>
                <w:rStyle w:val="thrStyle"/>
              </w:rPr>
              <w:t>Indicador</w:t>
            </w:r>
          </w:p>
        </w:tc>
        <w:tc>
          <w:tcPr>
            <w:tcW w:w="2552" w:type="dxa"/>
            <w:vAlign w:val="center"/>
          </w:tcPr>
          <w:p w:rsidR="003F1319" w:rsidRPr="00884F23" w:rsidRDefault="00D242F7">
            <w:pPr>
              <w:pStyle w:val="thpStyle"/>
            </w:pPr>
            <w:r w:rsidRPr="00884F23">
              <w:rPr>
                <w:rStyle w:val="thrStyle"/>
              </w:rPr>
              <w:t>Medio de verificación</w:t>
            </w:r>
          </w:p>
        </w:tc>
        <w:tc>
          <w:tcPr>
            <w:tcW w:w="2679" w:type="dxa"/>
            <w:vAlign w:val="center"/>
          </w:tcPr>
          <w:p w:rsidR="003F1319" w:rsidRPr="00884F23" w:rsidRDefault="00D242F7">
            <w:pPr>
              <w:pStyle w:val="thpStyle"/>
            </w:pPr>
            <w:r w:rsidRPr="00884F23">
              <w:rPr>
                <w:rStyle w:val="thrStyle"/>
              </w:rPr>
              <w:t>Supuesto</w:t>
            </w:r>
          </w:p>
        </w:tc>
      </w:tr>
      <w:tr w:rsidR="003F1319" w:rsidRPr="00884F23" w:rsidTr="000A188F">
        <w:tc>
          <w:tcPr>
            <w:tcW w:w="1263" w:type="dxa"/>
            <w:vMerge w:val="restart"/>
          </w:tcPr>
          <w:p w:rsidR="003F1319" w:rsidRPr="00884F23" w:rsidRDefault="00D242F7">
            <w:pPr>
              <w:pStyle w:val="pStyle"/>
            </w:pPr>
            <w:r w:rsidRPr="00884F23">
              <w:rPr>
                <w:rStyle w:val="rStyle"/>
              </w:rPr>
              <w:t>Fin</w:t>
            </w:r>
          </w:p>
        </w:tc>
        <w:tc>
          <w:tcPr>
            <w:tcW w:w="709" w:type="dxa"/>
            <w:vMerge w:val="restart"/>
          </w:tcPr>
          <w:p w:rsidR="003F1319" w:rsidRPr="00884F23" w:rsidRDefault="003F1319"/>
        </w:tc>
        <w:tc>
          <w:tcPr>
            <w:tcW w:w="3118" w:type="dxa"/>
            <w:vMerge w:val="restart"/>
          </w:tcPr>
          <w:p w:rsidR="003F1319" w:rsidRPr="00884F23" w:rsidRDefault="00D242F7">
            <w:pPr>
              <w:pStyle w:val="pStyle"/>
            </w:pPr>
            <w:r w:rsidRPr="00884F23">
              <w:rPr>
                <w:rStyle w:val="rStyle"/>
              </w:rPr>
              <w:t>Contribuir a una mayor calidad de vida de la población de Colima mediante la superación de condiciones de vulnerabilidad y el ejercicio pleno de derechos sociales.</w:t>
            </w:r>
          </w:p>
        </w:tc>
        <w:tc>
          <w:tcPr>
            <w:tcW w:w="2977" w:type="dxa"/>
          </w:tcPr>
          <w:p w:rsidR="003F1319" w:rsidRPr="00884F23" w:rsidRDefault="00011758">
            <w:pPr>
              <w:pStyle w:val="pStyle"/>
            </w:pPr>
            <w:r w:rsidRPr="00884F23">
              <w:rPr>
                <w:rStyle w:val="rStyle"/>
              </w:rPr>
              <w:t>Índice</w:t>
            </w:r>
            <w:r w:rsidR="00695544" w:rsidRPr="00884F23">
              <w:rPr>
                <w:rStyle w:val="rStyle"/>
              </w:rPr>
              <w:t xml:space="preserve"> de Marginación S</w:t>
            </w:r>
            <w:r w:rsidR="00D242F7" w:rsidRPr="00884F23">
              <w:rPr>
                <w:rStyle w:val="rStyle"/>
              </w:rPr>
              <w:t>ocial</w:t>
            </w:r>
            <w:r w:rsidR="00987708" w:rsidRPr="00884F23">
              <w:rPr>
                <w:rStyle w:val="rStyle"/>
              </w:rPr>
              <w:t>.</w:t>
            </w:r>
          </w:p>
        </w:tc>
        <w:tc>
          <w:tcPr>
            <w:tcW w:w="2552" w:type="dxa"/>
          </w:tcPr>
          <w:p w:rsidR="003F1319" w:rsidRPr="00884F23" w:rsidRDefault="00011758">
            <w:pPr>
              <w:pStyle w:val="pStyle"/>
            </w:pPr>
            <w:r w:rsidRPr="00884F23">
              <w:rPr>
                <w:rStyle w:val="rStyle"/>
              </w:rPr>
              <w:t>CONAPO</w:t>
            </w:r>
            <w:r w:rsidR="00D242F7" w:rsidRPr="00884F23">
              <w:rPr>
                <w:rStyle w:val="rStyle"/>
              </w:rPr>
              <w:t>: http://www.conapo.gob.mx/es/conapo/datos_abiertos_del_indice_de_marginacion</w:t>
            </w:r>
          </w:p>
        </w:tc>
        <w:tc>
          <w:tcPr>
            <w:tcW w:w="2679" w:type="dxa"/>
          </w:tcPr>
          <w:p w:rsidR="003F1319" w:rsidRPr="00884F23" w:rsidRDefault="00D242F7">
            <w:pPr>
              <w:pStyle w:val="pStyle"/>
            </w:pPr>
            <w:r w:rsidRPr="00884F23">
              <w:rPr>
                <w:rStyle w:val="rStyle"/>
              </w:rPr>
              <w:t>El Estado de Colima se mantiene o mejora el desempeño de sus indicadores económicos. Coordinación interinstitucional adecuada entre los tres niveles de gobierno.</w:t>
            </w:r>
          </w:p>
        </w:tc>
      </w:tr>
      <w:tr w:rsidR="003F1319" w:rsidRPr="00884F23" w:rsidTr="000A188F">
        <w:tc>
          <w:tcPr>
            <w:tcW w:w="1263" w:type="dxa"/>
            <w:vMerge/>
          </w:tcPr>
          <w:p w:rsidR="003F1319" w:rsidRPr="00884F23" w:rsidRDefault="003F1319"/>
        </w:tc>
        <w:tc>
          <w:tcPr>
            <w:tcW w:w="709" w:type="dxa"/>
            <w:vMerge/>
          </w:tcPr>
          <w:p w:rsidR="003F1319" w:rsidRPr="00884F23" w:rsidRDefault="003F1319"/>
        </w:tc>
        <w:tc>
          <w:tcPr>
            <w:tcW w:w="3118" w:type="dxa"/>
            <w:vMerge/>
          </w:tcPr>
          <w:p w:rsidR="003F1319" w:rsidRPr="00884F23" w:rsidRDefault="003F1319"/>
        </w:tc>
        <w:tc>
          <w:tcPr>
            <w:tcW w:w="2977" w:type="dxa"/>
          </w:tcPr>
          <w:p w:rsidR="003F1319" w:rsidRPr="00884F23" w:rsidRDefault="00011758">
            <w:pPr>
              <w:pStyle w:val="pStyle"/>
            </w:pPr>
            <w:r w:rsidRPr="00884F23">
              <w:rPr>
                <w:rStyle w:val="rStyle"/>
              </w:rPr>
              <w:t>Índice</w:t>
            </w:r>
            <w:r w:rsidR="00695544" w:rsidRPr="00884F23">
              <w:rPr>
                <w:rStyle w:val="rStyle"/>
              </w:rPr>
              <w:t xml:space="preserve"> de Desarrollo H</w:t>
            </w:r>
            <w:r w:rsidR="00D242F7" w:rsidRPr="00884F23">
              <w:rPr>
                <w:rStyle w:val="rStyle"/>
              </w:rPr>
              <w:t>umano</w:t>
            </w:r>
            <w:r w:rsidR="00987708" w:rsidRPr="00884F23">
              <w:rPr>
                <w:rStyle w:val="rStyle"/>
              </w:rPr>
              <w:t>.</w:t>
            </w:r>
          </w:p>
        </w:tc>
        <w:tc>
          <w:tcPr>
            <w:tcW w:w="2552" w:type="dxa"/>
          </w:tcPr>
          <w:p w:rsidR="003F1319" w:rsidRPr="00884F23" w:rsidRDefault="00D242F7">
            <w:pPr>
              <w:pStyle w:val="pStyle"/>
            </w:pPr>
            <w:r w:rsidRPr="00884F23">
              <w:rPr>
                <w:rStyle w:val="rStyle"/>
              </w:rPr>
              <w:t xml:space="preserve">publicaciones/reportes </w:t>
            </w:r>
            <w:r w:rsidR="00011758" w:rsidRPr="00884F23">
              <w:rPr>
                <w:rStyle w:val="rStyle"/>
              </w:rPr>
              <w:t xml:space="preserve">PNUD </w:t>
            </w:r>
            <w:r w:rsidRPr="00884F23">
              <w:rPr>
                <w:rStyle w:val="rStyle"/>
              </w:rPr>
              <w:t>http://www.mx.undp.org/content/dam/mexico/docs/publicaciones/publicacionesreduccionpobreza/informesdesarrollohumano/pnud_boletinidh%20final.pdf</w:t>
            </w:r>
          </w:p>
        </w:tc>
        <w:tc>
          <w:tcPr>
            <w:tcW w:w="2679" w:type="dxa"/>
          </w:tcPr>
          <w:p w:rsidR="003F1319" w:rsidRPr="00884F23" w:rsidRDefault="00D242F7">
            <w:pPr>
              <w:pStyle w:val="pStyle"/>
            </w:pPr>
            <w:r w:rsidRPr="00884F23">
              <w:rPr>
                <w:rStyle w:val="rStyle"/>
              </w:rPr>
              <w:t>El Estado de Colima se mantiene o mejora el desempeño de sus indicadores económicos. Coordinación interinstitucional adecuada entre los tres niveles de gobierno.</w:t>
            </w:r>
          </w:p>
        </w:tc>
      </w:tr>
      <w:tr w:rsidR="003F1319" w:rsidRPr="00884F23" w:rsidTr="000A188F">
        <w:tc>
          <w:tcPr>
            <w:tcW w:w="1263" w:type="dxa"/>
            <w:vMerge w:val="restart"/>
          </w:tcPr>
          <w:p w:rsidR="003F1319" w:rsidRPr="00884F23" w:rsidRDefault="00D242F7">
            <w:pPr>
              <w:pStyle w:val="pStyle"/>
            </w:pPr>
            <w:r w:rsidRPr="00884F23">
              <w:rPr>
                <w:rStyle w:val="rStyle"/>
              </w:rPr>
              <w:t>Propósito</w:t>
            </w:r>
          </w:p>
        </w:tc>
        <w:tc>
          <w:tcPr>
            <w:tcW w:w="709" w:type="dxa"/>
            <w:vMerge w:val="restart"/>
          </w:tcPr>
          <w:p w:rsidR="003F1319" w:rsidRPr="00884F23" w:rsidRDefault="003F1319"/>
        </w:tc>
        <w:tc>
          <w:tcPr>
            <w:tcW w:w="3118" w:type="dxa"/>
            <w:vMerge w:val="restart"/>
          </w:tcPr>
          <w:p w:rsidR="003F1319" w:rsidRPr="00884F23" w:rsidRDefault="00D242F7">
            <w:pPr>
              <w:pStyle w:val="pStyle"/>
            </w:pPr>
            <w:r w:rsidRPr="00884F23">
              <w:rPr>
                <w:rStyle w:val="rStyle"/>
              </w:rPr>
              <w:t>Se reduce la población de Colima que se encuentra en situación de pobreza.</w:t>
            </w:r>
          </w:p>
        </w:tc>
        <w:tc>
          <w:tcPr>
            <w:tcW w:w="2977" w:type="dxa"/>
          </w:tcPr>
          <w:p w:rsidR="003F1319" w:rsidRPr="00884F23" w:rsidRDefault="00D242F7">
            <w:pPr>
              <w:pStyle w:val="pStyle"/>
            </w:pPr>
            <w:r w:rsidRPr="00884F23">
              <w:rPr>
                <w:rStyle w:val="rStyle"/>
              </w:rPr>
              <w:t>Porcentaje de población en pobreza</w:t>
            </w:r>
            <w:r w:rsidR="00344553" w:rsidRPr="00884F23">
              <w:rPr>
                <w:rStyle w:val="rStyle"/>
              </w:rPr>
              <w:t>.</w:t>
            </w:r>
          </w:p>
        </w:tc>
        <w:tc>
          <w:tcPr>
            <w:tcW w:w="2552" w:type="dxa"/>
          </w:tcPr>
          <w:p w:rsidR="003F1319" w:rsidRPr="00884F23" w:rsidRDefault="00D242F7">
            <w:pPr>
              <w:pStyle w:val="pStyle"/>
            </w:pPr>
            <w:r w:rsidRPr="00884F23">
              <w:rPr>
                <w:rStyle w:val="rStyle"/>
              </w:rPr>
              <w:t xml:space="preserve">Reportes </w:t>
            </w:r>
            <w:r w:rsidR="00011758" w:rsidRPr="00884F23">
              <w:rPr>
                <w:rStyle w:val="rStyle"/>
              </w:rPr>
              <w:t>CONEVAL</w:t>
            </w:r>
            <w:r w:rsidRPr="00884F23">
              <w:rPr>
                <w:rStyle w:val="rStyle"/>
              </w:rPr>
              <w:t>: https://www.coneval.org.mx/medicion/mp/paginas/ae_pobreza_2016.aspx --&amp;</w:t>
            </w:r>
            <w:proofErr w:type="spellStart"/>
            <w:r w:rsidRPr="00884F23">
              <w:rPr>
                <w:rStyle w:val="rStyle"/>
              </w:rPr>
              <w:t>amp;gt</w:t>
            </w:r>
            <w:proofErr w:type="spellEnd"/>
            <w:r w:rsidRPr="00884F23">
              <w:rPr>
                <w:rStyle w:val="rStyle"/>
              </w:rPr>
              <w:t xml:space="preserve">; anexo entidades federativas/abrir archivo de </w:t>
            </w:r>
            <w:proofErr w:type="spellStart"/>
            <w:r w:rsidRPr="00884F23">
              <w:rPr>
                <w:rStyle w:val="rStyle"/>
              </w:rPr>
              <w:t>excel</w:t>
            </w:r>
            <w:proofErr w:type="spellEnd"/>
            <w:r w:rsidRPr="00884F23">
              <w:rPr>
                <w:rStyle w:val="rStyle"/>
              </w:rPr>
              <w:t xml:space="preserve"> descargable y buscar pestaña colima.</w:t>
            </w:r>
          </w:p>
        </w:tc>
        <w:tc>
          <w:tcPr>
            <w:tcW w:w="2679" w:type="dxa"/>
          </w:tcPr>
          <w:p w:rsidR="003F1319" w:rsidRPr="00884F23" w:rsidRDefault="00D242F7">
            <w:pPr>
              <w:pStyle w:val="pStyle"/>
            </w:pPr>
            <w:r w:rsidRPr="00884F23">
              <w:rPr>
                <w:rStyle w:val="rStyle"/>
              </w:rPr>
              <w:t>La sociedad colimense fortalece su cultura de inclusión social y de no discriminación.</w:t>
            </w:r>
          </w:p>
        </w:tc>
      </w:tr>
      <w:tr w:rsidR="003F1319" w:rsidRPr="00884F23" w:rsidTr="000A188F">
        <w:tc>
          <w:tcPr>
            <w:tcW w:w="1263" w:type="dxa"/>
            <w:vMerge/>
          </w:tcPr>
          <w:p w:rsidR="003F1319" w:rsidRPr="00884F23" w:rsidRDefault="003F1319"/>
        </w:tc>
        <w:tc>
          <w:tcPr>
            <w:tcW w:w="709" w:type="dxa"/>
            <w:vMerge/>
          </w:tcPr>
          <w:p w:rsidR="003F1319" w:rsidRPr="00884F23" w:rsidRDefault="003F1319"/>
        </w:tc>
        <w:tc>
          <w:tcPr>
            <w:tcW w:w="3118" w:type="dxa"/>
            <w:vMerge/>
          </w:tcPr>
          <w:p w:rsidR="003F1319" w:rsidRPr="00884F23" w:rsidRDefault="003F1319"/>
        </w:tc>
        <w:tc>
          <w:tcPr>
            <w:tcW w:w="2977" w:type="dxa"/>
          </w:tcPr>
          <w:p w:rsidR="003F1319" w:rsidRPr="00884F23" w:rsidRDefault="00D242F7">
            <w:pPr>
              <w:pStyle w:val="pStyle"/>
            </w:pPr>
            <w:r w:rsidRPr="00884F23">
              <w:rPr>
                <w:rStyle w:val="rStyle"/>
              </w:rPr>
              <w:t>Porcentaje de población en pobreza extrema</w:t>
            </w:r>
            <w:r w:rsidR="00344553" w:rsidRPr="00884F23">
              <w:rPr>
                <w:rStyle w:val="rStyle"/>
              </w:rPr>
              <w:t>.</w:t>
            </w:r>
          </w:p>
        </w:tc>
        <w:tc>
          <w:tcPr>
            <w:tcW w:w="2552" w:type="dxa"/>
          </w:tcPr>
          <w:p w:rsidR="003F1319" w:rsidRPr="00884F23" w:rsidRDefault="00D242F7">
            <w:pPr>
              <w:pStyle w:val="pStyle"/>
            </w:pPr>
            <w:r w:rsidRPr="00884F23">
              <w:rPr>
                <w:rStyle w:val="rStyle"/>
              </w:rPr>
              <w:t>CONEVAL</w:t>
            </w:r>
          </w:p>
        </w:tc>
        <w:tc>
          <w:tcPr>
            <w:tcW w:w="2679" w:type="dxa"/>
          </w:tcPr>
          <w:p w:rsidR="003F1319" w:rsidRPr="00884F23" w:rsidRDefault="00D242F7">
            <w:pPr>
              <w:pStyle w:val="pStyle"/>
            </w:pPr>
            <w:r w:rsidRPr="00884F23">
              <w:rPr>
                <w:rStyle w:val="rStyle"/>
              </w:rPr>
              <w:t>La sociedad colimense fortalece su cultura de inclusión social y de no discriminación.</w:t>
            </w:r>
          </w:p>
        </w:tc>
      </w:tr>
      <w:tr w:rsidR="003F1319" w:rsidRPr="00884F23" w:rsidTr="000A188F">
        <w:tc>
          <w:tcPr>
            <w:tcW w:w="1263"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A</w:t>
            </w:r>
          </w:p>
        </w:tc>
        <w:tc>
          <w:tcPr>
            <w:tcW w:w="3118" w:type="dxa"/>
          </w:tcPr>
          <w:p w:rsidR="003F1319" w:rsidRPr="00884F23" w:rsidRDefault="00D242F7">
            <w:pPr>
              <w:pStyle w:val="pStyle"/>
            </w:pPr>
            <w:r w:rsidRPr="00884F23">
              <w:rPr>
                <w:rStyle w:val="rStyle"/>
              </w:rPr>
              <w:t>Alumnos beneficiados con apoyos sociales para la educación.</w:t>
            </w:r>
          </w:p>
        </w:tc>
        <w:tc>
          <w:tcPr>
            <w:tcW w:w="2977" w:type="dxa"/>
          </w:tcPr>
          <w:p w:rsidR="003F1319" w:rsidRPr="00884F23" w:rsidRDefault="00D242F7">
            <w:pPr>
              <w:pStyle w:val="pStyle"/>
            </w:pPr>
            <w:r w:rsidRPr="00884F23">
              <w:rPr>
                <w:rStyle w:val="rStyle"/>
              </w:rPr>
              <w:t>Porcentaje de abandono escolar en educación superior</w:t>
            </w:r>
            <w:r w:rsidR="00344553" w:rsidRPr="00884F23">
              <w:rPr>
                <w:rStyle w:val="rStyle"/>
              </w:rPr>
              <w:t>.</w:t>
            </w:r>
          </w:p>
        </w:tc>
        <w:tc>
          <w:tcPr>
            <w:tcW w:w="2552" w:type="dxa"/>
          </w:tcPr>
          <w:p w:rsidR="003F1319" w:rsidRPr="00884F23" w:rsidRDefault="00D242F7">
            <w:pPr>
              <w:pStyle w:val="pStyle"/>
            </w:pPr>
            <w:r w:rsidRPr="00884F23">
              <w:rPr>
                <w:rStyle w:val="rStyle"/>
              </w:rPr>
              <w:t>http://www.planeacion.sep.gob.mx/doc/estadistica_e_indicadores/principales_cifras/principales_cifras_2017_2018_bolsillo.pdf</w:t>
            </w:r>
          </w:p>
        </w:tc>
        <w:tc>
          <w:tcPr>
            <w:tcW w:w="2679" w:type="dxa"/>
          </w:tcPr>
          <w:p w:rsidR="003F1319" w:rsidRPr="00884F23" w:rsidRDefault="003F1319">
            <w:pPr>
              <w:pStyle w:val="pStyle"/>
            </w:pPr>
          </w:p>
        </w:tc>
      </w:tr>
      <w:tr w:rsidR="003F1319" w:rsidRPr="00884F23" w:rsidTr="000A188F">
        <w:tc>
          <w:tcPr>
            <w:tcW w:w="1263"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Entrega de becas a alumnos de educación media superior y superior.</w:t>
            </w:r>
          </w:p>
        </w:tc>
        <w:tc>
          <w:tcPr>
            <w:tcW w:w="2977" w:type="dxa"/>
          </w:tcPr>
          <w:p w:rsidR="003F1319" w:rsidRPr="00884F23" w:rsidRDefault="00D242F7">
            <w:pPr>
              <w:pStyle w:val="pStyle"/>
            </w:pPr>
            <w:r w:rsidRPr="00884F23">
              <w:rPr>
                <w:rStyle w:val="rStyle"/>
              </w:rPr>
              <w:t>Porcentaje de becas para alumnos de educación media superior y superior entregadas</w:t>
            </w:r>
            <w:r w:rsidR="00344553" w:rsidRPr="00884F23">
              <w:rPr>
                <w:rStyle w:val="rStyle"/>
              </w:rPr>
              <w:t>.</w:t>
            </w:r>
          </w:p>
        </w:tc>
        <w:tc>
          <w:tcPr>
            <w:tcW w:w="2552" w:type="dxa"/>
          </w:tcPr>
          <w:p w:rsidR="003F1319" w:rsidRPr="00884F23" w:rsidRDefault="00D242F7">
            <w:pPr>
              <w:pStyle w:val="pStyle"/>
            </w:pPr>
            <w:r w:rsidRPr="00884F23">
              <w:rPr>
                <w:rStyle w:val="rStyle"/>
              </w:rPr>
              <w:t xml:space="preserve">Padrón de </w:t>
            </w:r>
            <w:r w:rsidR="00011758" w:rsidRPr="00884F23">
              <w:rPr>
                <w:rStyle w:val="rStyle"/>
              </w:rPr>
              <w:t>beneficiarios. -</w:t>
            </w:r>
            <w:r w:rsidRPr="00884F23">
              <w:rPr>
                <w:rStyle w:val="rStyle"/>
              </w:rPr>
              <w:t xml:space="preserve"> relación oficial de beneficiarios de los programas de desarrollo social.</w:t>
            </w:r>
          </w:p>
        </w:tc>
        <w:tc>
          <w:tcPr>
            <w:tcW w:w="2679" w:type="dxa"/>
          </w:tcPr>
          <w:p w:rsidR="003F1319" w:rsidRPr="00884F23" w:rsidRDefault="003F1319">
            <w:pPr>
              <w:pStyle w:val="pStyle"/>
            </w:pP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Entrega de uniformes escolares a alumnos de educación básica pública.</w:t>
            </w:r>
          </w:p>
        </w:tc>
        <w:tc>
          <w:tcPr>
            <w:tcW w:w="2977" w:type="dxa"/>
          </w:tcPr>
          <w:p w:rsidR="003F1319" w:rsidRPr="00884F23" w:rsidRDefault="00D242F7">
            <w:pPr>
              <w:pStyle w:val="pStyle"/>
            </w:pPr>
            <w:r w:rsidRPr="00884F23">
              <w:rPr>
                <w:rStyle w:val="rStyle"/>
              </w:rPr>
              <w:t xml:space="preserve">Uniformes escolares entregados a alumnos </w:t>
            </w:r>
            <w:r w:rsidR="00011758" w:rsidRPr="00884F23">
              <w:rPr>
                <w:rStyle w:val="rStyle"/>
              </w:rPr>
              <w:t>de educación</w:t>
            </w:r>
            <w:r w:rsidRPr="00884F23">
              <w:rPr>
                <w:rStyle w:val="rStyle"/>
              </w:rPr>
              <w:t xml:space="preserve"> básica de escuelas públicas</w:t>
            </w:r>
            <w:r w:rsidR="00344553" w:rsidRPr="00884F23">
              <w:rPr>
                <w:rStyle w:val="rStyle"/>
              </w:rPr>
              <w:t>.</w:t>
            </w:r>
          </w:p>
        </w:tc>
        <w:tc>
          <w:tcPr>
            <w:tcW w:w="2552" w:type="dxa"/>
          </w:tcPr>
          <w:p w:rsidR="003F1319" w:rsidRPr="00884F23" w:rsidRDefault="00987708">
            <w:pPr>
              <w:pStyle w:val="pStyle"/>
            </w:pPr>
            <w:r w:rsidRPr="00884F23">
              <w:rPr>
                <w:rStyle w:val="rStyle"/>
              </w:rPr>
              <w:t>Registro con que cuenta SEDESCOL</w:t>
            </w:r>
            <w:r w:rsidR="00D242F7" w:rsidRPr="00884F23">
              <w:rPr>
                <w:rStyle w:val="rStyle"/>
              </w:rPr>
              <w:t xml:space="preserve"> de la </w:t>
            </w:r>
            <w:r w:rsidR="00011758" w:rsidRPr="00884F23">
              <w:rPr>
                <w:rStyle w:val="rStyle"/>
              </w:rPr>
              <w:t>matrícula</w:t>
            </w:r>
            <w:r w:rsidR="00D242F7" w:rsidRPr="00884F23">
              <w:rPr>
                <w:rStyle w:val="rStyle"/>
              </w:rPr>
              <w:t xml:space="preserve"> de alumnos por escuela</w:t>
            </w:r>
            <w:r w:rsidR="00364CE9" w:rsidRPr="00884F23">
              <w:rPr>
                <w:rStyle w:val="rStyle"/>
              </w:rPr>
              <w:t>.</w:t>
            </w:r>
          </w:p>
        </w:tc>
        <w:tc>
          <w:tcPr>
            <w:tcW w:w="2679" w:type="dxa"/>
          </w:tcPr>
          <w:p w:rsidR="003F1319" w:rsidRPr="00884F23" w:rsidRDefault="003F1319">
            <w:pPr>
              <w:pStyle w:val="pStyle"/>
            </w:pPr>
          </w:p>
        </w:tc>
      </w:tr>
      <w:tr w:rsidR="003F1319" w:rsidRPr="00884F23" w:rsidTr="000A188F">
        <w:tc>
          <w:tcPr>
            <w:tcW w:w="1263"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B</w:t>
            </w:r>
          </w:p>
        </w:tc>
        <w:tc>
          <w:tcPr>
            <w:tcW w:w="3118" w:type="dxa"/>
          </w:tcPr>
          <w:p w:rsidR="003F1319" w:rsidRPr="00884F23" w:rsidRDefault="00D242F7">
            <w:pPr>
              <w:pStyle w:val="pStyle"/>
            </w:pPr>
            <w:r w:rsidRPr="00884F23">
              <w:rPr>
                <w:rStyle w:val="rStyle"/>
              </w:rPr>
              <w:t>Acciones para la gestión de infraestructura social y para el mejoramiento de vivienda realizadas.</w:t>
            </w:r>
          </w:p>
        </w:tc>
        <w:tc>
          <w:tcPr>
            <w:tcW w:w="2977" w:type="dxa"/>
          </w:tcPr>
          <w:p w:rsidR="003F1319" w:rsidRPr="00884F23" w:rsidRDefault="00D242F7">
            <w:pPr>
              <w:pStyle w:val="pStyle"/>
            </w:pPr>
            <w:r w:rsidRPr="00884F23">
              <w:rPr>
                <w:rStyle w:val="rStyle"/>
              </w:rPr>
              <w:t>Porcentaje de población con carencia por acceso a los servicios básicos en la vivienda</w:t>
            </w:r>
            <w:r w:rsidR="00364CE9" w:rsidRPr="00884F23">
              <w:rPr>
                <w:rStyle w:val="rStyle"/>
              </w:rPr>
              <w:t>.</w:t>
            </w:r>
          </w:p>
        </w:tc>
        <w:tc>
          <w:tcPr>
            <w:tcW w:w="2552" w:type="dxa"/>
          </w:tcPr>
          <w:p w:rsidR="003F1319" w:rsidRPr="00884F23" w:rsidRDefault="00D242F7">
            <w:pPr>
              <w:pStyle w:val="pStyle"/>
            </w:pPr>
            <w:r w:rsidRPr="00884F23">
              <w:rPr>
                <w:rStyle w:val="rStyle"/>
              </w:rPr>
              <w:t>CONEVAL</w:t>
            </w:r>
          </w:p>
        </w:tc>
        <w:tc>
          <w:tcPr>
            <w:tcW w:w="2679" w:type="dxa"/>
          </w:tcPr>
          <w:p w:rsidR="003F1319" w:rsidRPr="00884F23" w:rsidRDefault="00D242F7">
            <w:pPr>
              <w:pStyle w:val="pStyle"/>
            </w:pPr>
            <w:r w:rsidRPr="00884F23">
              <w:rPr>
                <w:rStyle w:val="rStyle"/>
              </w:rPr>
              <w:t>El presupuesto para desarrollo social y humano asignado es con tendencia ascendente con respecto de años pasados, se autoriza y libera oportunamente. La normatividad vigente permanece sin cambios</w:t>
            </w:r>
            <w:r w:rsidR="00364CE9" w:rsidRPr="00884F23">
              <w:rPr>
                <w:rStyle w:val="rStyle"/>
              </w:rPr>
              <w:t>.</w:t>
            </w:r>
          </w:p>
        </w:tc>
      </w:tr>
      <w:tr w:rsidR="003F1319" w:rsidRPr="00884F23" w:rsidTr="000A188F">
        <w:tc>
          <w:tcPr>
            <w:tcW w:w="1263"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Gestión y supervisión de obras de servicios básicos en la vivienda, de mejoramiento de vivienda y de urbanización (FISE)</w:t>
            </w:r>
            <w:r w:rsidR="00364CE9" w:rsidRPr="00884F23">
              <w:rPr>
                <w:rStyle w:val="rStyle"/>
              </w:rPr>
              <w:t>.</w:t>
            </w:r>
            <w:r w:rsidRPr="00884F23">
              <w:rPr>
                <w:rStyle w:val="rStyle"/>
              </w:rPr>
              <w:t xml:space="preserve"> </w:t>
            </w:r>
          </w:p>
        </w:tc>
        <w:tc>
          <w:tcPr>
            <w:tcW w:w="2977" w:type="dxa"/>
          </w:tcPr>
          <w:p w:rsidR="003F1319" w:rsidRPr="00884F23" w:rsidRDefault="00D242F7">
            <w:pPr>
              <w:pStyle w:val="pStyle"/>
            </w:pPr>
            <w:r w:rsidRPr="00884F23">
              <w:rPr>
                <w:rStyle w:val="rStyle"/>
              </w:rPr>
              <w:t>Obras de servicios básicos en la vivienda, de mejoramiento de vivienda y de urbanización realizadas</w:t>
            </w:r>
            <w:r w:rsidR="00364CE9" w:rsidRPr="00884F23">
              <w:rPr>
                <w:rStyle w:val="rStyle"/>
              </w:rPr>
              <w:t>.</w:t>
            </w:r>
          </w:p>
        </w:tc>
        <w:tc>
          <w:tcPr>
            <w:tcW w:w="2552" w:type="dxa"/>
          </w:tcPr>
          <w:p w:rsidR="003F1319" w:rsidRPr="00884F23" w:rsidRDefault="00D242F7">
            <w:pPr>
              <w:pStyle w:val="pStyle"/>
            </w:pPr>
            <w:r w:rsidRPr="00884F23">
              <w:rPr>
                <w:rStyle w:val="rStyle"/>
              </w:rPr>
              <w:t>Rep</w:t>
            </w:r>
            <w:r w:rsidR="00567E2D" w:rsidRPr="00884F23">
              <w:rPr>
                <w:rStyle w:val="rStyle"/>
              </w:rPr>
              <w:t>ortes de obras generados en el Subcomité de Desarrollo S</w:t>
            </w:r>
            <w:r w:rsidRPr="00884F23">
              <w:rPr>
                <w:rStyle w:val="rStyle"/>
              </w:rPr>
              <w:t>ocial con información de dependencias ejecutoras.</w:t>
            </w:r>
          </w:p>
        </w:tc>
        <w:tc>
          <w:tcPr>
            <w:tcW w:w="2679" w:type="dxa"/>
          </w:tcPr>
          <w:p w:rsidR="003F1319" w:rsidRPr="00884F23" w:rsidRDefault="00D242F7">
            <w:pPr>
              <w:pStyle w:val="pStyle"/>
            </w:pPr>
            <w:r w:rsidRPr="00884F23">
              <w:rPr>
                <w:rStyle w:val="rStyle"/>
              </w:rPr>
              <w:t>El presupuesto para desarrollo social y humano asignado es con tendencia ascendente con respecto de años pasados, se autoriza y libera oportunamente. La normatividad vigente permanece sin cambios</w:t>
            </w:r>
            <w:r w:rsidR="00364CE9" w:rsidRPr="00884F23">
              <w:rPr>
                <w:rStyle w:val="rStyle"/>
              </w:rPr>
              <w:t>.</w:t>
            </w: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 xml:space="preserve">Construcción de obras de infraestructura social básica para la </w:t>
            </w:r>
            <w:r w:rsidR="00364CE9" w:rsidRPr="00884F23">
              <w:rPr>
                <w:rStyle w:val="rStyle"/>
              </w:rPr>
              <w:t>población indígena</w:t>
            </w:r>
            <w:r w:rsidRPr="00884F23">
              <w:rPr>
                <w:rStyle w:val="rStyle"/>
              </w:rPr>
              <w:t xml:space="preserve"> (PROII</w:t>
            </w:r>
            <w:r w:rsidR="00364CE9" w:rsidRPr="00884F23">
              <w:rPr>
                <w:rStyle w:val="rStyle"/>
              </w:rPr>
              <w:t>).</w:t>
            </w:r>
          </w:p>
        </w:tc>
        <w:tc>
          <w:tcPr>
            <w:tcW w:w="2977" w:type="dxa"/>
          </w:tcPr>
          <w:p w:rsidR="003F1319" w:rsidRPr="00884F23" w:rsidRDefault="00D242F7">
            <w:pPr>
              <w:pStyle w:val="pStyle"/>
            </w:pPr>
            <w:r w:rsidRPr="00884F23">
              <w:rPr>
                <w:rStyle w:val="rStyle"/>
              </w:rPr>
              <w:t>Obras de infraestructura social básica para la población indígena realizadas</w:t>
            </w:r>
          </w:p>
        </w:tc>
        <w:tc>
          <w:tcPr>
            <w:tcW w:w="2552" w:type="dxa"/>
          </w:tcPr>
          <w:p w:rsidR="003F1319" w:rsidRPr="00884F23" w:rsidRDefault="00D242F7">
            <w:pPr>
              <w:pStyle w:val="pStyle"/>
            </w:pPr>
            <w:r w:rsidRPr="00884F23">
              <w:rPr>
                <w:rStyle w:val="rStyle"/>
              </w:rPr>
              <w:t>Reporte de obras generado en el Comité de Seguimiento (CORECE) con información de dependencias ejecutoras.</w:t>
            </w:r>
          </w:p>
        </w:tc>
        <w:tc>
          <w:tcPr>
            <w:tcW w:w="2679" w:type="dxa"/>
          </w:tcPr>
          <w:p w:rsidR="003F1319" w:rsidRPr="00884F23" w:rsidRDefault="00D242F7">
            <w:pPr>
              <w:pStyle w:val="pStyle"/>
            </w:pPr>
            <w:r w:rsidRPr="00884F23">
              <w:rPr>
                <w:rStyle w:val="rStyle"/>
              </w:rPr>
              <w:t>El presupuesto para desarrollo social y humano asignado es con tendencia ascendente con respecto de años pasados, se autoriza y libera oportunamente. La normatividad vigente permanece sin cambios</w:t>
            </w:r>
            <w:r w:rsidR="00567E2D" w:rsidRPr="00884F23">
              <w:rPr>
                <w:rStyle w:val="rStyle"/>
              </w:rPr>
              <w:t>.</w:t>
            </w: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03</w:t>
            </w:r>
          </w:p>
        </w:tc>
        <w:tc>
          <w:tcPr>
            <w:tcW w:w="3118" w:type="dxa"/>
          </w:tcPr>
          <w:p w:rsidR="003F1319" w:rsidRPr="00884F23" w:rsidRDefault="00D242F7">
            <w:pPr>
              <w:pStyle w:val="pStyle"/>
            </w:pPr>
            <w:r w:rsidRPr="00884F23">
              <w:rPr>
                <w:rStyle w:val="rStyle"/>
              </w:rPr>
              <w:t>Entrega de paquetes de materiales para el mejoramiento de vivienda (</w:t>
            </w:r>
            <w:r w:rsidR="00364CE9" w:rsidRPr="00884F23">
              <w:rPr>
                <w:rStyle w:val="rStyle"/>
              </w:rPr>
              <w:t>M</w:t>
            </w:r>
            <w:r w:rsidRPr="00884F23">
              <w:rPr>
                <w:rStyle w:val="rStyle"/>
              </w:rPr>
              <w:t>ejorando tu Hogar)</w:t>
            </w:r>
            <w:r w:rsidR="00364CE9" w:rsidRPr="00884F23">
              <w:rPr>
                <w:rStyle w:val="rStyle"/>
              </w:rPr>
              <w:t>.</w:t>
            </w:r>
          </w:p>
        </w:tc>
        <w:tc>
          <w:tcPr>
            <w:tcW w:w="2977" w:type="dxa"/>
          </w:tcPr>
          <w:p w:rsidR="003F1319" w:rsidRPr="00884F23" w:rsidRDefault="00D242F7">
            <w:pPr>
              <w:pStyle w:val="pStyle"/>
            </w:pPr>
            <w:r w:rsidRPr="00884F23">
              <w:rPr>
                <w:rStyle w:val="rStyle"/>
              </w:rPr>
              <w:t>Entrega de paquetes de materiales para el mejoramiento de vivienda (Mejorando tu Hogar)</w:t>
            </w:r>
            <w:r w:rsidR="00364CE9" w:rsidRPr="00884F23">
              <w:rPr>
                <w:rStyle w:val="rStyle"/>
              </w:rPr>
              <w:t>.</w:t>
            </w:r>
          </w:p>
        </w:tc>
        <w:tc>
          <w:tcPr>
            <w:tcW w:w="2552" w:type="dxa"/>
          </w:tcPr>
          <w:p w:rsidR="003F1319" w:rsidRPr="00884F23" w:rsidRDefault="00D242F7">
            <w:pPr>
              <w:pStyle w:val="pStyle"/>
            </w:pPr>
            <w:r w:rsidRPr="00884F23">
              <w:rPr>
                <w:rStyle w:val="rStyle"/>
              </w:rPr>
              <w:t>SEDESCOL</w:t>
            </w:r>
          </w:p>
        </w:tc>
        <w:tc>
          <w:tcPr>
            <w:tcW w:w="2679" w:type="dxa"/>
          </w:tcPr>
          <w:p w:rsidR="003F1319" w:rsidRPr="00884F23" w:rsidRDefault="00D242F7">
            <w:pPr>
              <w:pStyle w:val="pStyle"/>
            </w:pPr>
            <w:r w:rsidRPr="00884F23">
              <w:rPr>
                <w:rStyle w:val="rStyle"/>
              </w:rPr>
              <w:t>El presupuesto para desarrollo social y humano asignado es con tendencia ascendente con respecto de años pasados, se autoriza y libera oportunamente. La normatividad vigente permanece sin cambios</w:t>
            </w:r>
            <w:r w:rsidR="00364CE9" w:rsidRPr="00884F23">
              <w:rPr>
                <w:rStyle w:val="rStyle"/>
              </w:rPr>
              <w:t>.</w:t>
            </w:r>
          </w:p>
        </w:tc>
      </w:tr>
      <w:tr w:rsidR="003F1319" w:rsidRPr="00884F23" w:rsidTr="000A188F">
        <w:tc>
          <w:tcPr>
            <w:tcW w:w="1263"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C</w:t>
            </w:r>
          </w:p>
        </w:tc>
        <w:tc>
          <w:tcPr>
            <w:tcW w:w="3118" w:type="dxa"/>
          </w:tcPr>
          <w:p w:rsidR="003F1319" w:rsidRPr="00884F23" w:rsidRDefault="00D242F7">
            <w:pPr>
              <w:pStyle w:val="pStyle"/>
            </w:pPr>
            <w:r w:rsidRPr="00884F23">
              <w:rPr>
                <w:rStyle w:val="rStyle"/>
              </w:rPr>
              <w:t>Apoyos al autoempleo y a proyectos productivos entregados.</w:t>
            </w:r>
          </w:p>
        </w:tc>
        <w:tc>
          <w:tcPr>
            <w:tcW w:w="2977" w:type="dxa"/>
          </w:tcPr>
          <w:p w:rsidR="003F1319" w:rsidRPr="00884F23" w:rsidRDefault="00D242F7">
            <w:pPr>
              <w:pStyle w:val="pStyle"/>
            </w:pPr>
            <w:r w:rsidRPr="00884F23">
              <w:rPr>
                <w:rStyle w:val="rStyle"/>
              </w:rPr>
              <w:t>Porcentaje de personas beneficiadas con materiales para el mejoramiento de vivienda.</w:t>
            </w:r>
          </w:p>
        </w:tc>
        <w:tc>
          <w:tcPr>
            <w:tcW w:w="2552" w:type="dxa"/>
          </w:tcPr>
          <w:p w:rsidR="003F1319" w:rsidRPr="00884F23" w:rsidRDefault="00D242F7">
            <w:pPr>
              <w:pStyle w:val="pStyle"/>
            </w:pPr>
            <w:r w:rsidRPr="00884F23">
              <w:rPr>
                <w:rStyle w:val="rStyle"/>
              </w:rPr>
              <w:t xml:space="preserve">Padrón de </w:t>
            </w:r>
            <w:r w:rsidR="00364CE9" w:rsidRPr="00884F23">
              <w:rPr>
                <w:rStyle w:val="rStyle"/>
              </w:rPr>
              <w:t>beneficiarios. -</w:t>
            </w:r>
            <w:r w:rsidRPr="00884F23">
              <w:rPr>
                <w:rStyle w:val="rStyle"/>
              </w:rPr>
              <w:t xml:space="preserve"> relación oficial de beneficiarios de los programas de S</w:t>
            </w:r>
            <w:r w:rsidR="00567E2D" w:rsidRPr="00884F23">
              <w:rPr>
                <w:rStyle w:val="rStyle"/>
              </w:rPr>
              <w:t>EDESCOL</w:t>
            </w:r>
            <w:r w:rsidR="00364CE9" w:rsidRPr="00884F23">
              <w:rPr>
                <w:rStyle w:val="rStyle"/>
              </w:rPr>
              <w:t>.</w:t>
            </w:r>
          </w:p>
        </w:tc>
        <w:tc>
          <w:tcPr>
            <w:tcW w:w="2679" w:type="dxa"/>
          </w:tcPr>
          <w:p w:rsidR="003F1319" w:rsidRPr="00884F23" w:rsidRDefault="003F1319">
            <w:pPr>
              <w:pStyle w:val="pStyle"/>
            </w:pPr>
          </w:p>
        </w:tc>
      </w:tr>
      <w:tr w:rsidR="003F1319" w:rsidRPr="00884F23" w:rsidTr="000A188F">
        <w:tc>
          <w:tcPr>
            <w:tcW w:w="1263"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Entrega de apoyos para proyectos productivos a grupos vulnerables.</w:t>
            </w:r>
          </w:p>
        </w:tc>
        <w:tc>
          <w:tcPr>
            <w:tcW w:w="2977" w:type="dxa"/>
          </w:tcPr>
          <w:p w:rsidR="003F1319" w:rsidRPr="00884F23" w:rsidRDefault="00D242F7">
            <w:pPr>
              <w:pStyle w:val="pStyle"/>
            </w:pPr>
            <w:r w:rsidRPr="00884F23">
              <w:rPr>
                <w:rStyle w:val="rStyle"/>
              </w:rPr>
              <w:t>Porcentaje de apoyos para proyectos productivos otorgados</w:t>
            </w:r>
            <w:r w:rsidR="00987708" w:rsidRPr="00884F23">
              <w:rPr>
                <w:rStyle w:val="rStyle"/>
              </w:rPr>
              <w:t>.</w:t>
            </w:r>
          </w:p>
        </w:tc>
        <w:tc>
          <w:tcPr>
            <w:tcW w:w="2552" w:type="dxa"/>
          </w:tcPr>
          <w:p w:rsidR="003F1319" w:rsidRPr="00884F23" w:rsidRDefault="00D242F7">
            <w:pPr>
              <w:pStyle w:val="pStyle"/>
            </w:pPr>
            <w:r w:rsidRPr="00884F23">
              <w:rPr>
                <w:rStyle w:val="rStyle"/>
              </w:rPr>
              <w:t xml:space="preserve">Padrón de </w:t>
            </w:r>
            <w:r w:rsidR="00364CE9" w:rsidRPr="00884F23">
              <w:rPr>
                <w:rStyle w:val="rStyle"/>
              </w:rPr>
              <w:t>beneficiarios. -</w:t>
            </w:r>
            <w:r w:rsidRPr="00884F23">
              <w:rPr>
                <w:rStyle w:val="rStyle"/>
              </w:rPr>
              <w:t xml:space="preserve"> relación oficial de beneficiar</w:t>
            </w:r>
            <w:r w:rsidR="00567E2D" w:rsidRPr="00884F23">
              <w:rPr>
                <w:rStyle w:val="rStyle"/>
              </w:rPr>
              <w:t>ios de los programas de SEDESCOL</w:t>
            </w:r>
            <w:r w:rsidRPr="00884F23">
              <w:rPr>
                <w:rStyle w:val="rStyle"/>
              </w:rPr>
              <w:t>.</w:t>
            </w:r>
          </w:p>
        </w:tc>
        <w:tc>
          <w:tcPr>
            <w:tcW w:w="2679" w:type="dxa"/>
          </w:tcPr>
          <w:p w:rsidR="003F1319" w:rsidRPr="00884F23" w:rsidRDefault="003F1319">
            <w:pPr>
              <w:pStyle w:val="pStyle"/>
            </w:pP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Cursos de capacitación en educación financiera y de fomento al autoempleo impartidos</w:t>
            </w:r>
            <w:r w:rsidR="00AD2FEB" w:rsidRPr="00884F23">
              <w:rPr>
                <w:rStyle w:val="rStyle"/>
              </w:rPr>
              <w:t>.</w:t>
            </w:r>
          </w:p>
        </w:tc>
        <w:tc>
          <w:tcPr>
            <w:tcW w:w="2977" w:type="dxa"/>
          </w:tcPr>
          <w:p w:rsidR="003F1319" w:rsidRPr="00884F23" w:rsidRDefault="00D242F7">
            <w:pPr>
              <w:pStyle w:val="pStyle"/>
            </w:pPr>
            <w:r w:rsidRPr="00884F23">
              <w:rPr>
                <w:rStyle w:val="rStyle"/>
              </w:rPr>
              <w:t>Porcentaje de cursos en educación financiera y en fomento al autoempleo impartidos.</w:t>
            </w:r>
          </w:p>
        </w:tc>
        <w:tc>
          <w:tcPr>
            <w:tcW w:w="2552" w:type="dxa"/>
          </w:tcPr>
          <w:p w:rsidR="003F1319" w:rsidRPr="00884F23" w:rsidRDefault="00D242F7">
            <w:pPr>
              <w:pStyle w:val="pStyle"/>
            </w:pPr>
            <w:r w:rsidRPr="00884F23">
              <w:rPr>
                <w:rStyle w:val="rStyle"/>
              </w:rPr>
              <w:t xml:space="preserve">Padrón de </w:t>
            </w:r>
            <w:r w:rsidR="00364CE9" w:rsidRPr="00884F23">
              <w:rPr>
                <w:rStyle w:val="rStyle"/>
              </w:rPr>
              <w:t>beneficiarios. -</w:t>
            </w:r>
            <w:r w:rsidRPr="00884F23">
              <w:rPr>
                <w:rStyle w:val="rStyle"/>
              </w:rPr>
              <w:t xml:space="preserve"> relación oficial de beneficiar</w:t>
            </w:r>
            <w:r w:rsidR="00567E2D" w:rsidRPr="00884F23">
              <w:rPr>
                <w:rStyle w:val="rStyle"/>
              </w:rPr>
              <w:t>ios de los programas de SEDESCOL</w:t>
            </w:r>
            <w:r w:rsidRPr="00884F23">
              <w:rPr>
                <w:rStyle w:val="rStyle"/>
              </w:rPr>
              <w:t>.</w:t>
            </w:r>
          </w:p>
        </w:tc>
        <w:tc>
          <w:tcPr>
            <w:tcW w:w="2679" w:type="dxa"/>
          </w:tcPr>
          <w:p w:rsidR="003F1319" w:rsidRPr="00884F23" w:rsidRDefault="003F1319">
            <w:pPr>
              <w:pStyle w:val="pStyle"/>
            </w:pPr>
          </w:p>
        </w:tc>
      </w:tr>
      <w:tr w:rsidR="003F1319" w:rsidRPr="00884F23" w:rsidTr="000A188F">
        <w:tc>
          <w:tcPr>
            <w:tcW w:w="1263"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D</w:t>
            </w:r>
          </w:p>
        </w:tc>
        <w:tc>
          <w:tcPr>
            <w:tcW w:w="3118" w:type="dxa"/>
          </w:tcPr>
          <w:p w:rsidR="003F1319" w:rsidRPr="00884F23" w:rsidRDefault="00D242F7">
            <w:pPr>
              <w:pStyle w:val="pStyle"/>
            </w:pPr>
            <w:r w:rsidRPr="00884F23">
              <w:rPr>
                <w:rStyle w:val="rStyle"/>
              </w:rPr>
              <w:t>Apoyos para la seguridad alimentaria entregados.</w:t>
            </w:r>
          </w:p>
        </w:tc>
        <w:tc>
          <w:tcPr>
            <w:tcW w:w="2977" w:type="dxa"/>
          </w:tcPr>
          <w:p w:rsidR="003F1319" w:rsidRPr="00884F23" w:rsidRDefault="00D242F7">
            <w:pPr>
              <w:pStyle w:val="pStyle"/>
            </w:pPr>
            <w:r w:rsidRPr="00884F23">
              <w:rPr>
                <w:rStyle w:val="rStyle"/>
              </w:rPr>
              <w:t>Apoyos para la seguridad alimentaria entregados.</w:t>
            </w:r>
          </w:p>
        </w:tc>
        <w:tc>
          <w:tcPr>
            <w:tcW w:w="2552" w:type="dxa"/>
          </w:tcPr>
          <w:p w:rsidR="003F1319" w:rsidRPr="00884F23" w:rsidRDefault="00D242F7">
            <w:pPr>
              <w:pStyle w:val="pStyle"/>
            </w:pPr>
            <w:r w:rsidRPr="00884F23">
              <w:rPr>
                <w:rStyle w:val="rStyle"/>
              </w:rPr>
              <w:t>CONEVAL</w:t>
            </w:r>
          </w:p>
        </w:tc>
        <w:tc>
          <w:tcPr>
            <w:tcW w:w="2679" w:type="dxa"/>
          </w:tcPr>
          <w:p w:rsidR="003F1319" w:rsidRPr="00884F23" w:rsidRDefault="003F1319">
            <w:pPr>
              <w:pStyle w:val="pStyle"/>
            </w:pPr>
          </w:p>
        </w:tc>
      </w:tr>
      <w:tr w:rsidR="003F1319" w:rsidRPr="00884F23" w:rsidTr="000A188F">
        <w:tc>
          <w:tcPr>
            <w:tcW w:w="1263"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Entrega de despensas a familias vulnerables.</w:t>
            </w:r>
          </w:p>
        </w:tc>
        <w:tc>
          <w:tcPr>
            <w:tcW w:w="2977" w:type="dxa"/>
          </w:tcPr>
          <w:p w:rsidR="003F1319" w:rsidRPr="00884F23" w:rsidRDefault="00D242F7">
            <w:pPr>
              <w:pStyle w:val="pStyle"/>
            </w:pPr>
            <w:r w:rsidRPr="00884F23">
              <w:rPr>
                <w:rStyle w:val="rStyle"/>
              </w:rPr>
              <w:t>Porcentaje de despensas entregadas a familias vulnerables</w:t>
            </w:r>
            <w:r w:rsidR="00AD2FEB" w:rsidRPr="00884F23">
              <w:rPr>
                <w:rStyle w:val="rStyle"/>
              </w:rPr>
              <w:t>.</w:t>
            </w:r>
          </w:p>
        </w:tc>
        <w:tc>
          <w:tcPr>
            <w:tcW w:w="2552" w:type="dxa"/>
          </w:tcPr>
          <w:p w:rsidR="003F1319" w:rsidRPr="00884F23" w:rsidRDefault="00D242F7">
            <w:pPr>
              <w:pStyle w:val="pStyle"/>
            </w:pPr>
            <w:r w:rsidRPr="00884F23">
              <w:rPr>
                <w:rStyle w:val="rStyle"/>
              </w:rPr>
              <w:t xml:space="preserve">Padrón de </w:t>
            </w:r>
            <w:r w:rsidR="00364CE9" w:rsidRPr="00884F23">
              <w:rPr>
                <w:rStyle w:val="rStyle"/>
              </w:rPr>
              <w:t>beneficiarios. -</w:t>
            </w:r>
            <w:r w:rsidRPr="00884F23">
              <w:rPr>
                <w:rStyle w:val="rStyle"/>
              </w:rPr>
              <w:t xml:space="preserve"> relación oficial de beneficiarios de los programas de desarrollo social.</w:t>
            </w:r>
          </w:p>
        </w:tc>
        <w:tc>
          <w:tcPr>
            <w:tcW w:w="2679" w:type="dxa"/>
          </w:tcPr>
          <w:p w:rsidR="003F1319" w:rsidRPr="00884F23" w:rsidRDefault="003F1319">
            <w:pPr>
              <w:pStyle w:val="pStyle"/>
            </w:pP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Entrega de insumos a comedores comunitarios.</w:t>
            </w:r>
          </w:p>
        </w:tc>
        <w:tc>
          <w:tcPr>
            <w:tcW w:w="2977" w:type="dxa"/>
          </w:tcPr>
          <w:p w:rsidR="003F1319" w:rsidRPr="00884F23" w:rsidRDefault="00D242F7">
            <w:pPr>
              <w:pStyle w:val="pStyle"/>
            </w:pPr>
            <w:r w:rsidRPr="00884F23">
              <w:rPr>
                <w:rStyle w:val="rStyle"/>
              </w:rPr>
              <w:t>Número de personas atendidas en comedores comunitarios apoyados</w:t>
            </w:r>
            <w:r w:rsidR="00AD2FEB" w:rsidRPr="00884F23">
              <w:rPr>
                <w:rStyle w:val="rStyle"/>
              </w:rPr>
              <w:t>.</w:t>
            </w:r>
          </w:p>
        </w:tc>
        <w:tc>
          <w:tcPr>
            <w:tcW w:w="2552" w:type="dxa"/>
          </w:tcPr>
          <w:p w:rsidR="003F1319" w:rsidRPr="00884F23" w:rsidRDefault="00D242F7">
            <w:pPr>
              <w:pStyle w:val="pStyle"/>
            </w:pPr>
            <w:r w:rsidRPr="00884F23">
              <w:rPr>
                <w:rStyle w:val="rStyle"/>
              </w:rPr>
              <w:t>Padrón de beneficiarios.</w:t>
            </w:r>
          </w:p>
        </w:tc>
        <w:tc>
          <w:tcPr>
            <w:tcW w:w="2679" w:type="dxa"/>
          </w:tcPr>
          <w:p w:rsidR="003F1319" w:rsidRPr="00884F23" w:rsidRDefault="003F1319">
            <w:pPr>
              <w:pStyle w:val="pStyle"/>
            </w:pPr>
          </w:p>
        </w:tc>
      </w:tr>
      <w:tr w:rsidR="003F1319" w:rsidRPr="00884F23" w:rsidTr="000A188F">
        <w:tc>
          <w:tcPr>
            <w:tcW w:w="1263"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E</w:t>
            </w:r>
          </w:p>
        </w:tc>
        <w:tc>
          <w:tcPr>
            <w:tcW w:w="3118" w:type="dxa"/>
          </w:tcPr>
          <w:p w:rsidR="003F1319" w:rsidRPr="00884F23" w:rsidRDefault="00D242F7">
            <w:pPr>
              <w:pStyle w:val="pStyle"/>
            </w:pPr>
            <w:r w:rsidRPr="00884F23">
              <w:rPr>
                <w:rStyle w:val="rStyle"/>
              </w:rPr>
              <w:t>Acciones para la inclusión social realizadas.</w:t>
            </w:r>
          </w:p>
        </w:tc>
        <w:tc>
          <w:tcPr>
            <w:tcW w:w="2977" w:type="dxa"/>
          </w:tcPr>
          <w:p w:rsidR="003F1319" w:rsidRPr="00884F23" w:rsidRDefault="00D242F7">
            <w:pPr>
              <w:pStyle w:val="pStyle"/>
            </w:pPr>
            <w:r w:rsidRPr="00884F23">
              <w:rPr>
                <w:rStyle w:val="rStyle"/>
              </w:rPr>
              <w:t>Acciones para la inclusión social realizadas</w:t>
            </w:r>
            <w:r w:rsidR="00567E2D" w:rsidRPr="00884F23">
              <w:rPr>
                <w:rStyle w:val="rStyle"/>
              </w:rPr>
              <w:t>.</w:t>
            </w:r>
          </w:p>
        </w:tc>
        <w:tc>
          <w:tcPr>
            <w:tcW w:w="2552" w:type="dxa"/>
          </w:tcPr>
          <w:p w:rsidR="003F1319" w:rsidRPr="00884F23" w:rsidRDefault="00D242F7">
            <w:pPr>
              <w:pStyle w:val="pStyle"/>
            </w:pPr>
            <w:r w:rsidRPr="00884F23">
              <w:rPr>
                <w:rStyle w:val="rStyle"/>
              </w:rPr>
              <w:t>General</w:t>
            </w:r>
            <w:r w:rsidR="00AD2FEB" w:rsidRPr="00884F23">
              <w:rPr>
                <w:rStyle w:val="rStyle"/>
              </w:rPr>
              <w:t>.</w:t>
            </w:r>
          </w:p>
        </w:tc>
        <w:tc>
          <w:tcPr>
            <w:tcW w:w="2679" w:type="dxa"/>
          </w:tcPr>
          <w:p w:rsidR="003F1319" w:rsidRPr="00884F23" w:rsidRDefault="003F1319">
            <w:pPr>
              <w:pStyle w:val="pStyle"/>
            </w:pPr>
          </w:p>
        </w:tc>
      </w:tr>
      <w:tr w:rsidR="003F1319" w:rsidRPr="00884F23" w:rsidTr="000A188F">
        <w:tc>
          <w:tcPr>
            <w:tcW w:w="1263"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Realización de eventos de la cultura indígena (Encuentro Estatal Indígena)</w:t>
            </w:r>
            <w:r w:rsidR="00AD2FEB" w:rsidRPr="00884F23">
              <w:rPr>
                <w:rStyle w:val="rStyle"/>
              </w:rPr>
              <w:t>.</w:t>
            </w:r>
          </w:p>
        </w:tc>
        <w:tc>
          <w:tcPr>
            <w:tcW w:w="2977" w:type="dxa"/>
          </w:tcPr>
          <w:p w:rsidR="003F1319" w:rsidRPr="00884F23" w:rsidRDefault="00D242F7">
            <w:pPr>
              <w:pStyle w:val="pStyle"/>
            </w:pPr>
            <w:r w:rsidRPr="00884F23">
              <w:rPr>
                <w:rStyle w:val="rStyle"/>
              </w:rPr>
              <w:t>Porcentaje de servicios y apoyos otorgados por el INCODIS respecto de los programados</w:t>
            </w:r>
            <w:r w:rsidR="00AD2FEB" w:rsidRPr="00884F23">
              <w:rPr>
                <w:rStyle w:val="rStyle"/>
              </w:rPr>
              <w:t>.</w:t>
            </w:r>
          </w:p>
        </w:tc>
        <w:tc>
          <w:tcPr>
            <w:tcW w:w="2552" w:type="dxa"/>
          </w:tcPr>
          <w:p w:rsidR="003F1319" w:rsidRPr="00884F23" w:rsidRDefault="00D242F7">
            <w:pPr>
              <w:pStyle w:val="pStyle"/>
            </w:pPr>
            <w:r w:rsidRPr="00884F23">
              <w:rPr>
                <w:rStyle w:val="rStyle"/>
              </w:rPr>
              <w:t>www.incodis.col.gob.mx/beneficiariosphp</w:t>
            </w:r>
          </w:p>
        </w:tc>
        <w:tc>
          <w:tcPr>
            <w:tcW w:w="2679" w:type="dxa"/>
          </w:tcPr>
          <w:p w:rsidR="003F1319" w:rsidRPr="00884F23" w:rsidRDefault="003F1319">
            <w:pPr>
              <w:pStyle w:val="pStyle"/>
            </w:pP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Realización de eventos sobre diversidad sexual (</w:t>
            </w:r>
            <w:r w:rsidR="00AD2FEB" w:rsidRPr="00884F23">
              <w:rPr>
                <w:rStyle w:val="rStyle"/>
              </w:rPr>
              <w:t>M</w:t>
            </w:r>
            <w:r w:rsidRPr="00884F23">
              <w:rPr>
                <w:rStyle w:val="rStyle"/>
              </w:rPr>
              <w:t xml:space="preserve">ayo mes </w:t>
            </w:r>
            <w:r w:rsidR="00AD2FEB" w:rsidRPr="00884F23">
              <w:rPr>
                <w:rStyle w:val="rStyle"/>
              </w:rPr>
              <w:t>C</w:t>
            </w:r>
            <w:r w:rsidRPr="00884F23">
              <w:rPr>
                <w:rStyle w:val="rStyle"/>
              </w:rPr>
              <w:t xml:space="preserve">ontra la </w:t>
            </w:r>
            <w:r w:rsidR="00AD2FEB" w:rsidRPr="00884F23">
              <w:rPr>
                <w:rStyle w:val="rStyle"/>
              </w:rPr>
              <w:t>H</w:t>
            </w:r>
            <w:r w:rsidRPr="00884F23">
              <w:rPr>
                <w:rStyle w:val="rStyle"/>
              </w:rPr>
              <w:t xml:space="preserve">omofobia y </w:t>
            </w:r>
            <w:proofErr w:type="spellStart"/>
            <w:r w:rsidR="00AD2FEB" w:rsidRPr="00884F23">
              <w:rPr>
                <w:rStyle w:val="rStyle"/>
              </w:rPr>
              <w:t>T</w:t>
            </w:r>
            <w:r w:rsidRPr="00884F23">
              <w:rPr>
                <w:rStyle w:val="rStyle"/>
              </w:rPr>
              <w:t>ransfobia</w:t>
            </w:r>
            <w:proofErr w:type="spellEnd"/>
            <w:r w:rsidRPr="00884F23">
              <w:rPr>
                <w:rStyle w:val="rStyle"/>
              </w:rPr>
              <w:t>)</w:t>
            </w:r>
          </w:p>
        </w:tc>
        <w:tc>
          <w:tcPr>
            <w:tcW w:w="2977" w:type="dxa"/>
          </w:tcPr>
          <w:p w:rsidR="003F1319" w:rsidRPr="00884F23" w:rsidRDefault="00D242F7">
            <w:pPr>
              <w:pStyle w:val="pStyle"/>
            </w:pPr>
            <w:r w:rsidRPr="00884F23">
              <w:rPr>
                <w:rStyle w:val="rStyle"/>
              </w:rPr>
              <w:t>Porcentaje de eventos de sensibilización sobre diversidad sexual realizados</w:t>
            </w:r>
            <w:r w:rsidR="00AD2FEB" w:rsidRPr="00884F23">
              <w:rPr>
                <w:rStyle w:val="rStyle"/>
              </w:rPr>
              <w:t>.</w:t>
            </w:r>
          </w:p>
        </w:tc>
        <w:tc>
          <w:tcPr>
            <w:tcW w:w="2552" w:type="dxa"/>
          </w:tcPr>
          <w:p w:rsidR="003F1319" w:rsidRPr="00884F23" w:rsidRDefault="000120F9">
            <w:pPr>
              <w:pStyle w:val="pStyle"/>
            </w:pPr>
            <w:r w:rsidRPr="00884F23">
              <w:rPr>
                <w:rStyle w:val="rStyle"/>
              </w:rPr>
              <w:t>SEDESCOL</w:t>
            </w:r>
            <w:r w:rsidR="00D242F7" w:rsidRPr="00884F23">
              <w:rPr>
                <w:rStyle w:val="rStyle"/>
              </w:rPr>
              <w:t>.</w:t>
            </w:r>
          </w:p>
        </w:tc>
        <w:tc>
          <w:tcPr>
            <w:tcW w:w="2679" w:type="dxa"/>
          </w:tcPr>
          <w:p w:rsidR="003F1319" w:rsidRPr="00884F23" w:rsidRDefault="00D242F7">
            <w:pPr>
              <w:pStyle w:val="pStyle"/>
            </w:pPr>
            <w:r w:rsidRPr="00884F23">
              <w:rPr>
                <w:rStyle w:val="rStyle"/>
              </w:rPr>
              <w:t>Existe interés y participación social.</w:t>
            </w: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03</w:t>
            </w:r>
          </w:p>
        </w:tc>
        <w:tc>
          <w:tcPr>
            <w:tcW w:w="3118" w:type="dxa"/>
          </w:tcPr>
          <w:p w:rsidR="003F1319" w:rsidRPr="00884F23" w:rsidRDefault="00D242F7">
            <w:pPr>
              <w:pStyle w:val="pStyle"/>
            </w:pPr>
            <w:r w:rsidRPr="00884F23">
              <w:rPr>
                <w:rStyle w:val="rStyle"/>
              </w:rPr>
              <w:t>Realización de eventos en favor de la no discriminación (Semana Estatal por la Inclusión)</w:t>
            </w:r>
            <w:r w:rsidR="00AD2FEB" w:rsidRPr="00884F23">
              <w:rPr>
                <w:rStyle w:val="rStyle"/>
              </w:rPr>
              <w:t>.</w:t>
            </w:r>
          </w:p>
        </w:tc>
        <w:tc>
          <w:tcPr>
            <w:tcW w:w="2977" w:type="dxa"/>
          </w:tcPr>
          <w:p w:rsidR="003F1319" w:rsidRPr="00884F23" w:rsidRDefault="00D242F7">
            <w:pPr>
              <w:pStyle w:val="pStyle"/>
            </w:pPr>
            <w:r w:rsidRPr="00884F23">
              <w:rPr>
                <w:rStyle w:val="rStyle"/>
              </w:rPr>
              <w:t>Proyectos apoyados</w:t>
            </w:r>
            <w:r w:rsidR="00AD2FEB" w:rsidRPr="00884F23">
              <w:rPr>
                <w:rStyle w:val="rStyle"/>
              </w:rPr>
              <w:t>.</w:t>
            </w:r>
          </w:p>
        </w:tc>
        <w:tc>
          <w:tcPr>
            <w:tcW w:w="2552" w:type="dxa"/>
          </w:tcPr>
          <w:p w:rsidR="003F1319" w:rsidRPr="00884F23" w:rsidRDefault="00E37F10">
            <w:pPr>
              <w:pStyle w:val="pStyle"/>
            </w:pPr>
            <w:r>
              <w:rPr>
                <w:rStyle w:val="rStyle"/>
              </w:rPr>
              <w:t>Registros internos SEDESCOL</w:t>
            </w:r>
            <w:r w:rsidR="00AD2FEB" w:rsidRPr="00884F23">
              <w:rPr>
                <w:rStyle w:val="rStyle"/>
              </w:rPr>
              <w:t>.</w:t>
            </w:r>
          </w:p>
        </w:tc>
        <w:tc>
          <w:tcPr>
            <w:tcW w:w="2679" w:type="dxa"/>
          </w:tcPr>
          <w:p w:rsidR="003F1319" w:rsidRPr="00884F23" w:rsidRDefault="003F1319">
            <w:pPr>
              <w:pStyle w:val="pStyle"/>
            </w:pP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04</w:t>
            </w:r>
          </w:p>
        </w:tc>
        <w:tc>
          <w:tcPr>
            <w:tcW w:w="3118" w:type="dxa"/>
          </w:tcPr>
          <w:p w:rsidR="003F1319" w:rsidRPr="00884F23" w:rsidRDefault="00D242F7">
            <w:pPr>
              <w:pStyle w:val="pStyle"/>
            </w:pPr>
            <w:r w:rsidRPr="00884F23">
              <w:rPr>
                <w:rStyle w:val="rStyle"/>
              </w:rPr>
              <w:t xml:space="preserve">Realización de eventos en </w:t>
            </w:r>
            <w:r w:rsidR="00AD2FEB" w:rsidRPr="00884F23">
              <w:rPr>
                <w:rStyle w:val="rStyle"/>
              </w:rPr>
              <w:t>favor de</w:t>
            </w:r>
            <w:r w:rsidRPr="00884F23">
              <w:rPr>
                <w:rStyle w:val="rStyle"/>
              </w:rPr>
              <w:t xml:space="preserve"> la inclusión social (Uniendo Esfuerzos)</w:t>
            </w:r>
            <w:r w:rsidR="00AD2FEB" w:rsidRPr="00884F23">
              <w:rPr>
                <w:rStyle w:val="rStyle"/>
              </w:rPr>
              <w:t>.</w:t>
            </w:r>
          </w:p>
        </w:tc>
        <w:tc>
          <w:tcPr>
            <w:tcW w:w="2977" w:type="dxa"/>
          </w:tcPr>
          <w:p w:rsidR="003F1319" w:rsidRPr="00884F23" w:rsidRDefault="00D242F7">
            <w:pPr>
              <w:pStyle w:val="pStyle"/>
            </w:pPr>
            <w:r w:rsidRPr="00884F23">
              <w:rPr>
                <w:rStyle w:val="rStyle"/>
              </w:rPr>
              <w:t>Porcentaje de recursos económicos ejercidos en concepto de pago de desempeño de funciones (IAAP)</w:t>
            </w:r>
            <w:r w:rsidR="00AD2FEB" w:rsidRPr="00884F23">
              <w:rPr>
                <w:rStyle w:val="rStyle"/>
              </w:rPr>
              <w:t>.</w:t>
            </w:r>
          </w:p>
        </w:tc>
        <w:tc>
          <w:tcPr>
            <w:tcW w:w="2552" w:type="dxa"/>
          </w:tcPr>
          <w:p w:rsidR="003F1319" w:rsidRPr="00884F23" w:rsidRDefault="00D242F7">
            <w:pPr>
              <w:pStyle w:val="pStyle"/>
            </w:pPr>
            <w:r w:rsidRPr="00884F23">
              <w:rPr>
                <w:rStyle w:val="rStyle"/>
              </w:rPr>
              <w:t>IAAP</w:t>
            </w:r>
          </w:p>
        </w:tc>
        <w:tc>
          <w:tcPr>
            <w:tcW w:w="2679" w:type="dxa"/>
          </w:tcPr>
          <w:p w:rsidR="003F1319" w:rsidRPr="00884F23" w:rsidRDefault="003F1319">
            <w:pPr>
              <w:pStyle w:val="pStyle"/>
            </w:pPr>
          </w:p>
        </w:tc>
      </w:tr>
      <w:tr w:rsidR="003F1319" w:rsidRPr="00884F23" w:rsidTr="000A188F">
        <w:tc>
          <w:tcPr>
            <w:tcW w:w="1263"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F</w:t>
            </w:r>
          </w:p>
        </w:tc>
        <w:tc>
          <w:tcPr>
            <w:tcW w:w="3118" w:type="dxa"/>
          </w:tcPr>
          <w:p w:rsidR="003F1319" w:rsidRPr="00884F23" w:rsidRDefault="00D242F7">
            <w:pPr>
              <w:pStyle w:val="pStyle"/>
            </w:pPr>
            <w:r w:rsidRPr="00884F23">
              <w:rPr>
                <w:rStyle w:val="rStyle"/>
              </w:rPr>
              <w:t>Proyectos estratégicos para la atención social</w:t>
            </w:r>
            <w:r w:rsidR="00AD2FEB" w:rsidRPr="00884F23">
              <w:rPr>
                <w:rStyle w:val="rStyle"/>
              </w:rPr>
              <w:t>.</w:t>
            </w:r>
          </w:p>
        </w:tc>
        <w:tc>
          <w:tcPr>
            <w:tcW w:w="2977" w:type="dxa"/>
          </w:tcPr>
          <w:p w:rsidR="003F1319" w:rsidRPr="00884F23" w:rsidRDefault="00D242F7">
            <w:pPr>
              <w:pStyle w:val="pStyle"/>
            </w:pPr>
            <w:r w:rsidRPr="00884F23">
              <w:rPr>
                <w:rStyle w:val="rStyle"/>
              </w:rPr>
              <w:t>Porcentaje de eventos para el fomento de la cohesión social realizados.</w:t>
            </w:r>
          </w:p>
        </w:tc>
        <w:tc>
          <w:tcPr>
            <w:tcW w:w="2552" w:type="dxa"/>
          </w:tcPr>
          <w:p w:rsidR="003F1319" w:rsidRPr="00884F23" w:rsidRDefault="006D22CD">
            <w:pPr>
              <w:pStyle w:val="pStyle"/>
            </w:pPr>
            <w:r w:rsidRPr="00884F23">
              <w:rPr>
                <w:rStyle w:val="rStyle"/>
              </w:rPr>
              <w:t>SEDESCOL</w:t>
            </w:r>
          </w:p>
        </w:tc>
        <w:tc>
          <w:tcPr>
            <w:tcW w:w="2679" w:type="dxa"/>
          </w:tcPr>
          <w:p w:rsidR="003F1319" w:rsidRPr="00884F23" w:rsidRDefault="003F1319">
            <w:pPr>
              <w:pStyle w:val="pStyle"/>
            </w:pPr>
          </w:p>
        </w:tc>
      </w:tr>
      <w:tr w:rsidR="003F1319" w:rsidRPr="00884F23" w:rsidTr="000A188F">
        <w:tc>
          <w:tcPr>
            <w:tcW w:w="1263"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Bienes y servicios para la atención social</w:t>
            </w:r>
            <w:r w:rsidR="00AD2FEB" w:rsidRPr="00884F23">
              <w:rPr>
                <w:rStyle w:val="rStyle"/>
              </w:rPr>
              <w:t>.</w:t>
            </w:r>
          </w:p>
        </w:tc>
        <w:tc>
          <w:tcPr>
            <w:tcW w:w="2977" w:type="dxa"/>
          </w:tcPr>
          <w:p w:rsidR="003F1319" w:rsidRPr="00884F23" w:rsidRDefault="00D242F7">
            <w:pPr>
              <w:pStyle w:val="pStyle"/>
            </w:pPr>
            <w:r w:rsidRPr="00884F23">
              <w:rPr>
                <w:rStyle w:val="rStyle"/>
              </w:rPr>
              <w:t>Cumplimiento de acciones realizadas para la entrega de bienes y servicios para la atención social</w:t>
            </w:r>
            <w:r w:rsidR="00AD2FEB" w:rsidRPr="00884F23">
              <w:rPr>
                <w:rStyle w:val="rStyle"/>
              </w:rPr>
              <w:t>.</w:t>
            </w:r>
          </w:p>
        </w:tc>
        <w:tc>
          <w:tcPr>
            <w:tcW w:w="2552" w:type="dxa"/>
          </w:tcPr>
          <w:p w:rsidR="003F1319" w:rsidRPr="00884F23" w:rsidRDefault="000120F9">
            <w:pPr>
              <w:pStyle w:val="pStyle"/>
            </w:pPr>
            <w:r w:rsidRPr="00884F23">
              <w:rPr>
                <w:rStyle w:val="rStyle"/>
              </w:rPr>
              <w:t>Registros de SEDESCOL</w:t>
            </w:r>
          </w:p>
        </w:tc>
        <w:tc>
          <w:tcPr>
            <w:tcW w:w="2679" w:type="dxa"/>
          </w:tcPr>
          <w:p w:rsidR="003F1319" w:rsidRPr="00884F23" w:rsidRDefault="003F1319">
            <w:pPr>
              <w:pStyle w:val="pStyle"/>
            </w:pP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Entrega de apoyos a Organizaciones de la Sociedad Civil</w:t>
            </w:r>
            <w:r w:rsidR="00AD2FEB" w:rsidRPr="00884F23">
              <w:rPr>
                <w:rStyle w:val="rStyle"/>
              </w:rPr>
              <w:t>.</w:t>
            </w:r>
          </w:p>
        </w:tc>
        <w:tc>
          <w:tcPr>
            <w:tcW w:w="2977" w:type="dxa"/>
          </w:tcPr>
          <w:p w:rsidR="003F1319" w:rsidRPr="00884F23" w:rsidRDefault="00D242F7">
            <w:pPr>
              <w:pStyle w:val="pStyle"/>
            </w:pPr>
            <w:r w:rsidRPr="00884F23">
              <w:rPr>
                <w:rStyle w:val="rStyle"/>
              </w:rPr>
              <w:t>Porcentaje de proyectos gestionados para la entrega de bienes y servicios para la atención social</w:t>
            </w:r>
            <w:r w:rsidR="00AD2FEB" w:rsidRPr="00884F23">
              <w:rPr>
                <w:rStyle w:val="rStyle"/>
              </w:rPr>
              <w:t>.</w:t>
            </w:r>
          </w:p>
        </w:tc>
        <w:tc>
          <w:tcPr>
            <w:tcW w:w="2552" w:type="dxa"/>
          </w:tcPr>
          <w:p w:rsidR="003F1319" w:rsidRPr="00884F23" w:rsidRDefault="006D22CD">
            <w:pPr>
              <w:pStyle w:val="pStyle"/>
            </w:pPr>
            <w:r w:rsidRPr="00884F23">
              <w:rPr>
                <w:rStyle w:val="rStyle"/>
              </w:rPr>
              <w:t>SEDESCOL</w:t>
            </w:r>
          </w:p>
        </w:tc>
        <w:tc>
          <w:tcPr>
            <w:tcW w:w="2679" w:type="dxa"/>
          </w:tcPr>
          <w:p w:rsidR="003F1319" w:rsidRPr="00884F23" w:rsidRDefault="003F1319">
            <w:pPr>
              <w:pStyle w:val="pStyle"/>
            </w:pP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03</w:t>
            </w:r>
          </w:p>
        </w:tc>
        <w:tc>
          <w:tcPr>
            <w:tcW w:w="3118" w:type="dxa"/>
          </w:tcPr>
          <w:p w:rsidR="003F1319" w:rsidRPr="00884F23" w:rsidRDefault="00D242F7">
            <w:pPr>
              <w:pStyle w:val="pStyle"/>
            </w:pPr>
            <w:r w:rsidRPr="00884F23">
              <w:rPr>
                <w:rStyle w:val="rStyle"/>
              </w:rPr>
              <w:t>Programa para el Fortalecimiento de las Estancias Infantiles.</w:t>
            </w:r>
          </w:p>
        </w:tc>
        <w:tc>
          <w:tcPr>
            <w:tcW w:w="2977" w:type="dxa"/>
          </w:tcPr>
          <w:p w:rsidR="003F1319" w:rsidRPr="00884F23" w:rsidRDefault="00D242F7">
            <w:pPr>
              <w:pStyle w:val="pStyle"/>
            </w:pPr>
            <w:r w:rsidRPr="00884F23">
              <w:rPr>
                <w:rStyle w:val="rStyle"/>
              </w:rPr>
              <w:t>Porcentaje de apoyos gestionados para el fortalecimiento de las estancias infantiles</w:t>
            </w:r>
            <w:r w:rsidR="00AD2FEB" w:rsidRPr="00884F23">
              <w:rPr>
                <w:rStyle w:val="rStyle"/>
              </w:rPr>
              <w:t>.</w:t>
            </w:r>
          </w:p>
        </w:tc>
        <w:tc>
          <w:tcPr>
            <w:tcW w:w="2552" w:type="dxa"/>
          </w:tcPr>
          <w:p w:rsidR="003F1319" w:rsidRPr="00884F23" w:rsidRDefault="006D22CD">
            <w:pPr>
              <w:pStyle w:val="pStyle"/>
            </w:pPr>
            <w:r w:rsidRPr="00884F23">
              <w:rPr>
                <w:rStyle w:val="rStyle"/>
              </w:rPr>
              <w:t>SEDESCOL</w:t>
            </w:r>
          </w:p>
        </w:tc>
        <w:tc>
          <w:tcPr>
            <w:tcW w:w="2679" w:type="dxa"/>
          </w:tcPr>
          <w:p w:rsidR="003F1319" w:rsidRPr="00884F23" w:rsidRDefault="003F1319">
            <w:pPr>
              <w:pStyle w:val="pStyle"/>
            </w:pPr>
          </w:p>
        </w:tc>
      </w:tr>
      <w:tr w:rsidR="003F1319" w:rsidRPr="00884F23" w:rsidTr="000A188F">
        <w:tc>
          <w:tcPr>
            <w:tcW w:w="1263"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G</w:t>
            </w:r>
          </w:p>
        </w:tc>
        <w:tc>
          <w:tcPr>
            <w:tcW w:w="3118" w:type="dxa"/>
          </w:tcPr>
          <w:p w:rsidR="003F1319" w:rsidRPr="00884F23" w:rsidRDefault="00D242F7">
            <w:pPr>
              <w:pStyle w:val="pStyle"/>
            </w:pPr>
            <w:r w:rsidRPr="00884F23">
              <w:rPr>
                <w:rStyle w:val="rStyle"/>
              </w:rPr>
              <w:t>Desempeño de funciones realizado</w:t>
            </w:r>
            <w:r w:rsidR="00AD2FEB" w:rsidRPr="00884F23">
              <w:rPr>
                <w:rStyle w:val="rStyle"/>
              </w:rPr>
              <w:t>.</w:t>
            </w:r>
          </w:p>
        </w:tc>
        <w:tc>
          <w:tcPr>
            <w:tcW w:w="2977" w:type="dxa"/>
          </w:tcPr>
          <w:p w:rsidR="003F1319" w:rsidRPr="00884F23" w:rsidRDefault="00D242F7">
            <w:pPr>
              <w:pStyle w:val="pStyle"/>
            </w:pPr>
            <w:r w:rsidRPr="00884F23">
              <w:rPr>
                <w:rStyle w:val="rStyle"/>
              </w:rPr>
              <w:t>Porcentaje de cumplimiento en el desempeño de funciones.</w:t>
            </w:r>
          </w:p>
        </w:tc>
        <w:tc>
          <w:tcPr>
            <w:tcW w:w="2552" w:type="dxa"/>
          </w:tcPr>
          <w:p w:rsidR="003F1319" w:rsidRPr="00884F23" w:rsidRDefault="006D22CD">
            <w:pPr>
              <w:pStyle w:val="pStyle"/>
            </w:pPr>
            <w:r w:rsidRPr="00884F23">
              <w:rPr>
                <w:rStyle w:val="rStyle"/>
              </w:rPr>
              <w:t>SEDESCOL</w:t>
            </w:r>
          </w:p>
        </w:tc>
        <w:tc>
          <w:tcPr>
            <w:tcW w:w="2679" w:type="dxa"/>
          </w:tcPr>
          <w:p w:rsidR="003F1319" w:rsidRPr="00884F23" w:rsidRDefault="00D242F7">
            <w:pPr>
              <w:pStyle w:val="pStyle"/>
            </w:pPr>
            <w:r w:rsidRPr="00884F23">
              <w:rPr>
                <w:rStyle w:val="rStyle"/>
              </w:rPr>
              <w:t>El presupuesto para desarrollo social y humano asignado es con tendencia ascendente con respecto de años pasados, se autoriza y libera oportunamente. La normatividad vigente permanece sin cambios</w:t>
            </w:r>
            <w:r w:rsidR="00AD2FEB" w:rsidRPr="00884F23">
              <w:rPr>
                <w:rStyle w:val="rStyle"/>
              </w:rPr>
              <w:t>.</w:t>
            </w:r>
          </w:p>
        </w:tc>
      </w:tr>
      <w:tr w:rsidR="003F1319" w:rsidRPr="00884F23" w:rsidTr="000A188F">
        <w:tc>
          <w:tcPr>
            <w:tcW w:w="1263"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Capital humano, recursos materiales, financier</w:t>
            </w:r>
            <w:r w:rsidR="00567E2D" w:rsidRPr="00884F23">
              <w:rPr>
                <w:rStyle w:val="rStyle"/>
              </w:rPr>
              <w:t>os y tecnológicos de la SEDESCOL</w:t>
            </w:r>
            <w:r w:rsidRPr="00884F23">
              <w:rPr>
                <w:rStyle w:val="rStyle"/>
              </w:rPr>
              <w:t xml:space="preserve"> gestionados.</w:t>
            </w:r>
          </w:p>
        </w:tc>
        <w:tc>
          <w:tcPr>
            <w:tcW w:w="2977" w:type="dxa"/>
          </w:tcPr>
          <w:p w:rsidR="003F1319" w:rsidRPr="00884F23" w:rsidRDefault="00D242F7">
            <w:pPr>
              <w:pStyle w:val="pStyle"/>
            </w:pPr>
            <w:r w:rsidRPr="00884F23">
              <w:rPr>
                <w:rStyle w:val="rStyle"/>
              </w:rPr>
              <w:t>Porcentaje de gestiones de capital humano, recursos materiales, financieros y tecnológicos realizados.</w:t>
            </w:r>
          </w:p>
        </w:tc>
        <w:tc>
          <w:tcPr>
            <w:tcW w:w="2552" w:type="dxa"/>
          </w:tcPr>
          <w:p w:rsidR="003F1319" w:rsidRPr="00884F23" w:rsidRDefault="006D22CD">
            <w:pPr>
              <w:pStyle w:val="pStyle"/>
            </w:pPr>
            <w:r w:rsidRPr="00884F23">
              <w:rPr>
                <w:rStyle w:val="rStyle"/>
              </w:rPr>
              <w:t>SEDESCOL</w:t>
            </w:r>
          </w:p>
        </w:tc>
        <w:tc>
          <w:tcPr>
            <w:tcW w:w="2679" w:type="dxa"/>
          </w:tcPr>
          <w:p w:rsidR="003F1319" w:rsidRPr="00884F23" w:rsidRDefault="00D242F7">
            <w:pPr>
              <w:pStyle w:val="pStyle"/>
            </w:pPr>
            <w:r w:rsidRPr="00884F23">
              <w:rPr>
                <w:rStyle w:val="rStyle"/>
              </w:rPr>
              <w:t>El presupuesto para desarrollo social y humano asignado es con tendencia ascendente con respecto de años pasados, se autoriza y libera oportunamente. La normatividad vigente permanece sin cambios</w:t>
            </w:r>
            <w:r w:rsidR="00AD2FEB" w:rsidRPr="00884F23">
              <w:rPr>
                <w:rStyle w:val="rStyle"/>
              </w:rPr>
              <w:t>.</w:t>
            </w:r>
          </w:p>
        </w:tc>
      </w:tr>
      <w:tr w:rsidR="003F1319" w:rsidRPr="00884F23" w:rsidTr="000A188F">
        <w:tc>
          <w:tcPr>
            <w:tcW w:w="1263"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Realización de evaluaciones de desempeño</w:t>
            </w:r>
            <w:r w:rsidR="00AD2FEB" w:rsidRPr="00884F23">
              <w:rPr>
                <w:rStyle w:val="rStyle"/>
              </w:rPr>
              <w:t>.</w:t>
            </w:r>
          </w:p>
        </w:tc>
        <w:tc>
          <w:tcPr>
            <w:tcW w:w="2977" w:type="dxa"/>
          </w:tcPr>
          <w:p w:rsidR="003F1319" w:rsidRPr="00884F23" w:rsidRDefault="00D242F7">
            <w:pPr>
              <w:pStyle w:val="pStyle"/>
            </w:pPr>
            <w:r w:rsidRPr="00884F23">
              <w:rPr>
                <w:rStyle w:val="rStyle"/>
              </w:rPr>
              <w:t>Porcentaje de evaluaciones de desempeño realizadas.</w:t>
            </w:r>
          </w:p>
        </w:tc>
        <w:tc>
          <w:tcPr>
            <w:tcW w:w="2552" w:type="dxa"/>
          </w:tcPr>
          <w:p w:rsidR="003F1319" w:rsidRPr="00884F23" w:rsidRDefault="000120F9">
            <w:pPr>
              <w:pStyle w:val="pStyle"/>
            </w:pPr>
            <w:r w:rsidRPr="00884F23">
              <w:rPr>
                <w:rStyle w:val="rStyle"/>
              </w:rPr>
              <w:t>SEDESCOL</w:t>
            </w:r>
          </w:p>
        </w:tc>
        <w:tc>
          <w:tcPr>
            <w:tcW w:w="2679" w:type="dxa"/>
          </w:tcPr>
          <w:p w:rsidR="003F1319" w:rsidRPr="00884F23" w:rsidRDefault="00D242F7">
            <w:pPr>
              <w:pStyle w:val="pStyle"/>
            </w:pPr>
            <w:r w:rsidRPr="00884F23">
              <w:rPr>
                <w:rStyle w:val="rStyle"/>
              </w:rPr>
              <w:t>El presupuesto para desarrollo social y humano asignado es con tendencia ascendente con respecto de años pasados, se autoriza y libera oportunamente. La normatividad vigente permanece sin cambios</w:t>
            </w:r>
            <w:r w:rsidR="00AD2FEB" w:rsidRPr="00884F23">
              <w:rPr>
                <w:rStyle w:val="rStyle"/>
              </w:rPr>
              <w:t>.</w:t>
            </w:r>
          </w:p>
        </w:tc>
      </w:tr>
    </w:tbl>
    <w:p w:rsidR="003F1319" w:rsidRPr="00884F23" w:rsidRDefault="003F1319">
      <w:pPr>
        <w:sectPr w:rsidR="003F1319" w:rsidRPr="00884F23">
          <w:headerReference w:type="default" r:id="rId44"/>
          <w:footerReference w:type="default" r:id="rId45"/>
          <w:headerReference w:type="first" r:id="rId46"/>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4"/>
        <w:gridCol w:w="3202"/>
        <w:gridCol w:w="2891"/>
        <w:gridCol w:w="2745"/>
        <w:gridCol w:w="2584"/>
      </w:tblGrid>
      <w:tr w:rsidR="003F1319" w:rsidRPr="00884F23" w:rsidTr="000A188F">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0A188F">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una mayor calidad de vida de la población de Colima mediante la superación de condiciones de vulnerabilidad y el ejercicio pleno de derechos sociales.</w:t>
            </w:r>
          </w:p>
        </w:tc>
        <w:tc>
          <w:tcPr>
            <w:tcW w:w="3016" w:type="dxa"/>
          </w:tcPr>
          <w:p w:rsidR="003F1319" w:rsidRPr="00884F23" w:rsidRDefault="00AD2FEB">
            <w:pPr>
              <w:pStyle w:val="pStyle"/>
            </w:pPr>
            <w:r w:rsidRPr="00884F23">
              <w:rPr>
                <w:rStyle w:val="rStyle"/>
              </w:rPr>
              <w:t>Índice</w:t>
            </w:r>
            <w:r w:rsidR="000120F9" w:rsidRPr="00884F23">
              <w:rPr>
                <w:rStyle w:val="rStyle"/>
              </w:rPr>
              <w:t xml:space="preserve"> de Desarrollo H</w:t>
            </w:r>
            <w:r w:rsidR="00D242F7" w:rsidRPr="00884F23">
              <w:rPr>
                <w:rStyle w:val="rStyle"/>
              </w:rPr>
              <w:t>umano IAAP</w:t>
            </w:r>
            <w:r w:rsidRPr="00884F23">
              <w:rPr>
                <w:rStyle w:val="rStyle"/>
              </w:rPr>
              <w:t>.</w:t>
            </w:r>
          </w:p>
        </w:tc>
        <w:tc>
          <w:tcPr>
            <w:tcW w:w="2794" w:type="dxa"/>
          </w:tcPr>
          <w:p w:rsidR="003F1319" w:rsidRPr="00884F23" w:rsidRDefault="00D242F7">
            <w:pPr>
              <w:pStyle w:val="pStyle"/>
            </w:pPr>
            <w:r w:rsidRPr="00884F23">
              <w:rPr>
                <w:rStyle w:val="rStyle"/>
              </w:rPr>
              <w:t>Página web de informes del Programa de las Naciones Unidas para el Desarrollo (PNUD)</w:t>
            </w:r>
            <w:r w:rsidR="00AD2FEB" w:rsidRPr="00884F23">
              <w:rPr>
                <w:rStyle w:val="rStyle"/>
              </w:rPr>
              <w:t>.</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Los adultos mayores reciben servicios y apoyos que les permiten la inclusión social y el respeto de sus derechos.</w:t>
            </w:r>
          </w:p>
        </w:tc>
        <w:tc>
          <w:tcPr>
            <w:tcW w:w="3016" w:type="dxa"/>
          </w:tcPr>
          <w:p w:rsidR="003F1319" w:rsidRPr="00884F23" w:rsidRDefault="00D242F7">
            <w:pPr>
              <w:pStyle w:val="pStyle"/>
            </w:pPr>
            <w:r w:rsidRPr="00884F23">
              <w:rPr>
                <w:rStyle w:val="rStyle"/>
              </w:rPr>
              <w:t>Porcentaje de adultos mayores atendidos con servicios o pensión en el Instituto para la Atención de los Adultos en Plenitud.</w:t>
            </w:r>
          </w:p>
        </w:tc>
        <w:tc>
          <w:tcPr>
            <w:tcW w:w="2794" w:type="dxa"/>
          </w:tcPr>
          <w:p w:rsidR="003F1319" w:rsidRPr="00884F23" w:rsidRDefault="00D242F7">
            <w:pPr>
              <w:pStyle w:val="pStyle"/>
            </w:pPr>
            <w:r w:rsidRPr="00884F23">
              <w:rPr>
                <w:rStyle w:val="rStyle"/>
              </w:rPr>
              <w:t>Página web de informes del Programa de las Naciones Unidas para el Desarrollo (PNUD)</w:t>
            </w:r>
            <w:r w:rsidR="00AD2FEB" w:rsidRPr="00884F23">
              <w:rPr>
                <w:rStyle w:val="rStyle"/>
              </w:rPr>
              <w:t>.</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Pensiones para adultos mayores entregados</w:t>
            </w:r>
            <w:r w:rsidR="00AD2FEB" w:rsidRPr="00884F23">
              <w:rPr>
                <w:rStyle w:val="rStyle"/>
              </w:rPr>
              <w:t>.</w:t>
            </w:r>
          </w:p>
        </w:tc>
        <w:tc>
          <w:tcPr>
            <w:tcW w:w="3016" w:type="dxa"/>
          </w:tcPr>
          <w:p w:rsidR="003F1319" w:rsidRPr="00884F23" w:rsidRDefault="00D242F7">
            <w:pPr>
              <w:pStyle w:val="pStyle"/>
            </w:pPr>
            <w:r w:rsidRPr="00884F23">
              <w:rPr>
                <w:rStyle w:val="rStyle"/>
              </w:rPr>
              <w:t>Porcentaje de pensiones entregadas a adultos mayores</w:t>
            </w:r>
            <w:r w:rsidR="00AD2FEB" w:rsidRPr="00884F23">
              <w:rPr>
                <w:rStyle w:val="rStyle"/>
              </w:rPr>
              <w:t>.</w:t>
            </w:r>
          </w:p>
        </w:tc>
        <w:tc>
          <w:tcPr>
            <w:tcW w:w="2794" w:type="dxa"/>
          </w:tcPr>
          <w:p w:rsidR="003F1319" w:rsidRPr="00884F23" w:rsidRDefault="00D242F7">
            <w:pPr>
              <w:pStyle w:val="pStyle"/>
            </w:pPr>
            <w:r w:rsidRPr="00884F23">
              <w:rPr>
                <w:rStyle w:val="rStyle"/>
              </w:rPr>
              <w:t>Convocatoria en página de internet http://www.col.gob.mx/iaap</w:t>
            </w:r>
            <w:r w:rsidR="00AD2FEB" w:rsidRPr="00884F23">
              <w:rPr>
                <w:rStyle w:val="rStyle"/>
              </w:rPr>
              <w:t>.</w:t>
            </w:r>
          </w:p>
        </w:tc>
        <w:tc>
          <w:tcPr>
            <w:tcW w:w="2692" w:type="dxa"/>
          </w:tcPr>
          <w:p w:rsidR="003F1319" w:rsidRPr="00884F23" w:rsidRDefault="00D242F7">
            <w:pPr>
              <w:pStyle w:val="pStyle"/>
            </w:pPr>
            <w:r w:rsidRPr="00884F23">
              <w:rPr>
                <w:rStyle w:val="rStyle"/>
              </w:rPr>
              <w:t>Personas adultas mayores que cumplan con los requisitos de convocatoria vigente</w:t>
            </w:r>
            <w:r w:rsidR="00AD2FEB" w:rsidRPr="00884F23">
              <w:rPr>
                <w:rStyle w:val="rStyle"/>
              </w:rPr>
              <w:t>.</w:t>
            </w: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Entrega de pensiones para personas de 60 a 64 años de edad</w:t>
            </w:r>
            <w:r w:rsidR="00AD2FEB" w:rsidRPr="00884F23">
              <w:rPr>
                <w:rStyle w:val="rStyle"/>
              </w:rPr>
              <w:t>.</w:t>
            </w:r>
          </w:p>
        </w:tc>
        <w:tc>
          <w:tcPr>
            <w:tcW w:w="3016" w:type="dxa"/>
          </w:tcPr>
          <w:p w:rsidR="003F1319" w:rsidRPr="00884F23" w:rsidRDefault="00D242F7">
            <w:pPr>
              <w:pStyle w:val="pStyle"/>
            </w:pPr>
            <w:r w:rsidRPr="00884F23">
              <w:rPr>
                <w:rStyle w:val="rStyle"/>
              </w:rPr>
              <w:t xml:space="preserve">Porcentaje de pensiones entregadas a personas de 60 a 64 </w:t>
            </w:r>
            <w:r w:rsidR="00AD2FEB" w:rsidRPr="00884F23">
              <w:rPr>
                <w:rStyle w:val="rStyle"/>
              </w:rPr>
              <w:t>años, respecto</w:t>
            </w:r>
            <w:r w:rsidRPr="00884F23">
              <w:rPr>
                <w:rStyle w:val="rStyle"/>
              </w:rPr>
              <w:t xml:space="preserve"> a las programadas.</w:t>
            </w:r>
          </w:p>
        </w:tc>
        <w:tc>
          <w:tcPr>
            <w:tcW w:w="2794" w:type="dxa"/>
          </w:tcPr>
          <w:p w:rsidR="003F1319" w:rsidRPr="00884F23" w:rsidRDefault="00D242F7">
            <w:pPr>
              <w:pStyle w:val="pStyle"/>
            </w:pPr>
            <w:r w:rsidRPr="00884F23">
              <w:rPr>
                <w:rStyle w:val="rStyle"/>
              </w:rPr>
              <w:t>Revisión.</w:t>
            </w:r>
          </w:p>
        </w:tc>
        <w:tc>
          <w:tcPr>
            <w:tcW w:w="2692" w:type="dxa"/>
          </w:tcPr>
          <w:p w:rsidR="003F1319" w:rsidRPr="00884F23" w:rsidRDefault="00D242F7">
            <w:pPr>
              <w:pStyle w:val="pStyle"/>
            </w:pPr>
            <w:r w:rsidRPr="00884F23">
              <w:rPr>
                <w:rStyle w:val="rStyle"/>
              </w:rPr>
              <w:t>Personas adultas mayores que cumplan con los requisitos de convocatoria vigente</w:t>
            </w:r>
            <w:r w:rsidR="00AD2FEB" w:rsidRPr="00884F23">
              <w:rPr>
                <w:rStyle w:val="rStyle"/>
              </w:rPr>
              <w:t>.</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Entrega de pensiones para personas de 65 y más años de edad.</w:t>
            </w:r>
          </w:p>
        </w:tc>
        <w:tc>
          <w:tcPr>
            <w:tcW w:w="3016" w:type="dxa"/>
          </w:tcPr>
          <w:p w:rsidR="003F1319" w:rsidRPr="00884F23" w:rsidRDefault="00D242F7">
            <w:pPr>
              <w:pStyle w:val="pStyle"/>
            </w:pPr>
            <w:r w:rsidRPr="00884F23">
              <w:rPr>
                <w:rStyle w:val="rStyle"/>
              </w:rPr>
              <w:t xml:space="preserve">Porcentaje de pensiones entregadas a personas de 65 años </w:t>
            </w:r>
            <w:r w:rsidR="00AD2FEB" w:rsidRPr="00884F23">
              <w:rPr>
                <w:rStyle w:val="rStyle"/>
              </w:rPr>
              <w:t>y más</w:t>
            </w:r>
            <w:r w:rsidRPr="00884F23">
              <w:rPr>
                <w:rStyle w:val="rStyle"/>
              </w:rPr>
              <w:t>, respecto a las programadas.</w:t>
            </w:r>
          </w:p>
        </w:tc>
        <w:tc>
          <w:tcPr>
            <w:tcW w:w="2794" w:type="dxa"/>
          </w:tcPr>
          <w:p w:rsidR="003F1319" w:rsidRPr="00884F23" w:rsidRDefault="00D242F7">
            <w:pPr>
              <w:pStyle w:val="pStyle"/>
            </w:pPr>
            <w:r w:rsidRPr="00884F23">
              <w:rPr>
                <w:rStyle w:val="rStyle"/>
              </w:rPr>
              <w:t>Revisión.</w:t>
            </w:r>
          </w:p>
        </w:tc>
        <w:tc>
          <w:tcPr>
            <w:tcW w:w="2692" w:type="dxa"/>
          </w:tcPr>
          <w:p w:rsidR="003F1319" w:rsidRPr="00884F23" w:rsidRDefault="00D242F7">
            <w:pPr>
              <w:pStyle w:val="pStyle"/>
            </w:pPr>
            <w:r w:rsidRPr="00884F23">
              <w:rPr>
                <w:rStyle w:val="rStyle"/>
              </w:rPr>
              <w:t>Registros internos del IAAP</w:t>
            </w:r>
            <w:r w:rsidR="00AD2FEB" w:rsidRPr="00884F23">
              <w:rPr>
                <w:rStyle w:val="rStyle"/>
              </w:rPr>
              <w:t>.</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Entrega de apoyos extraordinarios a adultos mayores</w:t>
            </w:r>
            <w:r w:rsidR="00AD2FEB" w:rsidRPr="00884F23">
              <w:rPr>
                <w:rStyle w:val="rStyle"/>
              </w:rPr>
              <w:t>.</w:t>
            </w:r>
          </w:p>
        </w:tc>
        <w:tc>
          <w:tcPr>
            <w:tcW w:w="3016" w:type="dxa"/>
          </w:tcPr>
          <w:p w:rsidR="003F1319" w:rsidRPr="00884F23" w:rsidRDefault="00D242F7">
            <w:pPr>
              <w:pStyle w:val="pStyle"/>
            </w:pPr>
            <w:r w:rsidRPr="00884F23">
              <w:rPr>
                <w:rStyle w:val="rStyle"/>
              </w:rPr>
              <w:t>Porcentaje de pensiones de apoyo extraordinario entregado a adultos mayores</w:t>
            </w:r>
            <w:r w:rsidR="00AD2FEB" w:rsidRPr="00884F23">
              <w:rPr>
                <w:rStyle w:val="rStyle"/>
              </w:rPr>
              <w:t>.</w:t>
            </w:r>
          </w:p>
        </w:tc>
        <w:tc>
          <w:tcPr>
            <w:tcW w:w="2794" w:type="dxa"/>
          </w:tcPr>
          <w:p w:rsidR="003F1319" w:rsidRPr="00884F23" w:rsidRDefault="00D242F7">
            <w:pPr>
              <w:pStyle w:val="pStyle"/>
            </w:pPr>
            <w:r w:rsidRPr="00884F23">
              <w:rPr>
                <w:rStyle w:val="rStyle"/>
              </w:rPr>
              <w:t xml:space="preserve">La cuenta pública que se publica cada tres meses en la página </w:t>
            </w:r>
            <w:r w:rsidR="00AD2FEB" w:rsidRPr="00884F23">
              <w:rPr>
                <w:rStyle w:val="rStyle"/>
              </w:rPr>
              <w:t>.</w:t>
            </w:r>
            <w:r w:rsidRPr="00884F23">
              <w:rPr>
                <w:rStyle w:val="rStyle"/>
              </w:rPr>
              <w:t>de internet del Instituto http://www.col.gob.mx/iaap</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Servicios a adultos mayores ofrecidos</w:t>
            </w:r>
            <w:r w:rsidR="00AD2FEB" w:rsidRPr="00884F23">
              <w:rPr>
                <w:rStyle w:val="rStyle"/>
              </w:rPr>
              <w:t>.</w:t>
            </w:r>
          </w:p>
        </w:tc>
        <w:tc>
          <w:tcPr>
            <w:tcW w:w="3016" w:type="dxa"/>
          </w:tcPr>
          <w:p w:rsidR="003F1319" w:rsidRPr="00884F23" w:rsidRDefault="00D242F7">
            <w:pPr>
              <w:pStyle w:val="pStyle"/>
            </w:pPr>
            <w:r w:rsidRPr="00884F23">
              <w:rPr>
                <w:rStyle w:val="rStyle"/>
              </w:rPr>
              <w:t>Porcentaje de Cumplimiento de los servicios asistenciales a los adultos mayores</w:t>
            </w:r>
            <w:r w:rsidR="00AD2FEB" w:rsidRPr="00884F23">
              <w:rPr>
                <w:rStyle w:val="rStyle"/>
              </w:rPr>
              <w:t>.</w:t>
            </w:r>
          </w:p>
        </w:tc>
        <w:tc>
          <w:tcPr>
            <w:tcW w:w="2794" w:type="dxa"/>
          </w:tcPr>
          <w:p w:rsidR="003F1319" w:rsidRPr="00884F23" w:rsidRDefault="00D242F7">
            <w:pPr>
              <w:pStyle w:val="pStyle"/>
            </w:pPr>
            <w:r w:rsidRPr="00884F23">
              <w:rPr>
                <w:rStyle w:val="rStyle"/>
              </w:rPr>
              <w:t>Registros internos del IAAP o en http://www.col.gob.mx/iaap</w:t>
            </w:r>
          </w:p>
        </w:tc>
        <w:tc>
          <w:tcPr>
            <w:tcW w:w="2692" w:type="dxa"/>
          </w:tcPr>
          <w:p w:rsidR="003F1319" w:rsidRPr="00884F23" w:rsidRDefault="00D242F7">
            <w:pPr>
              <w:pStyle w:val="pStyle"/>
            </w:pPr>
            <w:r w:rsidRPr="00884F23">
              <w:rPr>
                <w:rStyle w:val="rStyle"/>
              </w:rPr>
              <w:t>Personas adultas mayores que soliciten los servicios</w:t>
            </w:r>
            <w:r w:rsidR="00AD2FEB" w:rsidRPr="00884F23">
              <w:rPr>
                <w:rStyle w:val="rStyle"/>
              </w:rPr>
              <w:t>.</w:t>
            </w: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Prestación de servicios de asistencia social al adulto mayor</w:t>
            </w:r>
            <w:r w:rsidR="00AD2FEB" w:rsidRPr="00884F23">
              <w:rPr>
                <w:rStyle w:val="rStyle"/>
              </w:rPr>
              <w:t>.</w:t>
            </w:r>
          </w:p>
        </w:tc>
        <w:tc>
          <w:tcPr>
            <w:tcW w:w="3016" w:type="dxa"/>
          </w:tcPr>
          <w:p w:rsidR="003F1319" w:rsidRPr="00884F23" w:rsidRDefault="00D242F7">
            <w:pPr>
              <w:pStyle w:val="pStyle"/>
            </w:pPr>
            <w:r w:rsidRPr="00884F23">
              <w:rPr>
                <w:rStyle w:val="rStyle"/>
              </w:rPr>
              <w:t>Porcentaje de prestación de servicios de asistencia social al adulto mayor</w:t>
            </w:r>
            <w:r w:rsidR="00567E2D" w:rsidRPr="00884F23">
              <w:rPr>
                <w:rStyle w:val="rStyle"/>
              </w:rPr>
              <w:t>.</w:t>
            </w:r>
          </w:p>
        </w:tc>
        <w:tc>
          <w:tcPr>
            <w:tcW w:w="2794" w:type="dxa"/>
          </w:tcPr>
          <w:p w:rsidR="003F1319" w:rsidRPr="00884F23" w:rsidRDefault="00D242F7">
            <w:pPr>
              <w:pStyle w:val="pStyle"/>
            </w:pPr>
            <w:r w:rsidRPr="00884F23">
              <w:rPr>
                <w:rStyle w:val="rStyle"/>
              </w:rPr>
              <w:t>La cuenta pública que se publica cada tres meses en la página de internet del Instituto: http://www.col.gob.mx/iaap</w:t>
            </w:r>
          </w:p>
        </w:tc>
        <w:tc>
          <w:tcPr>
            <w:tcW w:w="2692" w:type="dxa"/>
          </w:tcPr>
          <w:p w:rsidR="003F1319" w:rsidRPr="00884F23" w:rsidRDefault="00D242F7">
            <w:pPr>
              <w:pStyle w:val="pStyle"/>
            </w:pPr>
            <w:r w:rsidRPr="00884F23">
              <w:rPr>
                <w:rStyle w:val="rStyle"/>
              </w:rPr>
              <w:t>Registros internos del IAAP</w:t>
            </w:r>
            <w:r w:rsidR="00AD2FEB" w:rsidRPr="00884F23">
              <w:rPr>
                <w:rStyle w:val="rStyle"/>
              </w:rPr>
              <w:t>.</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9831BD">
            <w:pPr>
              <w:pStyle w:val="pStyle"/>
            </w:pPr>
            <w:r w:rsidRPr="00884F23">
              <w:rPr>
                <w:rStyle w:val="rStyle"/>
              </w:rPr>
              <w:t>Prestación d</w:t>
            </w:r>
            <w:r w:rsidR="00D242F7" w:rsidRPr="00884F23">
              <w:rPr>
                <w:rStyle w:val="rStyle"/>
              </w:rPr>
              <w:t>e asistencia jurídica al adulto mayor</w:t>
            </w:r>
            <w:r w:rsidR="00AD2FEB" w:rsidRPr="00884F23">
              <w:rPr>
                <w:rStyle w:val="rStyle"/>
              </w:rPr>
              <w:t>.</w:t>
            </w:r>
          </w:p>
        </w:tc>
        <w:tc>
          <w:tcPr>
            <w:tcW w:w="3016" w:type="dxa"/>
          </w:tcPr>
          <w:p w:rsidR="003F1319" w:rsidRPr="00884F23" w:rsidRDefault="00D242F7">
            <w:pPr>
              <w:pStyle w:val="pStyle"/>
            </w:pPr>
            <w:r w:rsidRPr="00884F23">
              <w:rPr>
                <w:rStyle w:val="rStyle"/>
              </w:rPr>
              <w:t>Prestación de atención jurídica al adulto mayor</w:t>
            </w:r>
            <w:r w:rsidR="00AD2FEB" w:rsidRPr="00884F23">
              <w:rPr>
                <w:rStyle w:val="rStyle"/>
              </w:rPr>
              <w:t>.</w:t>
            </w:r>
          </w:p>
        </w:tc>
        <w:tc>
          <w:tcPr>
            <w:tcW w:w="2794" w:type="dxa"/>
          </w:tcPr>
          <w:p w:rsidR="003F1319" w:rsidRPr="00884F23" w:rsidRDefault="00D242F7">
            <w:pPr>
              <w:pStyle w:val="pStyle"/>
            </w:pPr>
            <w:r w:rsidRPr="00884F23">
              <w:rPr>
                <w:rStyle w:val="rStyle"/>
              </w:rPr>
              <w:t>La cuenta pública que se publica cada tres meses en la página de internet del Instituto http://www.col.gob.mx/iaap</w:t>
            </w:r>
          </w:p>
        </w:tc>
        <w:tc>
          <w:tcPr>
            <w:tcW w:w="2692" w:type="dxa"/>
          </w:tcPr>
          <w:p w:rsidR="003F1319" w:rsidRPr="00884F23" w:rsidRDefault="00D242F7">
            <w:pPr>
              <w:pStyle w:val="pStyle"/>
            </w:pPr>
            <w:r w:rsidRPr="00884F23">
              <w:rPr>
                <w:rStyle w:val="rStyle"/>
              </w:rPr>
              <w:t>Registros internos del IAAP</w:t>
            </w:r>
            <w:r w:rsidR="00AD2FEB" w:rsidRPr="00884F23">
              <w:rPr>
                <w:rStyle w:val="rStyle"/>
              </w:rPr>
              <w:t>.</w:t>
            </w: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Desempeño de funciones realizado</w:t>
            </w:r>
            <w:r w:rsidR="00AD2FEB" w:rsidRPr="00884F23">
              <w:rPr>
                <w:rStyle w:val="rStyle"/>
              </w:rPr>
              <w:t>.</w:t>
            </w:r>
          </w:p>
        </w:tc>
        <w:tc>
          <w:tcPr>
            <w:tcW w:w="3016" w:type="dxa"/>
          </w:tcPr>
          <w:p w:rsidR="003F1319" w:rsidRPr="00884F23" w:rsidRDefault="00D242F7">
            <w:pPr>
              <w:pStyle w:val="pStyle"/>
            </w:pPr>
            <w:r w:rsidRPr="00884F23">
              <w:rPr>
                <w:rStyle w:val="rStyle"/>
              </w:rPr>
              <w:t>Desempeño de funciones realizado IAAP</w:t>
            </w:r>
            <w:r w:rsidR="00AD2FEB" w:rsidRPr="00884F23">
              <w:rPr>
                <w:rStyle w:val="rStyle"/>
              </w:rPr>
              <w:t>.</w:t>
            </w:r>
          </w:p>
        </w:tc>
        <w:tc>
          <w:tcPr>
            <w:tcW w:w="2794" w:type="dxa"/>
          </w:tcPr>
          <w:p w:rsidR="003F1319" w:rsidRPr="00884F23" w:rsidRDefault="00D242F7">
            <w:pPr>
              <w:pStyle w:val="pStyle"/>
            </w:pPr>
            <w:r w:rsidRPr="00884F23">
              <w:rPr>
                <w:rStyle w:val="rStyle"/>
              </w:rPr>
              <w:t>Página de internet http://www.col.gob.mx/iaap</w:t>
            </w:r>
          </w:p>
        </w:tc>
        <w:tc>
          <w:tcPr>
            <w:tcW w:w="2692" w:type="dxa"/>
          </w:tcPr>
          <w:p w:rsidR="003F1319" w:rsidRPr="00884F23" w:rsidRDefault="00D242F7">
            <w:pPr>
              <w:pStyle w:val="pStyle"/>
            </w:pPr>
            <w:r w:rsidRPr="00884F23">
              <w:rPr>
                <w:rStyle w:val="rStyle"/>
              </w:rPr>
              <w:t>Registros internos del IAAP</w:t>
            </w:r>
            <w:r w:rsidR="00AD2FEB" w:rsidRPr="00884F23">
              <w:rPr>
                <w:rStyle w:val="rStyle"/>
              </w:rPr>
              <w:t>.</w:t>
            </w: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actividades administrativas para la operación del IAAP</w:t>
            </w:r>
            <w:r w:rsidR="00AD2FEB" w:rsidRPr="00884F23">
              <w:rPr>
                <w:rStyle w:val="rStyle"/>
              </w:rPr>
              <w:t>.</w:t>
            </w:r>
          </w:p>
        </w:tc>
        <w:tc>
          <w:tcPr>
            <w:tcW w:w="3016" w:type="dxa"/>
          </w:tcPr>
          <w:p w:rsidR="003F1319" w:rsidRPr="00884F23" w:rsidRDefault="00D242F7">
            <w:pPr>
              <w:pStyle w:val="pStyle"/>
            </w:pPr>
            <w:r w:rsidRPr="00884F23">
              <w:rPr>
                <w:rStyle w:val="rStyle"/>
              </w:rPr>
              <w:t>Porcentaje del gasto ejercido del IAAP</w:t>
            </w:r>
            <w:r w:rsidR="00AD2FEB" w:rsidRPr="00884F23">
              <w:rPr>
                <w:rStyle w:val="rStyle"/>
              </w:rPr>
              <w:t>.</w:t>
            </w:r>
          </w:p>
        </w:tc>
        <w:tc>
          <w:tcPr>
            <w:tcW w:w="2794" w:type="dxa"/>
          </w:tcPr>
          <w:p w:rsidR="003F1319" w:rsidRPr="00884F23" w:rsidRDefault="00D242F7">
            <w:pPr>
              <w:pStyle w:val="pStyle"/>
            </w:pPr>
            <w:r w:rsidRPr="00884F23">
              <w:rPr>
                <w:rStyle w:val="rStyle"/>
              </w:rPr>
              <w:t>La cuenta pública se publica cada tres meses en la página de internet del Instituto http://www.col.gob.mx/iaap</w:t>
            </w:r>
          </w:p>
        </w:tc>
        <w:tc>
          <w:tcPr>
            <w:tcW w:w="2692" w:type="dxa"/>
          </w:tcPr>
          <w:p w:rsidR="003F1319" w:rsidRPr="00884F23" w:rsidRDefault="00D242F7">
            <w:pPr>
              <w:pStyle w:val="pStyle"/>
            </w:pPr>
            <w:r w:rsidRPr="00884F23">
              <w:rPr>
                <w:rStyle w:val="rStyle"/>
              </w:rPr>
              <w:t>N/A</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Erogación de recursos para el pago de servicios personales</w:t>
            </w:r>
            <w:r w:rsidR="00AD2FEB" w:rsidRPr="00884F23">
              <w:rPr>
                <w:rStyle w:val="rStyle"/>
              </w:rPr>
              <w:t>.</w:t>
            </w:r>
          </w:p>
        </w:tc>
        <w:tc>
          <w:tcPr>
            <w:tcW w:w="3016" w:type="dxa"/>
          </w:tcPr>
          <w:p w:rsidR="003F1319" w:rsidRPr="00884F23" w:rsidRDefault="00D242F7">
            <w:pPr>
              <w:pStyle w:val="pStyle"/>
            </w:pPr>
            <w:r w:rsidRPr="00884F23">
              <w:rPr>
                <w:rStyle w:val="rStyle"/>
              </w:rPr>
              <w:t>Porcentaje de gasto ejercido del IAAP</w:t>
            </w:r>
            <w:r w:rsidR="00AD2FEB" w:rsidRPr="00884F23">
              <w:rPr>
                <w:rStyle w:val="rStyle"/>
              </w:rPr>
              <w:t>.</w:t>
            </w:r>
          </w:p>
        </w:tc>
        <w:tc>
          <w:tcPr>
            <w:tcW w:w="2794" w:type="dxa"/>
          </w:tcPr>
          <w:p w:rsidR="003F1319" w:rsidRPr="00884F23" w:rsidRDefault="00D242F7">
            <w:pPr>
              <w:pStyle w:val="pStyle"/>
            </w:pPr>
            <w:r w:rsidRPr="00884F23">
              <w:rPr>
                <w:rStyle w:val="rStyle"/>
              </w:rPr>
              <w:t>La cuenta pública se publica cada tres meses en http:/www.col.gob.mx/iaap</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47"/>
          <w:footerReference w:type="default" r:id="rId48"/>
          <w:headerReference w:type="first" r:id="rId49"/>
          <w:pgSz w:w="15840" w:h="12240" w:orient="landscape"/>
          <w:pgMar w:top="85" w:right="1666" w:bottom="1666" w:left="850" w:header="566" w:footer="1020" w:gutter="0"/>
          <w:cols w:space="720"/>
          <w:titlePg/>
        </w:sectPr>
      </w:pPr>
    </w:p>
    <w:p w:rsidR="003F1319" w:rsidRPr="00884F23" w:rsidRDefault="003F1319"/>
    <w:tbl>
      <w:tblPr>
        <w:tblW w:w="133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121"/>
        <w:gridCol w:w="709"/>
        <w:gridCol w:w="3260"/>
        <w:gridCol w:w="2835"/>
        <w:gridCol w:w="2835"/>
        <w:gridCol w:w="2552"/>
      </w:tblGrid>
      <w:tr w:rsidR="00F949F0" w:rsidRPr="00884F23" w:rsidTr="000A188F">
        <w:trPr>
          <w:tblHeader/>
        </w:trPr>
        <w:tc>
          <w:tcPr>
            <w:tcW w:w="1121" w:type="dxa"/>
            <w:vAlign w:val="center"/>
          </w:tcPr>
          <w:p w:rsidR="003F1319" w:rsidRPr="00884F23" w:rsidRDefault="00D242F7">
            <w:pPr>
              <w:pStyle w:val="thpStyle"/>
            </w:pPr>
            <w:r w:rsidRPr="00884F23">
              <w:rPr>
                <w:rStyle w:val="thrStyle"/>
              </w:rPr>
              <w:t>Nivel</w:t>
            </w:r>
          </w:p>
        </w:tc>
        <w:tc>
          <w:tcPr>
            <w:tcW w:w="709" w:type="dxa"/>
            <w:vAlign w:val="center"/>
          </w:tcPr>
          <w:p w:rsidR="003F1319" w:rsidRPr="00884F23" w:rsidRDefault="00D242F7">
            <w:pPr>
              <w:pStyle w:val="thpStyle"/>
            </w:pPr>
            <w:r w:rsidRPr="00884F23">
              <w:rPr>
                <w:rStyle w:val="thrStyle"/>
              </w:rPr>
              <w:t>Clave</w:t>
            </w:r>
          </w:p>
        </w:tc>
        <w:tc>
          <w:tcPr>
            <w:tcW w:w="3260" w:type="dxa"/>
            <w:vAlign w:val="center"/>
          </w:tcPr>
          <w:p w:rsidR="003F1319" w:rsidRPr="00884F23" w:rsidRDefault="00D242F7">
            <w:pPr>
              <w:pStyle w:val="thpStyle"/>
            </w:pPr>
            <w:r w:rsidRPr="00884F23">
              <w:rPr>
                <w:rStyle w:val="thrStyle"/>
              </w:rPr>
              <w:t>Objetivo</w:t>
            </w:r>
          </w:p>
        </w:tc>
        <w:tc>
          <w:tcPr>
            <w:tcW w:w="2835" w:type="dxa"/>
            <w:vAlign w:val="center"/>
          </w:tcPr>
          <w:p w:rsidR="003F1319" w:rsidRPr="00884F23" w:rsidRDefault="00D242F7">
            <w:pPr>
              <w:pStyle w:val="thpStyle"/>
            </w:pPr>
            <w:r w:rsidRPr="00884F23">
              <w:rPr>
                <w:rStyle w:val="thrStyle"/>
              </w:rPr>
              <w:t>Indicador</w:t>
            </w:r>
          </w:p>
        </w:tc>
        <w:tc>
          <w:tcPr>
            <w:tcW w:w="2835" w:type="dxa"/>
            <w:vAlign w:val="center"/>
          </w:tcPr>
          <w:p w:rsidR="003F1319" w:rsidRPr="00884F23" w:rsidRDefault="00D242F7">
            <w:pPr>
              <w:pStyle w:val="thpStyle"/>
            </w:pPr>
            <w:r w:rsidRPr="00884F23">
              <w:rPr>
                <w:rStyle w:val="thrStyle"/>
              </w:rPr>
              <w:t>Medio de verificación</w:t>
            </w:r>
          </w:p>
        </w:tc>
        <w:tc>
          <w:tcPr>
            <w:tcW w:w="2552" w:type="dxa"/>
            <w:vAlign w:val="center"/>
          </w:tcPr>
          <w:p w:rsidR="003F1319" w:rsidRPr="00884F23" w:rsidRDefault="00D242F7">
            <w:pPr>
              <w:pStyle w:val="thpStyle"/>
            </w:pPr>
            <w:r w:rsidRPr="00884F23">
              <w:rPr>
                <w:rStyle w:val="thrStyle"/>
              </w:rPr>
              <w:t>Supuesto</w:t>
            </w:r>
          </w:p>
        </w:tc>
      </w:tr>
      <w:tr w:rsidR="00F949F0" w:rsidRPr="00884F23" w:rsidTr="000A188F">
        <w:tc>
          <w:tcPr>
            <w:tcW w:w="1121" w:type="dxa"/>
          </w:tcPr>
          <w:p w:rsidR="003F1319" w:rsidRPr="00884F23" w:rsidRDefault="00D242F7">
            <w:pPr>
              <w:pStyle w:val="pStyle"/>
            </w:pPr>
            <w:r w:rsidRPr="00884F23">
              <w:rPr>
                <w:rStyle w:val="rStyle"/>
              </w:rPr>
              <w:t>Fin</w:t>
            </w:r>
          </w:p>
        </w:tc>
        <w:tc>
          <w:tcPr>
            <w:tcW w:w="709" w:type="dxa"/>
          </w:tcPr>
          <w:p w:rsidR="003F1319" w:rsidRPr="00884F23" w:rsidRDefault="003F1319"/>
        </w:tc>
        <w:tc>
          <w:tcPr>
            <w:tcW w:w="3260" w:type="dxa"/>
          </w:tcPr>
          <w:p w:rsidR="003F1319" w:rsidRPr="00884F23" w:rsidRDefault="00D242F7">
            <w:pPr>
              <w:pStyle w:val="pStyle"/>
            </w:pPr>
            <w:r w:rsidRPr="00884F23">
              <w:rPr>
                <w:rStyle w:val="rStyle"/>
              </w:rPr>
              <w:t>Contribuir a una mayor calidad de vida de la población, mediante la inclusión y respeto a los derechos humanos de personas con discapacidad.</w:t>
            </w:r>
          </w:p>
        </w:tc>
        <w:tc>
          <w:tcPr>
            <w:tcW w:w="2835" w:type="dxa"/>
          </w:tcPr>
          <w:p w:rsidR="003F1319" w:rsidRPr="00884F23" w:rsidRDefault="00AD2FEB">
            <w:pPr>
              <w:pStyle w:val="pStyle"/>
            </w:pPr>
            <w:r w:rsidRPr="00884F23">
              <w:rPr>
                <w:rStyle w:val="rStyle"/>
              </w:rPr>
              <w:t>Índice</w:t>
            </w:r>
            <w:r w:rsidR="009831BD" w:rsidRPr="00884F23">
              <w:rPr>
                <w:rStyle w:val="rStyle"/>
              </w:rPr>
              <w:t xml:space="preserve"> de Desarrollo H</w:t>
            </w:r>
            <w:r w:rsidR="00D242F7" w:rsidRPr="00884F23">
              <w:rPr>
                <w:rStyle w:val="rStyle"/>
              </w:rPr>
              <w:t>umano (I</w:t>
            </w:r>
            <w:r w:rsidR="009831BD" w:rsidRPr="00884F23">
              <w:rPr>
                <w:rStyle w:val="rStyle"/>
              </w:rPr>
              <w:t>NCODIS</w:t>
            </w:r>
            <w:r w:rsidR="00D242F7" w:rsidRPr="00884F23">
              <w:rPr>
                <w:rStyle w:val="rStyle"/>
              </w:rPr>
              <w:t>)</w:t>
            </w:r>
          </w:p>
        </w:tc>
        <w:tc>
          <w:tcPr>
            <w:tcW w:w="2835" w:type="dxa"/>
          </w:tcPr>
          <w:p w:rsidR="003F1319" w:rsidRPr="00884F23" w:rsidRDefault="00D242F7">
            <w:pPr>
              <w:pStyle w:val="pStyle"/>
            </w:pPr>
            <w:r w:rsidRPr="00884F23">
              <w:rPr>
                <w:rStyle w:val="rStyle"/>
              </w:rPr>
              <w:t xml:space="preserve">publicaciones/reportes </w:t>
            </w:r>
            <w:r w:rsidR="00AD2FEB" w:rsidRPr="00884F23">
              <w:rPr>
                <w:rStyle w:val="rStyle"/>
              </w:rPr>
              <w:t xml:space="preserve">PNUD </w:t>
            </w:r>
            <w:r w:rsidRPr="00884F23">
              <w:rPr>
                <w:rStyle w:val="rStyle"/>
              </w:rPr>
              <w:t>http://www.mx.undp.org/content/dam/mexico/docs/publicaciones/publicacionesreduccionpobreza/informesdesarrollohumano/pnud_boletinidh%20final.pdf</w:t>
            </w:r>
          </w:p>
        </w:tc>
        <w:tc>
          <w:tcPr>
            <w:tcW w:w="2552" w:type="dxa"/>
          </w:tcPr>
          <w:p w:rsidR="003F1319" w:rsidRPr="00884F23" w:rsidRDefault="003F1319">
            <w:pPr>
              <w:pStyle w:val="pStyle"/>
            </w:pPr>
          </w:p>
        </w:tc>
      </w:tr>
      <w:tr w:rsidR="00F949F0" w:rsidRPr="00884F23" w:rsidTr="000A188F">
        <w:tc>
          <w:tcPr>
            <w:tcW w:w="1121" w:type="dxa"/>
          </w:tcPr>
          <w:p w:rsidR="003F1319" w:rsidRPr="00884F23" w:rsidRDefault="00D242F7">
            <w:pPr>
              <w:pStyle w:val="pStyle"/>
            </w:pPr>
            <w:r w:rsidRPr="00884F23">
              <w:rPr>
                <w:rStyle w:val="rStyle"/>
              </w:rPr>
              <w:t>Propósito</w:t>
            </w:r>
          </w:p>
        </w:tc>
        <w:tc>
          <w:tcPr>
            <w:tcW w:w="709" w:type="dxa"/>
          </w:tcPr>
          <w:p w:rsidR="003F1319" w:rsidRPr="00884F23" w:rsidRDefault="003F1319"/>
        </w:tc>
        <w:tc>
          <w:tcPr>
            <w:tcW w:w="3260" w:type="dxa"/>
          </w:tcPr>
          <w:p w:rsidR="003F1319" w:rsidRPr="00884F23" w:rsidRDefault="00D242F7">
            <w:pPr>
              <w:pStyle w:val="pStyle"/>
            </w:pPr>
            <w:r w:rsidRPr="00884F23">
              <w:rPr>
                <w:rStyle w:val="rStyle"/>
              </w:rPr>
              <w:t>Las personas con discapacidad reciben servicios que los permiten la inclusión social y el respeto a sus derechos.</w:t>
            </w:r>
          </w:p>
        </w:tc>
        <w:tc>
          <w:tcPr>
            <w:tcW w:w="2835" w:type="dxa"/>
          </w:tcPr>
          <w:p w:rsidR="003F1319" w:rsidRPr="00884F23" w:rsidRDefault="00D242F7">
            <w:pPr>
              <w:pStyle w:val="pStyle"/>
            </w:pPr>
            <w:r w:rsidRPr="00884F23">
              <w:rPr>
                <w:rStyle w:val="rStyle"/>
              </w:rPr>
              <w:t>P</w:t>
            </w:r>
            <w:r w:rsidR="00894043" w:rsidRPr="00884F23">
              <w:rPr>
                <w:rStyle w:val="rStyle"/>
              </w:rPr>
              <w:t>orcentaje de personas con discapacidad atendidas.</w:t>
            </w:r>
          </w:p>
        </w:tc>
        <w:tc>
          <w:tcPr>
            <w:tcW w:w="2835" w:type="dxa"/>
          </w:tcPr>
          <w:p w:rsidR="003F1319" w:rsidRPr="00884F23" w:rsidRDefault="00894043">
            <w:pPr>
              <w:pStyle w:val="pStyle"/>
            </w:pPr>
            <w:r w:rsidRPr="00884F23">
              <w:rPr>
                <w:rStyle w:val="rStyle"/>
              </w:rPr>
              <w:t>www.incodis.col.gob.mx/beneficiarios.php</w:t>
            </w:r>
          </w:p>
        </w:tc>
        <w:tc>
          <w:tcPr>
            <w:tcW w:w="2552" w:type="dxa"/>
          </w:tcPr>
          <w:p w:rsidR="003F1319" w:rsidRPr="00884F23" w:rsidRDefault="003F1319">
            <w:pPr>
              <w:pStyle w:val="pStyle"/>
            </w:pPr>
          </w:p>
        </w:tc>
      </w:tr>
      <w:tr w:rsidR="00F949F0" w:rsidRPr="00884F23" w:rsidTr="000A188F">
        <w:tc>
          <w:tcPr>
            <w:tcW w:w="1121"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A</w:t>
            </w:r>
          </w:p>
        </w:tc>
        <w:tc>
          <w:tcPr>
            <w:tcW w:w="3260" w:type="dxa"/>
          </w:tcPr>
          <w:p w:rsidR="003F1319" w:rsidRPr="00884F23" w:rsidRDefault="00D242F7">
            <w:pPr>
              <w:pStyle w:val="pStyle"/>
            </w:pPr>
            <w:r w:rsidRPr="00884F23">
              <w:rPr>
                <w:rStyle w:val="rStyle"/>
              </w:rPr>
              <w:t>Apoyos en especie y servicios a personas con discapacidad entregados.</w:t>
            </w:r>
          </w:p>
        </w:tc>
        <w:tc>
          <w:tcPr>
            <w:tcW w:w="2835" w:type="dxa"/>
          </w:tcPr>
          <w:p w:rsidR="003F1319" w:rsidRPr="00884F23" w:rsidRDefault="00D242F7">
            <w:pPr>
              <w:pStyle w:val="pStyle"/>
            </w:pPr>
            <w:r w:rsidRPr="00884F23">
              <w:rPr>
                <w:rStyle w:val="rStyle"/>
              </w:rPr>
              <w:t>Porcentaje de personas que reciben apoyos en especie y servicios</w:t>
            </w:r>
            <w:r w:rsidR="00894043" w:rsidRPr="00884F23">
              <w:rPr>
                <w:rStyle w:val="rStyle"/>
              </w:rPr>
              <w:t>.</w:t>
            </w:r>
            <w:r w:rsidR="00567E2D" w:rsidRPr="00884F23">
              <w:rPr>
                <w:rStyle w:val="rStyle"/>
              </w:rPr>
              <w:t>.</w:t>
            </w:r>
          </w:p>
        </w:tc>
        <w:tc>
          <w:tcPr>
            <w:tcW w:w="2835" w:type="dxa"/>
          </w:tcPr>
          <w:p w:rsidR="003F1319" w:rsidRPr="00884F23" w:rsidRDefault="00D242F7">
            <w:pPr>
              <w:pStyle w:val="pStyle"/>
            </w:pPr>
            <w:r w:rsidRPr="00884F23">
              <w:rPr>
                <w:rStyle w:val="rStyle"/>
              </w:rPr>
              <w:t xml:space="preserve">Información de montos pagados por ayudas y subsidios entregados por el </w:t>
            </w:r>
            <w:r w:rsidR="0061057D" w:rsidRPr="00884F23">
              <w:rPr>
                <w:rStyle w:val="rStyle"/>
              </w:rPr>
              <w:t>INCODIS</w:t>
            </w:r>
            <w:r w:rsidRPr="00884F23">
              <w:rPr>
                <w:rStyle w:val="rStyle"/>
              </w:rPr>
              <w:t>. WWWincodis.col.gob.mx/</w:t>
            </w:r>
            <w:proofErr w:type="spellStart"/>
            <w:r w:rsidRPr="00884F23">
              <w:rPr>
                <w:rStyle w:val="rStyle"/>
              </w:rPr>
              <w:t>beneficiarios.php</w:t>
            </w:r>
            <w:proofErr w:type="spellEnd"/>
          </w:p>
        </w:tc>
        <w:tc>
          <w:tcPr>
            <w:tcW w:w="2552" w:type="dxa"/>
          </w:tcPr>
          <w:p w:rsidR="003F1319" w:rsidRPr="00884F23" w:rsidRDefault="003F1319">
            <w:pPr>
              <w:pStyle w:val="pStyle"/>
            </w:pPr>
          </w:p>
        </w:tc>
      </w:tr>
      <w:tr w:rsidR="00F949F0" w:rsidRPr="00884F23" w:rsidTr="000A188F">
        <w:tc>
          <w:tcPr>
            <w:tcW w:w="1121" w:type="dxa"/>
            <w:vMerge w:val="restart"/>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Apoyos en especie a personas con discapacidad entregados.</w:t>
            </w:r>
          </w:p>
        </w:tc>
        <w:tc>
          <w:tcPr>
            <w:tcW w:w="2835" w:type="dxa"/>
          </w:tcPr>
          <w:p w:rsidR="003F1319" w:rsidRPr="00884F23" w:rsidRDefault="00D242F7">
            <w:pPr>
              <w:pStyle w:val="pStyle"/>
            </w:pPr>
            <w:r w:rsidRPr="00884F23">
              <w:rPr>
                <w:rStyle w:val="rStyle"/>
              </w:rPr>
              <w:t>Porcentaje de apoyos entregados</w:t>
            </w:r>
            <w:r w:rsidR="00567E2D" w:rsidRPr="00884F23">
              <w:rPr>
                <w:rStyle w:val="rStyle"/>
              </w:rPr>
              <w:t>.</w:t>
            </w:r>
          </w:p>
        </w:tc>
        <w:tc>
          <w:tcPr>
            <w:tcW w:w="2835" w:type="dxa"/>
          </w:tcPr>
          <w:p w:rsidR="003F1319" w:rsidRPr="00884F23" w:rsidRDefault="00D242F7">
            <w:pPr>
              <w:pStyle w:val="pStyle"/>
            </w:pPr>
            <w:r w:rsidRPr="00884F23">
              <w:rPr>
                <w:rStyle w:val="rStyle"/>
              </w:rPr>
              <w:t>Apartado: Información de montos pagados por ayudas y subsidios entregados por el I</w:t>
            </w:r>
            <w:r w:rsidR="00567E2D" w:rsidRPr="00884F23">
              <w:rPr>
                <w:rStyle w:val="rStyle"/>
              </w:rPr>
              <w:t>NCODIS</w:t>
            </w:r>
            <w:r w:rsidRPr="00884F23">
              <w:rPr>
                <w:rStyle w:val="rStyle"/>
              </w:rPr>
              <w:t>\\nwww.incodis.col.gob.mx/</w:t>
            </w:r>
            <w:proofErr w:type="spellStart"/>
            <w:r w:rsidRPr="00884F23">
              <w:rPr>
                <w:rStyle w:val="rStyle"/>
              </w:rPr>
              <w:t>beneficiarios.php</w:t>
            </w:r>
            <w:proofErr w:type="spellEnd"/>
          </w:p>
        </w:tc>
        <w:tc>
          <w:tcPr>
            <w:tcW w:w="2552" w:type="dxa"/>
          </w:tcPr>
          <w:p w:rsidR="003F1319" w:rsidRPr="00884F23" w:rsidRDefault="00D242F7">
            <w:pPr>
              <w:pStyle w:val="pStyle"/>
            </w:pPr>
            <w:r w:rsidRPr="00884F23">
              <w:rPr>
                <w:rStyle w:val="rStyle"/>
              </w:rPr>
              <w:t>Las personas con discapacidad se inscriben en los programas asistenciales</w:t>
            </w:r>
            <w:r w:rsidR="00567E2D" w:rsidRPr="00884F23">
              <w:rPr>
                <w:rStyle w:val="rStyle"/>
              </w:rPr>
              <w:t>.</w:t>
            </w:r>
          </w:p>
        </w:tc>
      </w:tr>
      <w:tr w:rsidR="00F949F0" w:rsidRPr="00884F23" w:rsidTr="000A188F">
        <w:tc>
          <w:tcPr>
            <w:tcW w:w="1121" w:type="dxa"/>
            <w:vMerge/>
          </w:tcPr>
          <w:p w:rsidR="003F1319" w:rsidRPr="00884F23" w:rsidRDefault="003F1319"/>
        </w:tc>
        <w:tc>
          <w:tcPr>
            <w:tcW w:w="709"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Servicios a personas con discapacidad otorgados</w:t>
            </w:r>
            <w:r w:rsidR="00F607E4" w:rsidRPr="00884F23">
              <w:rPr>
                <w:rStyle w:val="rStyle"/>
              </w:rPr>
              <w:t>.</w:t>
            </w:r>
          </w:p>
        </w:tc>
        <w:tc>
          <w:tcPr>
            <w:tcW w:w="2835" w:type="dxa"/>
          </w:tcPr>
          <w:p w:rsidR="003F1319" w:rsidRPr="00884F23" w:rsidRDefault="00D242F7">
            <w:pPr>
              <w:pStyle w:val="pStyle"/>
            </w:pPr>
            <w:r w:rsidRPr="00884F23">
              <w:rPr>
                <w:rStyle w:val="rStyle"/>
              </w:rPr>
              <w:t>Porcentaje de servicios otorgados</w:t>
            </w:r>
            <w:r w:rsidR="00567E2D" w:rsidRPr="00884F23">
              <w:rPr>
                <w:rStyle w:val="rStyle"/>
              </w:rPr>
              <w:t>.</w:t>
            </w:r>
          </w:p>
        </w:tc>
        <w:tc>
          <w:tcPr>
            <w:tcW w:w="2835" w:type="dxa"/>
          </w:tcPr>
          <w:p w:rsidR="003F1319" w:rsidRPr="00884F23" w:rsidRDefault="00D242F7">
            <w:pPr>
              <w:pStyle w:val="pStyle"/>
            </w:pPr>
            <w:r w:rsidRPr="00884F23">
              <w:rPr>
                <w:rStyle w:val="rStyle"/>
              </w:rPr>
              <w:t xml:space="preserve">Registros internos del </w:t>
            </w:r>
            <w:r w:rsidR="00BC3FE0" w:rsidRPr="00884F23">
              <w:rPr>
                <w:rStyle w:val="rStyle"/>
              </w:rPr>
              <w:t>INCODIS</w:t>
            </w:r>
          </w:p>
        </w:tc>
        <w:tc>
          <w:tcPr>
            <w:tcW w:w="2552" w:type="dxa"/>
          </w:tcPr>
          <w:p w:rsidR="003F1319" w:rsidRPr="00884F23" w:rsidRDefault="003F1319">
            <w:pPr>
              <w:pStyle w:val="pStyle"/>
            </w:pPr>
          </w:p>
        </w:tc>
      </w:tr>
      <w:tr w:rsidR="00F949F0" w:rsidRPr="00884F23" w:rsidTr="000A188F">
        <w:tc>
          <w:tcPr>
            <w:tcW w:w="1121" w:type="dxa"/>
            <w:vMerge/>
          </w:tcPr>
          <w:p w:rsidR="003F1319" w:rsidRPr="00884F23" w:rsidRDefault="003F1319"/>
        </w:tc>
        <w:tc>
          <w:tcPr>
            <w:tcW w:w="709" w:type="dxa"/>
          </w:tcPr>
          <w:p w:rsidR="003F1319" w:rsidRPr="00884F23" w:rsidRDefault="00D242F7">
            <w:pPr>
              <w:pStyle w:val="thpStyle"/>
            </w:pPr>
            <w:r w:rsidRPr="00884F23">
              <w:rPr>
                <w:rStyle w:val="rStyle"/>
              </w:rPr>
              <w:t>03</w:t>
            </w:r>
          </w:p>
        </w:tc>
        <w:tc>
          <w:tcPr>
            <w:tcW w:w="3260" w:type="dxa"/>
          </w:tcPr>
          <w:p w:rsidR="003F1319" w:rsidRPr="00884F23" w:rsidRDefault="00D242F7">
            <w:pPr>
              <w:pStyle w:val="pStyle"/>
            </w:pPr>
            <w:r w:rsidRPr="00884F23">
              <w:rPr>
                <w:rStyle w:val="rStyle"/>
              </w:rPr>
              <w:t>Eventos de toma de conciencia realizados</w:t>
            </w:r>
          </w:p>
        </w:tc>
        <w:tc>
          <w:tcPr>
            <w:tcW w:w="2835" w:type="dxa"/>
          </w:tcPr>
          <w:p w:rsidR="003F1319" w:rsidRPr="00884F23" w:rsidRDefault="00D242F7">
            <w:pPr>
              <w:pStyle w:val="pStyle"/>
            </w:pPr>
            <w:r w:rsidRPr="00884F23">
              <w:rPr>
                <w:rStyle w:val="rStyle"/>
              </w:rPr>
              <w:t>Porcentaje de eventos realizados</w:t>
            </w:r>
            <w:r w:rsidR="00567E2D" w:rsidRPr="00884F23">
              <w:rPr>
                <w:rStyle w:val="rStyle"/>
              </w:rPr>
              <w:t>.</w:t>
            </w:r>
          </w:p>
        </w:tc>
        <w:tc>
          <w:tcPr>
            <w:tcW w:w="2835" w:type="dxa"/>
          </w:tcPr>
          <w:p w:rsidR="003F1319" w:rsidRPr="00884F23" w:rsidRDefault="00D242F7">
            <w:pPr>
              <w:pStyle w:val="pStyle"/>
            </w:pPr>
            <w:r w:rsidRPr="00884F23">
              <w:rPr>
                <w:rStyle w:val="rStyle"/>
              </w:rPr>
              <w:t xml:space="preserve">Registros internos del </w:t>
            </w:r>
            <w:r w:rsidR="00BC3FE0" w:rsidRPr="00884F23">
              <w:rPr>
                <w:rStyle w:val="rStyle"/>
              </w:rPr>
              <w:t>INCODIS</w:t>
            </w:r>
          </w:p>
        </w:tc>
        <w:tc>
          <w:tcPr>
            <w:tcW w:w="2552" w:type="dxa"/>
          </w:tcPr>
          <w:p w:rsidR="003F1319" w:rsidRPr="00884F23" w:rsidRDefault="003F1319">
            <w:pPr>
              <w:pStyle w:val="pStyle"/>
            </w:pPr>
          </w:p>
        </w:tc>
      </w:tr>
      <w:tr w:rsidR="00F949F0" w:rsidRPr="00884F23" w:rsidTr="000A188F">
        <w:tc>
          <w:tcPr>
            <w:tcW w:w="1121" w:type="dxa"/>
            <w:vMerge/>
          </w:tcPr>
          <w:p w:rsidR="003F1319" w:rsidRPr="00884F23" w:rsidRDefault="003F1319"/>
        </w:tc>
        <w:tc>
          <w:tcPr>
            <w:tcW w:w="709" w:type="dxa"/>
          </w:tcPr>
          <w:p w:rsidR="003F1319" w:rsidRPr="00884F23" w:rsidRDefault="00D242F7">
            <w:pPr>
              <w:pStyle w:val="thpStyle"/>
            </w:pPr>
            <w:r w:rsidRPr="00884F23">
              <w:rPr>
                <w:rStyle w:val="rStyle"/>
              </w:rPr>
              <w:t>04</w:t>
            </w:r>
          </w:p>
        </w:tc>
        <w:tc>
          <w:tcPr>
            <w:tcW w:w="3260" w:type="dxa"/>
          </w:tcPr>
          <w:p w:rsidR="003F1319" w:rsidRPr="00884F23" w:rsidRDefault="00D242F7">
            <w:pPr>
              <w:pStyle w:val="pStyle"/>
            </w:pPr>
            <w:r w:rsidRPr="00884F23">
              <w:rPr>
                <w:rStyle w:val="rStyle"/>
              </w:rPr>
              <w:t>Obras de infraestructura realizadas.</w:t>
            </w:r>
          </w:p>
        </w:tc>
        <w:tc>
          <w:tcPr>
            <w:tcW w:w="2835" w:type="dxa"/>
          </w:tcPr>
          <w:p w:rsidR="003F1319" w:rsidRPr="00884F23" w:rsidRDefault="00D242F7">
            <w:pPr>
              <w:pStyle w:val="pStyle"/>
            </w:pPr>
            <w:r w:rsidRPr="00884F23">
              <w:rPr>
                <w:rStyle w:val="rStyle"/>
              </w:rPr>
              <w:t>Porcentaje de obras de infraestructura realizadas</w:t>
            </w:r>
            <w:r w:rsidR="00567E2D" w:rsidRPr="00884F23">
              <w:rPr>
                <w:rStyle w:val="rStyle"/>
              </w:rPr>
              <w:t>.</w:t>
            </w:r>
          </w:p>
        </w:tc>
        <w:tc>
          <w:tcPr>
            <w:tcW w:w="2835" w:type="dxa"/>
          </w:tcPr>
          <w:p w:rsidR="003F1319" w:rsidRPr="00884F23" w:rsidRDefault="00D242F7">
            <w:pPr>
              <w:pStyle w:val="pStyle"/>
            </w:pPr>
            <w:r w:rsidRPr="00884F23">
              <w:rPr>
                <w:rStyle w:val="rStyle"/>
              </w:rPr>
              <w:t>Registro de la ubicación de rampas y pasacalles construidos</w:t>
            </w:r>
          </w:p>
        </w:tc>
        <w:tc>
          <w:tcPr>
            <w:tcW w:w="2552" w:type="dxa"/>
          </w:tcPr>
          <w:p w:rsidR="003F1319" w:rsidRPr="00884F23" w:rsidRDefault="003F1319">
            <w:pPr>
              <w:pStyle w:val="pStyle"/>
            </w:pPr>
          </w:p>
        </w:tc>
      </w:tr>
      <w:tr w:rsidR="00F949F0" w:rsidRPr="00884F23" w:rsidTr="000A188F">
        <w:tc>
          <w:tcPr>
            <w:tcW w:w="1121"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B</w:t>
            </w:r>
          </w:p>
        </w:tc>
        <w:tc>
          <w:tcPr>
            <w:tcW w:w="3260" w:type="dxa"/>
          </w:tcPr>
          <w:p w:rsidR="003F1319" w:rsidRPr="00884F23" w:rsidRDefault="00D242F7">
            <w:pPr>
              <w:pStyle w:val="pStyle"/>
            </w:pPr>
            <w:r w:rsidRPr="00884F23">
              <w:rPr>
                <w:rStyle w:val="rStyle"/>
              </w:rPr>
              <w:t>Desempeño de funciones realizado.</w:t>
            </w:r>
          </w:p>
        </w:tc>
        <w:tc>
          <w:tcPr>
            <w:tcW w:w="2835" w:type="dxa"/>
          </w:tcPr>
          <w:p w:rsidR="003F1319" w:rsidRPr="00884F23" w:rsidRDefault="00D242F7">
            <w:pPr>
              <w:pStyle w:val="pStyle"/>
            </w:pPr>
            <w:r w:rsidRPr="00884F23">
              <w:rPr>
                <w:rStyle w:val="rStyle"/>
              </w:rPr>
              <w:t>Porcentaje de Gasto Ejercido del I</w:t>
            </w:r>
            <w:r w:rsidR="00BC3FE0" w:rsidRPr="00884F23">
              <w:rPr>
                <w:rStyle w:val="rStyle"/>
              </w:rPr>
              <w:t>NCODIS</w:t>
            </w:r>
            <w:r w:rsidR="00567E2D" w:rsidRPr="00884F23">
              <w:rPr>
                <w:rStyle w:val="rStyle"/>
              </w:rPr>
              <w:t>.</w:t>
            </w:r>
          </w:p>
        </w:tc>
        <w:tc>
          <w:tcPr>
            <w:tcW w:w="2835" w:type="dxa"/>
          </w:tcPr>
          <w:p w:rsidR="003F1319" w:rsidRPr="00884F23" w:rsidRDefault="00BC3FE0">
            <w:pPr>
              <w:pStyle w:val="pStyle"/>
            </w:pPr>
            <w:r w:rsidRPr="00884F23">
              <w:rPr>
                <w:rStyle w:val="rStyle"/>
              </w:rPr>
              <w:t>Registros internos del departamento de contabilidad y f</w:t>
            </w:r>
            <w:r w:rsidR="00D242F7" w:rsidRPr="00884F23">
              <w:rPr>
                <w:rStyle w:val="rStyle"/>
              </w:rPr>
              <w:t>inanzas, mediante reportes de dispersión y pago de nómina.</w:t>
            </w:r>
          </w:p>
        </w:tc>
        <w:tc>
          <w:tcPr>
            <w:tcW w:w="2552" w:type="dxa"/>
          </w:tcPr>
          <w:p w:rsidR="003F1319" w:rsidRPr="00884F23" w:rsidRDefault="003F1319">
            <w:pPr>
              <w:pStyle w:val="pStyle"/>
            </w:pPr>
          </w:p>
        </w:tc>
      </w:tr>
      <w:tr w:rsidR="00F607E4" w:rsidRPr="00884F23" w:rsidTr="000A188F">
        <w:tc>
          <w:tcPr>
            <w:tcW w:w="1121" w:type="dxa"/>
            <w:vMerge w:val="restart"/>
          </w:tcPr>
          <w:p w:rsidR="00F607E4" w:rsidRPr="00884F23" w:rsidRDefault="00F607E4" w:rsidP="00F607E4">
            <w:r w:rsidRPr="00884F23">
              <w:rPr>
                <w:rStyle w:val="rStyle"/>
              </w:rPr>
              <w:t>Actividad o Proyecto</w:t>
            </w:r>
          </w:p>
        </w:tc>
        <w:tc>
          <w:tcPr>
            <w:tcW w:w="709" w:type="dxa"/>
          </w:tcPr>
          <w:p w:rsidR="00F607E4" w:rsidRPr="00884F23" w:rsidRDefault="00F607E4" w:rsidP="00F607E4">
            <w:pPr>
              <w:pStyle w:val="thpStyle"/>
            </w:pPr>
            <w:r w:rsidRPr="00884F23">
              <w:rPr>
                <w:rStyle w:val="rStyle"/>
              </w:rPr>
              <w:t>01</w:t>
            </w:r>
          </w:p>
        </w:tc>
        <w:tc>
          <w:tcPr>
            <w:tcW w:w="3260" w:type="dxa"/>
          </w:tcPr>
          <w:p w:rsidR="00F607E4" w:rsidRPr="00884F23" w:rsidRDefault="00F607E4" w:rsidP="00F607E4">
            <w:pPr>
              <w:pStyle w:val="pStyle"/>
            </w:pPr>
            <w:r w:rsidRPr="00884F23">
              <w:rPr>
                <w:rStyle w:val="rStyle"/>
              </w:rPr>
              <w:t>Realización de actividades administrativ</w:t>
            </w:r>
            <w:r w:rsidR="00BC3FE0" w:rsidRPr="00884F23">
              <w:rPr>
                <w:rStyle w:val="rStyle"/>
              </w:rPr>
              <w:t>as para la operación del INCODIS</w:t>
            </w:r>
            <w:r w:rsidRPr="00884F23">
              <w:rPr>
                <w:rStyle w:val="rStyle"/>
              </w:rPr>
              <w:t>.</w:t>
            </w:r>
          </w:p>
        </w:tc>
        <w:tc>
          <w:tcPr>
            <w:tcW w:w="2835" w:type="dxa"/>
          </w:tcPr>
          <w:p w:rsidR="00F607E4" w:rsidRPr="00884F23" w:rsidRDefault="00F607E4" w:rsidP="00F607E4">
            <w:pPr>
              <w:pStyle w:val="pStyle"/>
            </w:pPr>
            <w:r w:rsidRPr="00884F23">
              <w:rPr>
                <w:rStyle w:val="rStyle"/>
              </w:rPr>
              <w:t>Porcenta</w:t>
            </w:r>
            <w:r w:rsidR="00BC3FE0" w:rsidRPr="00884F23">
              <w:rPr>
                <w:rStyle w:val="rStyle"/>
              </w:rPr>
              <w:t>je de Gasto Ejercido del INCODIS</w:t>
            </w:r>
            <w:r w:rsidRPr="00884F23">
              <w:rPr>
                <w:rStyle w:val="rStyle"/>
              </w:rPr>
              <w:t>.</w:t>
            </w:r>
          </w:p>
        </w:tc>
        <w:tc>
          <w:tcPr>
            <w:tcW w:w="2835" w:type="dxa"/>
          </w:tcPr>
          <w:p w:rsidR="00F607E4" w:rsidRPr="00884F23" w:rsidRDefault="00BC3FE0" w:rsidP="00F607E4">
            <w:pPr>
              <w:pStyle w:val="pStyle"/>
            </w:pPr>
            <w:r w:rsidRPr="00884F23">
              <w:rPr>
                <w:rStyle w:val="rStyle"/>
              </w:rPr>
              <w:t>Registros internos del INCODIS</w:t>
            </w:r>
          </w:p>
        </w:tc>
        <w:tc>
          <w:tcPr>
            <w:tcW w:w="2552" w:type="dxa"/>
          </w:tcPr>
          <w:p w:rsidR="00F607E4" w:rsidRPr="00884F23" w:rsidRDefault="00F607E4" w:rsidP="00F607E4">
            <w:pPr>
              <w:pStyle w:val="pStyle"/>
            </w:pPr>
          </w:p>
        </w:tc>
      </w:tr>
      <w:tr w:rsidR="00F607E4" w:rsidRPr="00884F23" w:rsidTr="000A188F">
        <w:tc>
          <w:tcPr>
            <w:tcW w:w="1121" w:type="dxa"/>
            <w:vMerge/>
          </w:tcPr>
          <w:p w:rsidR="00F607E4" w:rsidRPr="00884F23" w:rsidRDefault="00F607E4" w:rsidP="00F607E4"/>
        </w:tc>
        <w:tc>
          <w:tcPr>
            <w:tcW w:w="709" w:type="dxa"/>
          </w:tcPr>
          <w:p w:rsidR="00F607E4" w:rsidRPr="00884F23" w:rsidRDefault="00F607E4" w:rsidP="00F607E4">
            <w:pPr>
              <w:pStyle w:val="thpStyle"/>
            </w:pPr>
            <w:r w:rsidRPr="00884F23">
              <w:rPr>
                <w:rStyle w:val="rStyle"/>
              </w:rPr>
              <w:t>02</w:t>
            </w:r>
          </w:p>
        </w:tc>
        <w:tc>
          <w:tcPr>
            <w:tcW w:w="3260" w:type="dxa"/>
          </w:tcPr>
          <w:p w:rsidR="00F607E4" w:rsidRPr="00884F23" w:rsidRDefault="00F607E4" w:rsidP="00F607E4">
            <w:pPr>
              <w:pStyle w:val="pStyle"/>
            </w:pPr>
            <w:r w:rsidRPr="00884F23">
              <w:rPr>
                <w:rStyle w:val="rStyle"/>
              </w:rPr>
              <w:t>Erogación de recursos para el pago de servicios personales.</w:t>
            </w:r>
          </w:p>
        </w:tc>
        <w:tc>
          <w:tcPr>
            <w:tcW w:w="2835" w:type="dxa"/>
          </w:tcPr>
          <w:p w:rsidR="00F607E4" w:rsidRPr="00884F23" w:rsidRDefault="00F607E4" w:rsidP="00F607E4">
            <w:pPr>
              <w:pStyle w:val="pStyle"/>
            </w:pPr>
            <w:r w:rsidRPr="00884F23">
              <w:rPr>
                <w:rStyle w:val="rStyle"/>
              </w:rPr>
              <w:t>Porcenta</w:t>
            </w:r>
            <w:r w:rsidR="00BC3FE0" w:rsidRPr="00884F23">
              <w:rPr>
                <w:rStyle w:val="rStyle"/>
              </w:rPr>
              <w:t>je de Gasto Ejercido del INCODIS</w:t>
            </w:r>
            <w:r w:rsidRPr="00884F23">
              <w:rPr>
                <w:rStyle w:val="rStyle"/>
              </w:rPr>
              <w:t>.</w:t>
            </w:r>
          </w:p>
        </w:tc>
        <w:tc>
          <w:tcPr>
            <w:tcW w:w="2835" w:type="dxa"/>
          </w:tcPr>
          <w:p w:rsidR="00F607E4" w:rsidRPr="00884F23" w:rsidRDefault="00BC3FE0" w:rsidP="00F607E4">
            <w:r w:rsidRPr="00884F23">
              <w:rPr>
                <w:rStyle w:val="rStyle"/>
              </w:rPr>
              <w:t>Registros internos del INCODIS</w:t>
            </w:r>
          </w:p>
        </w:tc>
        <w:tc>
          <w:tcPr>
            <w:tcW w:w="2552" w:type="dxa"/>
          </w:tcPr>
          <w:p w:rsidR="00F607E4" w:rsidRPr="00884F23" w:rsidRDefault="00F607E4" w:rsidP="00F607E4">
            <w:pPr>
              <w:pStyle w:val="pStyle"/>
            </w:pPr>
          </w:p>
        </w:tc>
      </w:tr>
      <w:tr w:rsidR="00F607E4" w:rsidRPr="00884F23" w:rsidTr="000A188F">
        <w:tc>
          <w:tcPr>
            <w:tcW w:w="1121" w:type="dxa"/>
            <w:vMerge/>
          </w:tcPr>
          <w:p w:rsidR="00F607E4" w:rsidRPr="00884F23" w:rsidRDefault="00F607E4" w:rsidP="00F607E4"/>
        </w:tc>
        <w:tc>
          <w:tcPr>
            <w:tcW w:w="709" w:type="dxa"/>
          </w:tcPr>
          <w:p w:rsidR="00F607E4" w:rsidRPr="00884F23" w:rsidRDefault="00F607E4" w:rsidP="00F607E4">
            <w:pPr>
              <w:pStyle w:val="thpStyle"/>
            </w:pPr>
            <w:r w:rsidRPr="00884F23">
              <w:rPr>
                <w:rStyle w:val="rStyle"/>
              </w:rPr>
              <w:t>03</w:t>
            </w:r>
          </w:p>
        </w:tc>
        <w:tc>
          <w:tcPr>
            <w:tcW w:w="3260" w:type="dxa"/>
          </w:tcPr>
          <w:p w:rsidR="00F607E4" w:rsidRPr="00884F23" w:rsidRDefault="00F607E4" w:rsidP="00F607E4">
            <w:pPr>
              <w:pStyle w:val="pStyle"/>
            </w:pPr>
            <w:r w:rsidRPr="00884F23">
              <w:rPr>
                <w:rStyle w:val="rStyle"/>
              </w:rPr>
              <w:t>Realización de evaluaciones de desempeño.</w:t>
            </w:r>
          </w:p>
        </w:tc>
        <w:tc>
          <w:tcPr>
            <w:tcW w:w="2835" w:type="dxa"/>
          </w:tcPr>
          <w:p w:rsidR="00F607E4" w:rsidRPr="00884F23" w:rsidRDefault="00F607E4" w:rsidP="00F607E4">
            <w:pPr>
              <w:pStyle w:val="pStyle"/>
            </w:pPr>
            <w:r w:rsidRPr="00884F23">
              <w:rPr>
                <w:rStyle w:val="rStyle"/>
              </w:rPr>
              <w:t>Porcentaje de evaluaciones de desempeño realizadas.</w:t>
            </w:r>
          </w:p>
        </w:tc>
        <w:tc>
          <w:tcPr>
            <w:tcW w:w="2835" w:type="dxa"/>
          </w:tcPr>
          <w:p w:rsidR="00F607E4" w:rsidRPr="00884F23" w:rsidRDefault="00BC3FE0" w:rsidP="00F607E4">
            <w:r w:rsidRPr="00884F23">
              <w:rPr>
                <w:rStyle w:val="rStyle"/>
              </w:rPr>
              <w:t>Registros internos del INCODIS</w:t>
            </w:r>
          </w:p>
        </w:tc>
        <w:tc>
          <w:tcPr>
            <w:tcW w:w="2552" w:type="dxa"/>
          </w:tcPr>
          <w:p w:rsidR="00F607E4" w:rsidRPr="00884F23" w:rsidRDefault="00F607E4" w:rsidP="00F607E4">
            <w:pPr>
              <w:pStyle w:val="pStyle"/>
            </w:pPr>
          </w:p>
        </w:tc>
      </w:tr>
    </w:tbl>
    <w:p w:rsidR="003F1319" w:rsidRPr="00884F23" w:rsidRDefault="003F1319"/>
    <w:p w:rsidR="0061057D" w:rsidRPr="00884F23" w:rsidRDefault="0061057D">
      <w:pPr>
        <w:sectPr w:rsidR="0061057D" w:rsidRPr="00884F23">
          <w:headerReference w:type="default" r:id="rId50"/>
          <w:footerReference w:type="default" r:id="rId51"/>
          <w:headerReference w:type="first" r:id="rId52"/>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08"/>
        <w:gridCol w:w="2906"/>
        <w:gridCol w:w="2698"/>
        <w:gridCol w:w="2609"/>
      </w:tblGrid>
      <w:tr w:rsidR="003F1319" w:rsidRPr="00884F23" w:rsidTr="000A188F">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0A188F">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al desarrollo económico del Estado, para incentivar las inversiones económicas en los sectores empresariales y turísticos en la entidad, mediante la adecuada planeación y ejecución obras de infraestructura económica.</w:t>
            </w:r>
          </w:p>
        </w:tc>
        <w:tc>
          <w:tcPr>
            <w:tcW w:w="3016" w:type="dxa"/>
          </w:tcPr>
          <w:p w:rsidR="003F1319" w:rsidRPr="00884F23" w:rsidRDefault="00D242F7">
            <w:pPr>
              <w:pStyle w:val="pStyle"/>
            </w:pPr>
            <w:r w:rsidRPr="00884F23">
              <w:rPr>
                <w:rStyle w:val="rStyle"/>
              </w:rPr>
              <w:t>Índice de Competitividad Estatal del Instituto Mexicano de la Competitividad.</w:t>
            </w:r>
          </w:p>
        </w:tc>
        <w:tc>
          <w:tcPr>
            <w:tcW w:w="2794" w:type="dxa"/>
          </w:tcPr>
          <w:p w:rsidR="003F1319" w:rsidRPr="00884F23" w:rsidRDefault="00D242F7">
            <w:pPr>
              <w:pStyle w:val="pStyle"/>
            </w:pPr>
            <w:r w:rsidRPr="00884F23">
              <w:rPr>
                <w:rStyle w:val="rStyle"/>
              </w:rPr>
              <w:t>Instituto Mexicano de la Competitividad.</w:t>
            </w:r>
          </w:p>
        </w:tc>
        <w:tc>
          <w:tcPr>
            <w:tcW w:w="2692" w:type="dxa"/>
          </w:tcPr>
          <w:p w:rsidR="003F1319" w:rsidRPr="00884F23" w:rsidRDefault="00D242F7">
            <w:pPr>
              <w:pStyle w:val="pStyle"/>
            </w:pPr>
            <w:r w:rsidRPr="00884F23">
              <w:rPr>
                <w:rStyle w:val="rStyle"/>
              </w:rPr>
              <w:t>Existe coordinación y comunicación entre los tres órdenes de gobierno y la gestión necesaria para el desarrollo de infraestructura.</w:t>
            </w:r>
          </w:p>
        </w:tc>
      </w:tr>
      <w:tr w:rsidR="003F1319" w:rsidRPr="00884F23" w:rsidTr="000A188F">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La </w:t>
            </w:r>
            <w:r w:rsidR="00F607E4" w:rsidRPr="00884F23">
              <w:rPr>
                <w:rStyle w:val="rStyle"/>
              </w:rPr>
              <w:t>población del</w:t>
            </w:r>
            <w:r w:rsidRPr="00884F23">
              <w:rPr>
                <w:rStyle w:val="rStyle"/>
              </w:rPr>
              <w:t xml:space="preserve"> Estado de Colima cuenta con mayor y mejor infraestructura económica para impulsar el desarrollo integral de la entidad.</w:t>
            </w:r>
          </w:p>
        </w:tc>
        <w:tc>
          <w:tcPr>
            <w:tcW w:w="3016" w:type="dxa"/>
          </w:tcPr>
          <w:p w:rsidR="003F1319" w:rsidRPr="00884F23" w:rsidRDefault="00D242F7">
            <w:pPr>
              <w:pStyle w:val="pStyle"/>
            </w:pPr>
            <w:r w:rsidRPr="00884F23">
              <w:rPr>
                <w:rStyle w:val="rStyle"/>
              </w:rPr>
              <w:t>Porcentaje de obra pública de desarrollo económico.</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Autorización por parte de las autoridades correspondientes y solvencia presupuestaria.</w:t>
            </w: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 xml:space="preserve">Obras de infraestructura </w:t>
            </w:r>
            <w:r w:rsidR="0061057D" w:rsidRPr="00884F23">
              <w:rPr>
                <w:rStyle w:val="rStyle"/>
              </w:rPr>
              <w:t>e</w:t>
            </w:r>
            <w:r w:rsidRPr="00884F23">
              <w:rPr>
                <w:rStyle w:val="rStyle"/>
              </w:rPr>
              <w:t xml:space="preserve">conómica y </w:t>
            </w:r>
            <w:r w:rsidR="0061057D" w:rsidRPr="00884F23">
              <w:rPr>
                <w:rStyle w:val="rStyle"/>
              </w:rPr>
              <w:t>t</w:t>
            </w:r>
            <w:r w:rsidRPr="00884F23">
              <w:rPr>
                <w:rStyle w:val="rStyle"/>
              </w:rPr>
              <w:t>urística ejecutada.</w:t>
            </w:r>
          </w:p>
        </w:tc>
        <w:tc>
          <w:tcPr>
            <w:tcW w:w="3016" w:type="dxa"/>
          </w:tcPr>
          <w:p w:rsidR="003F1319" w:rsidRPr="00884F23" w:rsidRDefault="00D242F7">
            <w:pPr>
              <w:pStyle w:val="pStyle"/>
            </w:pPr>
            <w:r w:rsidRPr="00884F23">
              <w:rPr>
                <w:rStyle w:val="rStyle"/>
              </w:rPr>
              <w:t xml:space="preserve">Porcentaje de obras de infraestructura </w:t>
            </w:r>
            <w:r w:rsidR="00A1189C" w:rsidRPr="00884F23">
              <w:rPr>
                <w:rStyle w:val="rStyle"/>
              </w:rPr>
              <w:t>e</w:t>
            </w:r>
            <w:r w:rsidRPr="00884F23">
              <w:rPr>
                <w:rStyle w:val="rStyle"/>
              </w:rPr>
              <w:t xml:space="preserve">conómica y </w:t>
            </w:r>
            <w:r w:rsidR="00A1189C" w:rsidRPr="00884F23">
              <w:rPr>
                <w:rStyle w:val="rStyle"/>
              </w:rPr>
              <w:t>t</w:t>
            </w:r>
            <w:r w:rsidRPr="00884F23">
              <w:rPr>
                <w:rStyle w:val="rStyle"/>
              </w:rPr>
              <w:t>urística realizadas respecto 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 xml:space="preserve">El Estado y </w:t>
            </w:r>
            <w:r w:rsidR="00CA68A1" w:rsidRPr="00884F23">
              <w:rPr>
                <w:rStyle w:val="rStyle"/>
              </w:rPr>
              <w:t>m</w:t>
            </w:r>
            <w:r w:rsidRPr="00884F23">
              <w:rPr>
                <w:rStyle w:val="rStyle"/>
              </w:rPr>
              <w:t xml:space="preserve">unicipios cuentan con la contraparte de inversión. Existe coordinación y comunicación entre los tres órdenes de </w:t>
            </w:r>
            <w:r w:rsidR="00A1189C" w:rsidRPr="00884F23">
              <w:rPr>
                <w:rStyle w:val="rStyle"/>
              </w:rPr>
              <w:t>g</w:t>
            </w:r>
            <w:r w:rsidRPr="00884F23">
              <w:rPr>
                <w:rStyle w:val="rStyle"/>
              </w:rPr>
              <w:t>obierno y la población permite el desarrollo de los trabajos.</w:t>
            </w: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w:t>
            </w:r>
            <w:r w:rsidR="00A1189C" w:rsidRPr="00884F23">
              <w:rPr>
                <w:rStyle w:val="rStyle"/>
              </w:rPr>
              <w:t>ón de obras de infraestructura t</w:t>
            </w:r>
            <w:r w:rsidRPr="00884F23">
              <w:rPr>
                <w:rStyle w:val="rStyle"/>
              </w:rPr>
              <w:t>urística.</w:t>
            </w:r>
          </w:p>
        </w:tc>
        <w:tc>
          <w:tcPr>
            <w:tcW w:w="3016" w:type="dxa"/>
          </w:tcPr>
          <w:p w:rsidR="003F1319" w:rsidRPr="00884F23" w:rsidRDefault="00D242F7">
            <w:pPr>
              <w:pStyle w:val="pStyle"/>
            </w:pPr>
            <w:r w:rsidRPr="00884F23">
              <w:rPr>
                <w:rStyle w:val="rStyle"/>
              </w:rPr>
              <w:t>Porcentaje de obras de infraestructura turística realizadas respecto 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Los contratistas o ejecutores concluyen las obras en tiempo y forma.</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Realización de obras de infraestructura de </w:t>
            </w:r>
            <w:r w:rsidR="0061057D" w:rsidRPr="00884F23">
              <w:rPr>
                <w:rStyle w:val="rStyle"/>
              </w:rPr>
              <w:t>d</w:t>
            </w:r>
            <w:r w:rsidRPr="00884F23">
              <w:rPr>
                <w:rStyle w:val="rStyle"/>
              </w:rPr>
              <w:t xml:space="preserve">esarrollo </w:t>
            </w:r>
            <w:r w:rsidR="0061057D" w:rsidRPr="00884F23">
              <w:rPr>
                <w:rStyle w:val="rStyle"/>
              </w:rPr>
              <w:t>e</w:t>
            </w:r>
            <w:r w:rsidRPr="00884F23">
              <w:rPr>
                <w:rStyle w:val="rStyle"/>
              </w:rPr>
              <w:t>conómico.</w:t>
            </w:r>
          </w:p>
        </w:tc>
        <w:tc>
          <w:tcPr>
            <w:tcW w:w="3016" w:type="dxa"/>
          </w:tcPr>
          <w:p w:rsidR="003F1319" w:rsidRPr="00884F23" w:rsidRDefault="00D242F7">
            <w:pPr>
              <w:pStyle w:val="pStyle"/>
            </w:pPr>
            <w:r w:rsidRPr="00884F23">
              <w:rPr>
                <w:rStyle w:val="rStyle"/>
              </w:rPr>
              <w:t xml:space="preserve">Porcentaje de obras de infraestructura de </w:t>
            </w:r>
            <w:r w:rsidR="0061057D" w:rsidRPr="00884F23">
              <w:rPr>
                <w:rStyle w:val="rStyle"/>
              </w:rPr>
              <w:t>d</w:t>
            </w:r>
            <w:r w:rsidRPr="00884F23">
              <w:rPr>
                <w:rStyle w:val="rStyle"/>
              </w:rPr>
              <w:t xml:space="preserve">esarrollo </w:t>
            </w:r>
            <w:r w:rsidR="0061057D" w:rsidRPr="00884F23">
              <w:rPr>
                <w:rStyle w:val="rStyle"/>
              </w:rPr>
              <w:t>e</w:t>
            </w:r>
            <w:r w:rsidRPr="00884F23">
              <w:rPr>
                <w:rStyle w:val="rStyle"/>
              </w:rPr>
              <w:t>conómico.</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Los contratistas o ejecutores concluyen las obras en tiempo y forma.</w:t>
            </w:r>
          </w:p>
        </w:tc>
      </w:tr>
    </w:tbl>
    <w:p w:rsidR="003F1319" w:rsidRPr="00884F23" w:rsidRDefault="003F1319">
      <w:pPr>
        <w:sectPr w:rsidR="003F1319" w:rsidRPr="00884F23">
          <w:headerReference w:type="default" r:id="rId53"/>
          <w:footerReference w:type="default" r:id="rId54"/>
          <w:headerReference w:type="first" r:id="rId55"/>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61"/>
        <w:gridCol w:w="714"/>
        <w:gridCol w:w="3225"/>
        <w:gridCol w:w="2917"/>
        <w:gridCol w:w="2689"/>
        <w:gridCol w:w="2602"/>
      </w:tblGrid>
      <w:tr w:rsidR="003F1319" w:rsidRPr="00884F23" w:rsidTr="0020716D">
        <w:trPr>
          <w:tblHeader/>
        </w:trPr>
        <w:tc>
          <w:tcPr>
            <w:tcW w:w="1161"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25" w:type="dxa"/>
            <w:vAlign w:val="center"/>
          </w:tcPr>
          <w:p w:rsidR="003F1319" w:rsidRPr="00884F23" w:rsidRDefault="00D242F7">
            <w:pPr>
              <w:pStyle w:val="thpStyle"/>
            </w:pPr>
            <w:r w:rsidRPr="00884F23">
              <w:rPr>
                <w:rStyle w:val="thrStyle"/>
              </w:rPr>
              <w:t>Objetivo</w:t>
            </w:r>
          </w:p>
        </w:tc>
        <w:tc>
          <w:tcPr>
            <w:tcW w:w="2917" w:type="dxa"/>
            <w:vAlign w:val="center"/>
          </w:tcPr>
          <w:p w:rsidR="003F1319" w:rsidRPr="00884F23" w:rsidRDefault="00D242F7">
            <w:pPr>
              <w:pStyle w:val="thpStyle"/>
            </w:pPr>
            <w:r w:rsidRPr="00884F23">
              <w:rPr>
                <w:rStyle w:val="thrStyle"/>
              </w:rPr>
              <w:t>Indicador</w:t>
            </w:r>
          </w:p>
        </w:tc>
        <w:tc>
          <w:tcPr>
            <w:tcW w:w="2689" w:type="dxa"/>
            <w:vAlign w:val="center"/>
          </w:tcPr>
          <w:p w:rsidR="003F1319" w:rsidRPr="00884F23" w:rsidRDefault="00D242F7">
            <w:pPr>
              <w:pStyle w:val="thpStyle"/>
            </w:pPr>
            <w:r w:rsidRPr="00884F23">
              <w:rPr>
                <w:rStyle w:val="thrStyle"/>
              </w:rPr>
              <w:t>Medio de verificación</w:t>
            </w:r>
          </w:p>
        </w:tc>
        <w:tc>
          <w:tcPr>
            <w:tcW w:w="2602" w:type="dxa"/>
            <w:vAlign w:val="center"/>
          </w:tcPr>
          <w:p w:rsidR="003F1319" w:rsidRPr="00884F23" w:rsidRDefault="00D242F7">
            <w:pPr>
              <w:pStyle w:val="thpStyle"/>
            </w:pPr>
            <w:r w:rsidRPr="00884F23">
              <w:rPr>
                <w:rStyle w:val="thrStyle"/>
              </w:rPr>
              <w:t>Supuesto</w:t>
            </w:r>
          </w:p>
        </w:tc>
      </w:tr>
      <w:tr w:rsidR="003F1319" w:rsidRPr="00884F23" w:rsidTr="0020716D">
        <w:tc>
          <w:tcPr>
            <w:tcW w:w="1161" w:type="dxa"/>
            <w:vMerge w:val="restart"/>
          </w:tcPr>
          <w:p w:rsidR="003F1319" w:rsidRPr="00884F23" w:rsidRDefault="00D242F7">
            <w:pPr>
              <w:pStyle w:val="pStyle"/>
            </w:pPr>
            <w:r w:rsidRPr="00884F23">
              <w:rPr>
                <w:rStyle w:val="rStyle"/>
              </w:rPr>
              <w:t>Fin</w:t>
            </w:r>
          </w:p>
        </w:tc>
        <w:tc>
          <w:tcPr>
            <w:tcW w:w="714" w:type="dxa"/>
            <w:vMerge w:val="restart"/>
          </w:tcPr>
          <w:p w:rsidR="003F1319" w:rsidRPr="00884F23" w:rsidRDefault="003F1319"/>
        </w:tc>
        <w:tc>
          <w:tcPr>
            <w:tcW w:w="3225" w:type="dxa"/>
            <w:vMerge w:val="restart"/>
          </w:tcPr>
          <w:p w:rsidR="003F1319" w:rsidRPr="00884F23" w:rsidRDefault="00D242F7">
            <w:pPr>
              <w:pStyle w:val="pStyle"/>
            </w:pPr>
            <w:r w:rsidRPr="00884F23">
              <w:rPr>
                <w:rStyle w:val="rStyle"/>
              </w:rPr>
              <w:t xml:space="preserve">Contribuir al mejoramiento de la calidad de vida de los habitantes del Estado de Colima, </w:t>
            </w:r>
            <w:r w:rsidR="00F607E4" w:rsidRPr="00884F23">
              <w:rPr>
                <w:rStyle w:val="rStyle"/>
              </w:rPr>
              <w:t>mediante una</w:t>
            </w:r>
            <w:r w:rsidR="0061057D" w:rsidRPr="00884F23">
              <w:rPr>
                <w:rStyle w:val="rStyle"/>
              </w:rPr>
              <w:t xml:space="preserve"> gestión integral de residuos s</w:t>
            </w:r>
            <w:r w:rsidRPr="00884F23">
              <w:rPr>
                <w:rStyle w:val="rStyle"/>
              </w:rPr>
              <w:t>ólidos, para la construcción de infraestructura que permita obtener el máximo aprovechamiento de los materiales y reducir la cantidad de residuos dispuestos en los rellenos sanitarios.</w:t>
            </w:r>
          </w:p>
        </w:tc>
        <w:tc>
          <w:tcPr>
            <w:tcW w:w="2917" w:type="dxa"/>
          </w:tcPr>
          <w:p w:rsidR="003F1319" w:rsidRPr="00884F23" w:rsidRDefault="00D242F7">
            <w:pPr>
              <w:pStyle w:val="pStyle"/>
            </w:pPr>
            <w:r w:rsidRPr="00884F23">
              <w:rPr>
                <w:rStyle w:val="rStyle"/>
              </w:rPr>
              <w:t>Porcentaje de aprovechamiento de residuos sólidos urbanos (RSU) y de manejo especial (RME).</w:t>
            </w:r>
          </w:p>
        </w:tc>
        <w:tc>
          <w:tcPr>
            <w:tcW w:w="2689" w:type="dxa"/>
          </w:tcPr>
          <w:p w:rsidR="003F1319" w:rsidRPr="00884F23" w:rsidRDefault="00D242F7">
            <w:pPr>
              <w:pStyle w:val="pStyle"/>
            </w:pPr>
            <w:r w:rsidRPr="00884F23">
              <w:rPr>
                <w:rStyle w:val="rStyle"/>
              </w:rPr>
              <w:t xml:space="preserve">Registros propios del Estado de Colima, </w:t>
            </w:r>
            <w:r w:rsidR="00CA68A1" w:rsidRPr="00884F23">
              <w:rPr>
                <w:rStyle w:val="rStyle"/>
              </w:rPr>
              <w:t xml:space="preserve">(SEIDUR / IMADES </w:t>
            </w:r>
            <w:r w:rsidRPr="00884F23">
              <w:rPr>
                <w:rStyle w:val="rStyle"/>
              </w:rPr>
              <w:t>y datos del INEGI.</w:t>
            </w:r>
          </w:p>
        </w:tc>
        <w:tc>
          <w:tcPr>
            <w:tcW w:w="2602" w:type="dxa"/>
          </w:tcPr>
          <w:p w:rsidR="003F1319" w:rsidRPr="00884F23" w:rsidRDefault="00F607E4">
            <w:pPr>
              <w:pStyle w:val="pStyle"/>
            </w:pPr>
            <w:r w:rsidRPr="00884F23">
              <w:rPr>
                <w:rStyle w:val="rStyle"/>
              </w:rPr>
              <w:t>Existe voluntad</w:t>
            </w:r>
            <w:r w:rsidR="00567E2D" w:rsidRPr="00884F23">
              <w:rPr>
                <w:rStyle w:val="rStyle"/>
              </w:rPr>
              <w:t xml:space="preserve"> de los tres órdenes de g</w:t>
            </w:r>
            <w:r w:rsidR="00D242F7" w:rsidRPr="00884F23">
              <w:rPr>
                <w:rStyle w:val="rStyle"/>
              </w:rPr>
              <w:t>obierno para transformar el manejo de residuos a una gestión integral.</w:t>
            </w:r>
          </w:p>
        </w:tc>
      </w:tr>
      <w:tr w:rsidR="003F1319" w:rsidRPr="00884F23" w:rsidTr="0020716D">
        <w:tc>
          <w:tcPr>
            <w:tcW w:w="1161" w:type="dxa"/>
            <w:vMerge w:val="restart"/>
          </w:tcPr>
          <w:p w:rsidR="003F1319" w:rsidRPr="00884F23" w:rsidRDefault="00D242F7">
            <w:pPr>
              <w:pStyle w:val="pStyle"/>
            </w:pPr>
            <w:r w:rsidRPr="00884F23">
              <w:rPr>
                <w:rStyle w:val="rStyle"/>
              </w:rPr>
              <w:t>Propósito</w:t>
            </w:r>
          </w:p>
        </w:tc>
        <w:tc>
          <w:tcPr>
            <w:tcW w:w="714" w:type="dxa"/>
            <w:vMerge w:val="restart"/>
          </w:tcPr>
          <w:p w:rsidR="003F1319" w:rsidRPr="00884F23" w:rsidRDefault="003F1319"/>
        </w:tc>
        <w:tc>
          <w:tcPr>
            <w:tcW w:w="3225" w:type="dxa"/>
            <w:vMerge w:val="restart"/>
          </w:tcPr>
          <w:p w:rsidR="003F1319" w:rsidRPr="00884F23" w:rsidRDefault="00D242F7">
            <w:pPr>
              <w:pStyle w:val="pStyle"/>
            </w:pPr>
            <w:r w:rsidRPr="00884F23">
              <w:rPr>
                <w:rStyle w:val="rStyle"/>
              </w:rPr>
              <w:t>Los habitantes del Estado de Colima se benefic</w:t>
            </w:r>
            <w:r w:rsidR="0061057D" w:rsidRPr="00884F23">
              <w:rPr>
                <w:rStyle w:val="rStyle"/>
              </w:rPr>
              <w:t>ian con la gestión integral de residuos s</w:t>
            </w:r>
            <w:r w:rsidRPr="00884F23">
              <w:rPr>
                <w:rStyle w:val="rStyle"/>
              </w:rPr>
              <w:t>ólidos, para la construcción de infraestructura que permita obtener el máximo aprovechamiento de los materiales y reducir la cantidad de residuos dispuestos en los rellenos sanitarios.</w:t>
            </w:r>
          </w:p>
        </w:tc>
        <w:tc>
          <w:tcPr>
            <w:tcW w:w="2917" w:type="dxa"/>
          </w:tcPr>
          <w:p w:rsidR="003F1319" w:rsidRPr="00884F23" w:rsidRDefault="00D242F7">
            <w:pPr>
              <w:pStyle w:val="pStyle"/>
            </w:pPr>
            <w:r w:rsidRPr="00884F23">
              <w:rPr>
                <w:rStyle w:val="rStyle"/>
              </w:rPr>
              <w:t>Porcentaje de infraestructura de tratamiento.</w:t>
            </w:r>
          </w:p>
        </w:tc>
        <w:tc>
          <w:tcPr>
            <w:tcW w:w="2689" w:type="dxa"/>
          </w:tcPr>
          <w:p w:rsidR="003F1319" w:rsidRPr="00884F23" w:rsidRDefault="00D242F7">
            <w:pPr>
              <w:pStyle w:val="pStyle"/>
            </w:pPr>
            <w:r w:rsidRPr="00884F23">
              <w:rPr>
                <w:rStyle w:val="rStyle"/>
              </w:rPr>
              <w:t>Informe de Gobierno.</w:t>
            </w:r>
          </w:p>
        </w:tc>
        <w:tc>
          <w:tcPr>
            <w:tcW w:w="2602" w:type="dxa"/>
          </w:tcPr>
          <w:p w:rsidR="003F1319" w:rsidRPr="00884F23" w:rsidRDefault="0020716D">
            <w:pPr>
              <w:pStyle w:val="pStyle"/>
            </w:pPr>
            <w:r w:rsidRPr="00884F23">
              <w:rPr>
                <w:rStyle w:val="rStyle"/>
              </w:rPr>
              <w:t>Existe v</w:t>
            </w:r>
            <w:r w:rsidR="00567E2D" w:rsidRPr="00884F23">
              <w:rPr>
                <w:rStyle w:val="rStyle"/>
              </w:rPr>
              <w:t>oluntad de los tres órdenes de g</w:t>
            </w:r>
            <w:r w:rsidRPr="00884F23">
              <w:rPr>
                <w:rStyle w:val="rStyle"/>
              </w:rPr>
              <w:t>obierno para transformar el manejo de residuos a una gestión integral.</w:t>
            </w:r>
          </w:p>
        </w:tc>
      </w:tr>
      <w:tr w:rsidR="0020716D" w:rsidRPr="00884F23" w:rsidTr="0020716D">
        <w:tc>
          <w:tcPr>
            <w:tcW w:w="1161" w:type="dxa"/>
          </w:tcPr>
          <w:p w:rsidR="0020716D" w:rsidRPr="00884F23" w:rsidRDefault="0020716D" w:rsidP="0020716D">
            <w:pPr>
              <w:pStyle w:val="pStyle"/>
              <w:jc w:val="left"/>
              <w:rPr>
                <w:rStyle w:val="rStyle"/>
              </w:rPr>
            </w:pPr>
            <w:r w:rsidRPr="00884F23">
              <w:rPr>
                <w:rStyle w:val="rStyle"/>
              </w:rPr>
              <w:t>Componente</w:t>
            </w:r>
          </w:p>
        </w:tc>
        <w:tc>
          <w:tcPr>
            <w:tcW w:w="714" w:type="dxa"/>
          </w:tcPr>
          <w:p w:rsidR="0020716D" w:rsidRPr="00884F23" w:rsidRDefault="0020716D" w:rsidP="00DD6EA7">
            <w:pPr>
              <w:pStyle w:val="pStyle"/>
              <w:jc w:val="center"/>
              <w:rPr>
                <w:rStyle w:val="rStyle"/>
              </w:rPr>
            </w:pPr>
            <w:r w:rsidRPr="00884F23">
              <w:rPr>
                <w:rStyle w:val="rStyle"/>
              </w:rPr>
              <w:t>A</w:t>
            </w:r>
          </w:p>
        </w:tc>
        <w:tc>
          <w:tcPr>
            <w:tcW w:w="3225" w:type="dxa"/>
          </w:tcPr>
          <w:p w:rsidR="0020716D" w:rsidRPr="00884F23" w:rsidRDefault="0020716D" w:rsidP="0020716D">
            <w:pPr>
              <w:pStyle w:val="pStyle"/>
              <w:jc w:val="left"/>
              <w:rPr>
                <w:rStyle w:val="rStyle"/>
              </w:rPr>
            </w:pPr>
            <w:r w:rsidRPr="00884F23">
              <w:rPr>
                <w:rStyle w:val="rStyle"/>
              </w:rPr>
              <w:t>Obras de infraestructura realizadas para aprovechar al máximo los materiales con valor material o energético, que hay dentro de los residuos generados en el Estado.</w:t>
            </w:r>
          </w:p>
        </w:tc>
        <w:tc>
          <w:tcPr>
            <w:tcW w:w="2917" w:type="dxa"/>
          </w:tcPr>
          <w:p w:rsidR="0020716D" w:rsidRPr="00884F23" w:rsidRDefault="0020716D" w:rsidP="0020716D">
            <w:pPr>
              <w:pStyle w:val="pStyle"/>
              <w:jc w:val="left"/>
              <w:rPr>
                <w:rStyle w:val="rStyle"/>
              </w:rPr>
            </w:pPr>
            <w:r w:rsidRPr="00884F23">
              <w:rPr>
                <w:rStyle w:val="rStyle"/>
              </w:rPr>
              <w:t>Porcentaje de obras realizadas.</w:t>
            </w:r>
          </w:p>
        </w:tc>
        <w:tc>
          <w:tcPr>
            <w:tcW w:w="2689" w:type="dxa"/>
          </w:tcPr>
          <w:p w:rsidR="0020716D" w:rsidRPr="00884F23" w:rsidRDefault="0020716D" w:rsidP="0020716D">
            <w:pPr>
              <w:pStyle w:val="pStyle"/>
              <w:jc w:val="left"/>
              <w:rPr>
                <w:rStyle w:val="rStyle"/>
              </w:rPr>
            </w:pPr>
            <w:r w:rsidRPr="00884F23">
              <w:rPr>
                <w:rStyle w:val="rStyle"/>
              </w:rPr>
              <w:t>Registros internos de la SEIDUR.</w:t>
            </w:r>
          </w:p>
        </w:tc>
        <w:tc>
          <w:tcPr>
            <w:tcW w:w="2602" w:type="dxa"/>
          </w:tcPr>
          <w:p w:rsidR="0020716D" w:rsidRPr="00884F23" w:rsidRDefault="0020716D" w:rsidP="0020716D">
            <w:pPr>
              <w:pStyle w:val="pStyle"/>
              <w:jc w:val="left"/>
              <w:rPr>
                <w:rStyle w:val="rStyle"/>
              </w:rPr>
            </w:pPr>
            <w:r w:rsidRPr="00884F23">
              <w:rPr>
                <w:rStyle w:val="rStyle"/>
              </w:rPr>
              <w:t>Se cuenta con recursos económicos suficientes para construir plantas de tratamiento de desechos.</w:t>
            </w:r>
          </w:p>
        </w:tc>
      </w:tr>
      <w:tr w:rsidR="003F1319" w:rsidRPr="00884F23" w:rsidTr="0020716D">
        <w:tc>
          <w:tcPr>
            <w:tcW w:w="1161" w:type="dxa"/>
            <w:vMerge w:val="restart"/>
          </w:tcPr>
          <w:p w:rsidR="003F1319" w:rsidRPr="00884F23" w:rsidRDefault="00D242F7">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01</w:t>
            </w:r>
          </w:p>
        </w:tc>
        <w:tc>
          <w:tcPr>
            <w:tcW w:w="3225" w:type="dxa"/>
            <w:vMerge w:val="restart"/>
          </w:tcPr>
          <w:p w:rsidR="003F1319" w:rsidRPr="00884F23" w:rsidRDefault="00D242F7">
            <w:pPr>
              <w:pStyle w:val="pStyle"/>
            </w:pPr>
            <w:r w:rsidRPr="00884F23">
              <w:rPr>
                <w:rStyle w:val="rStyle"/>
              </w:rPr>
              <w:t>Elaboración de   proyectos ejecutivos para construir sistemas o plantas de tratamiento, rellenos sanitarios o centros de manejo y transferencia que permitan aprovechar los residuos sólidos reciclables y de valor energético.</w:t>
            </w:r>
          </w:p>
        </w:tc>
        <w:tc>
          <w:tcPr>
            <w:tcW w:w="2917" w:type="dxa"/>
          </w:tcPr>
          <w:p w:rsidR="003F1319" w:rsidRPr="00884F23" w:rsidRDefault="00D242F7">
            <w:pPr>
              <w:pStyle w:val="pStyle"/>
            </w:pPr>
            <w:r w:rsidRPr="00884F23">
              <w:rPr>
                <w:rStyle w:val="rStyle"/>
              </w:rPr>
              <w:t>Porcentaje de proyectos elaborados.</w:t>
            </w:r>
          </w:p>
        </w:tc>
        <w:tc>
          <w:tcPr>
            <w:tcW w:w="2689" w:type="dxa"/>
          </w:tcPr>
          <w:p w:rsidR="003F1319" w:rsidRPr="00884F23" w:rsidRDefault="00D242F7">
            <w:pPr>
              <w:pStyle w:val="pStyle"/>
            </w:pPr>
            <w:r w:rsidRPr="00884F23">
              <w:rPr>
                <w:rStyle w:val="rStyle"/>
              </w:rPr>
              <w:t>Registros propios de Gobierno del Estado, (</w:t>
            </w:r>
            <w:r w:rsidR="00CA68A1" w:rsidRPr="00884F23">
              <w:rPr>
                <w:rStyle w:val="rStyle"/>
              </w:rPr>
              <w:t>SEIDUR / IMADES</w:t>
            </w:r>
            <w:r w:rsidRPr="00884F23">
              <w:rPr>
                <w:rStyle w:val="rStyle"/>
              </w:rPr>
              <w:t>) y datos del INEGI.</w:t>
            </w:r>
          </w:p>
        </w:tc>
        <w:tc>
          <w:tcPr>
            <w:tcW w:w="2602" w:type="dxa"/>
          </w:tcPr>
          <w:p w:rsidR="003F1319" w:rsidRPr="00884F23" w:rsidRDefault="00D242F7">
            <w:pPr>
              <w:pStyle w:val="pStyle"/>
            </w:pPr>
            <w:r w:rsidRPr="00884F23">
              <w:rPr>
                <w:rStyle w:val="rStyle"/>
              </w:rPr>
              <w:t>Se cuenta con las auto</w:t>
            </w:r>
            <w:r w:rsidR="00220CE6" w:rsidRPr="00884F23">
              <w:rPr>
                <w:rStyle w:val="rStyle"/>
              </w:rPr>
              <w:t>rizaciones y convenios con los A</w:t>
            </w:r>
            <w:r w:rsidRPr="00884F23">
              <w:rPr>
                <w:rStyle w:val="rStyle"/>
              </w:rPr>
              <w:t>yuntamientos para diseño y construcción de infraestructura de manejo de RSU</w:t>
            </w:r>
            <w:r w:rsidR="00F607E4" w:rsidRPr="00884F23">
              <w:rPr>
                <w:rStyle w:val="rStyle"/>
              </w:rPr>
              <w:t>.</w:t>
            </w:r>
          </w:p>
        </w:tc>
      </w:tr>
    </w:tbl>
    <w:p w:rsidR="003F1319" w:rsidRPr="00884F23" w:rsidRDefault="003F1319">
      <w:pPr>
        <w:sectPr w:rsidR="003F1319" w:rsidRPr="00884F23">
          <w:headerReference w:type="default" r:id="rId56"/>
          <w:footerReference w:type="default" r:id="rId57"/>
          <w:headerReference w:type="first" r:id="rId58"/>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4"/>
        <w:gridCol w:w="3219"/>
        <w:gridCol w:w="2911"/>
        <w:gridCol w:w="2702"/>
        <w:gridCol w:w="2588"/>
      </w:tblGrid>
      <w:tr w:rsidR="003F1319" w:rsidRPr="00884F23" w:rsidTr="000A188F">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0A188F">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al mejoramiento de la calidad de vida de la población del Estado de Colima mediante la realización de obras de infraestructura social que cubran los servicios básicos necesarios para reducir la pobreza y el rezago social</w:t>
            </w:r>
            <w:r w:rsidR="00F607E4" w:rsidRPr="00884F23">
              <w:rPr>
                <w:rStyle w:val="rStyle"/>
              </w:rPr>
              <w:t>.</w:t>
            </w:r>
          </w:p>
        </w:tc>
        <w:tc>
          <w:tcPr>
            <w:tcW w:w="3016" w:type="dxa"/>
          </w:tcPr>
          <w:p w:rsidR="003F1319" w:rsidRPr="00884F23" w:rsidRDefault="00F607E4">
            <w:pPr>
              <w:pStyle w:val="pStyle"/>
            </w:pPr>
            <w:r w:rsidRPr="00884F23">
              <w:rPr>
                <w:rStyle w:val="rStyle"/>
              </w:rPr>
              <w:t>Índice</w:t>
            </w:r>
            <w:r w:rsidR="00C55375" w:rsidRPr="00884F23">
              <w:rPr>
                <w:rStyle w:val="rStyle"/>
              </w:rPr>
              <w:t xml:space="preserve"> de p</w:t>
            </w:r>
            <w:r w:rsidR="00D242F7" w:rsidRPr="00884F23">
              <w:rPr>
                <w:rStyle w:val="rStyle"/>
              </w:rPr>
              <w:t>obreza</w:t>
            </w:r>
            <w:r w:rsidRPr="00884F23">
              <w:rPr>
                <w:rStyle w:val="rStyle"/>
              </w:rPr>
              <w:t>.</w:t>
            </w:r>
          </w:p>
        </w:tc>
        <w:tc>
          <w:tcPr>
            <w:tcW w:w="2794" w:type="dxa"/>
          </w:tcPr>
          <w:p w:rsidR="003F1319" w:rsidRPr="00884F23" w:rsidRDefault="00D242F7">
            <w:pPr>
              <w:pStyle w:val="pStyle"/>
            </w:pPr>
            <w:r w:rsidRPr="00884F23">
              <w:rPr>
                <w:rStyle w:val="rStyle"/>
              </w:rPr>
              <w:t>CONEVAL</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con mayores niveles de pobreza y rezago social cuenta con mayor y mejor infraestructura necesaria para el desarrollo social del Estado.</w:t>
            </w:r>
          </w:p>
        </w:tc>
        <w:tc>
          <w:tcPr>
            <w:tcW w:w="3016" w:type="dxa"/>
          </w:tcPr>
          <w:p w:rsidR="003F1319" w:rsidRPr="00884F23" w:rsidRDefault="00D242F7">
            <w:pPr>
              <w:pStyle w:val="pStyle"/>
            </w:pPr>
            <w:r w:rsidRPr="00884F23">
              <w:rPr>
                <w:rStyle w:val="rStyle"/>
              </w:rPr>
              <w:t xml:space="preserve">Porcentaje de obra </w:t>
            </w:r>
            <w:r w:rsidR="00F607E4" w:rsidRPr="00884F23">
              <w:rPr>
                <w:rStyle w:val="rStyle"/>
              </w:rPr>
              <w:t>pública</w:t>
            </w:r>
            <w:r w:rsidRPr="00884F23">
              <w:rPr>
                <w:rStyle w:val="rStyle"/>
              </w:rPr>
              <w:t xml:space="preserve"> social ejecutada.</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Obras de infraestructura social ejecutadas.</w:t>
            </w:r>
          </w:p>
        </w:tc>
        <w:tc>
          <w:tcPr>
            <w:tcW w:w="3016" w:type="dxa"/>
          </w:tcPr>
          <w:p w:rsidR="003F1319" w:rsidRPr="00884F23" w:rsidRDefault="00D242F7">
            <w:pPr>
              <w:pStyle w:val="pStyle"/>
            </w:pPr>
            <w:r w:rsidRPr="00884F23">
              <w:rPr>
                <w:rStyle w:val="rStyle"/>
              </w:rPr>
              <w:t xml:space="preserve">Porcentaje de obra </w:t>
            </w:r>
            <w:r w:rsidR="00F607E4" w:rsidRPr="00884F23">
              <w:rPr>
                <w:rStyle w:val="rStyle"/>
              </w:rPr>
              <w:t>pública directa de</w:t>
            </w:r>
            <w:r w:rsidRPr="00884F23">
              <w:rPr>
                <w:rStyle w:val="rStyle"/>
              </w:rPr>
              <w:t xml:space="preserve"> infraestructura social ejecutada por el Estado.</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Realización </w:t>
            </w:r>
            <w:r w:rsidR="00C55375" w:rsidRPr="00884F23">
              <w:rPr>
                <w:rStyle w:val="rStyle"/>
              </w:rPr>
              <w:t>de obras de infraestructura de s</w:t>
            </w:r>
            <w:r w:rsidRPr="00884F23">
              <w:rPr>
                <w:rStyle w:val="rStyle"/>
              </w:rPr>
              <w:t>alud.</w:t>
            </w:r>
          </w:p>
        </w:tc>
        <w:tc>
          <w:tcPr>
            <w:tcW w:w="3016" w:type="dxa"/>
          </w:tcPr>
          <w:p w:rsidR="003F1319" w:rsidRPr="00884F23" w:rsidRDefault="00D242F7">
            <w:pPr>
              <w:pStyle w:val="pStyle"/>
            </w:pPr>
            <w:r w:rsidRPr="00884F23">
              <w:rPr>
                <w:rStyle w:val="rStyle"/>
              </w:rPr>
              <w:t xml:space="preserve">Porcentaje de obra de infraestructura de </w:t>
            </w:r>
            <w:r w:rsidR="00C55375" w:rsidRPr="00884F23">
              <w:rPr>
                <w:rStyle w:val="rStyle"/>
              </w:rPr>
              <w:t>s</w:t>
            </w:r>
            <w:r w:rsidRPr="00884F23">
              <w:rPr>
                <w:rStyle w:val="rStyle"/>
              </w:rPr>
              <w:t>alud ejecutada.</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Realización de obras de infraestructura </w:t>
            </w:r>
            <w:r w:rsidR="00C55375" w:rsidRPr="00884F23">
              <w:rPr>
                <w:rStyle w:val="rStyle"/>
              </w:rPr>
              <w:t>b</w:t>
            </w:r>
            <w:r w:rsidRPr="00884F23">
              <w:rPr>
                <w:rStyle w:val="rStyle"/>
              </w:rPr>
              <w:t>ásica.</w:t>
            </w:r>
          </w:p>
        </w:tc>
        <w:tc>
          <w:tcPr>
            <w:tcW w:w="3016" w:type="dxa"/>
          </w:tcPr>
          <w:p w:rsidR="003F1319" w:rsidRPr="00884F23" w:rsidRDefault="00F607E4">
            <w:pPr>
              <w:pStyle w:val="pStyle"/>
            </w:pPr>
            <w:r w:rsidRPr="00884F23">
              <w:rPr>
                <w:rStyle w:val="rStyle"/>
              </w:rPr>
              <w:t>Porcentaje de</w:t>
            </w:r>
            <w:r w:rsidR="00D242F7" w:rsidRPr="00884F23">
              <w:rPr>
                <w:rStyle w:val="rStyle"/>
              </w:rPr>
              <w:t xml:space="preserve"> </w:t>
            </w:r>
            <w:r w:rsidRPr="00884F23">
              <w:rPr>
                <w:rStyle w:val="rStyle"/>
              </w:rPr>
              <w:t>obras de</w:t>
            </w:r>
            <w:r w:rsidR="00D242F7" w:rsidRPr="00884F23">
              <w:rPr>
                <w:rStyle w:val="rStyle"/>
              </w:rPr>
              <w:t xml:space="preserve"> infraestructura </w:t>
            </w:r>
            <w:r w:rsidR="00C55375" w:rsidRPr="00884F23">
              <w:rPr>
                <w:rStyle w:val="rStyle"/>
              </w:rPr>
              <w:t>b</w:t>
            </w:r>
            <w:r w:rsidR="00D242F7" w:rsidRPr="00884F23">
              <w:rPr>
                <w:rStyle w:val="rStyle"/>
              </w:rPr>
              <w:t>ásica.</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Realizaci</w:t>
            </w:r>
            <w:r w:rsidR="00C55375" w:rsidRPr="00884F23">
              <w:rPr>
                <w:rStyle w:val="rStyle"/>
              </w:rPr>
              <w:t>ón de obras de infraestructura hidráulica, s</w:t>
            </w:r>
            <w:r w:rsidRPr="00884F23">
              <w:rPr>
                <w:rStyle w:val="rStyle"/>
              </w:rPr>
              <w:t>anitaria</w:t>
            </w:r>
            <w:r w:rsidR="00F607E4" w:rsidRPr="00884F23">
              <w:rPr>
                <w:rStyle w:val="rStyle"/>
              </w:rPr>
              <w:t>.</w:t>
            </w:r>
          </w:p>
        </w:tc>
        <w:tc>
          <w:tcPr>
            <w:tcW w:w="3016" w:type="dxa"/>
          </w:tcPr>
          <w:p w:rsidR="003F1319" w:rsidRPr="00884F23" w:rsidRDefault="00D242F7">
            <w:pPr>
              <w:pStyle w:val="pStyle"/>
            </w:pPr>
            <w:r w:rsidRPr="00884F23">
              <w:rPr>
                <w:rStyle w:val="rStyle"/>
              </w:rPr>
              <w:t xml:space="preserve">Porcentaje de obras de infraestructura </w:t>
            </w:r>
            <w:r w:rsidR="00C55375" w:rsidRPr="00884F23">
              <w:rPr>
                <w:rStyle w:val="rStyle"/>
              </w:rPr>
              <w:t>h</w:t>
            </w:r>
            <w:r w:rsidRPr="00884F23">
              <w:rPr>
                <w:rStyle w:val="rStyle"/>
              </w:rPr>
              <w:t xml:space="preserve">idráulica, </w:t>
            </w:r>
            <w:r w:rsidR="00C55375" w:rsidRPr="00884F23">
              <w:rPr>
                <w:rStyle w:val="rStyle"/>
              </w:rPr>
              <w:t>s</w:t>
            </w:r>
            <w:r w:rsidRPr="00884F23">
              <w:rPr>
                <w:rStyle w:val="rStyle"/>
              </w:rPr>
              <w:t>anitaria y de urbanización.</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Realización de obras de infra</w:t>
            </w:r>
            <w:r w:rsidR="00C55375" w:rsidRPr="00884F23">
              <w:rPr>
                <w:rStyle w:val="rStyle"/>
              </w:rPr>
              <w:t>estructura para grupos v</w:t>
            </w:r>
            <w:r w:rsidRPr="00884F23">
              <w:rPr>
                <w:rStyle w:val="rStyle"/>
              </w:rPr>
              <w:t>ulnerables</w:t>
            </w:r>
            <w:r w:rsidR="00F607E4" w:rsidRPr="00884F23">
              <w:rPr>
                <w:rStyle w:val="rStyle"/>
              </w:rPr>
              <w:t>.</w:t>
            </w:r>
          </w:p>
        </w:tc>
        <w:tc>
          <w:tcPr>
            <w:tcW w:w="3016" w:type="dxa"/>
          </w:tcPr>
          <w:p w:rsidR="003F1319" w:rsidRPr="00884F23" w:rsidRDefault="00D242F7">
            <w:pPr>
              <w:pStyle w:val="pStyle"/>
            </w:pPr>
            <w:r w:rsidRPr="00884F23">
              <w:rPr>
                <w:rStyle w:val="rStyle"/>
              </w:rPr>
              <w:t xml:space="preserve">Porcentaje de obras de infraestructura para </w:t>
            </w:r>
            <w:r w:rsidR="00C55375" w:rsidRPr="00884F23">
              <w:rPr>
                <w:rStyle w:val="rStyle"/>
              </w:rPr>
              <w:t>g</w:t>
            </w:r>
            <w:r w:rsidRPr="00884F23">
              <w:rPr>
                <w:rStyle w:val="rStyle"/>
              </w:rPr>
              <w:t xml:space="preserve">rupos </w:t>
            </w:r>
            <w:r w:rsidR="00C55375" w:rsidRPr="00884F23">
              <w:rPr>
                <w:rStyle w:val="rStyle"/>
              </w:rPr>
              <w:t>v</w:t>
            </w:r>
            <w:r w:rsidRPr="00884F23">
              <w:rPr>
                <w:rStyle w:val="rStyle"/>
              </w:rPr>
              <w:t>ulnerables.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 xml:space="preserve">Realización de </w:t>
            </w:r>
            <w:r w:rsidR="00F607E4" w:rsidRPr="00884F23">
              <w:rPr>
                <w:rStyle w:val="rStyle"/>
              </w:rPr>
              <w:t>obras de</w:t>
            </w:r>
            <w:r w:rsidRPr="00884F23">
              <w:rPr>
                <w:rStyle w:val="rStyle"/>
              </w:rPr>
              <w:t xml:space="preserve"> infrae</w:t>
            </w:r>
            <w:r w:rsidR="00C55375" w:rsidRPr="00884F23">
              <w:rPr>
                <w:rStyle w:val="rStyle"/>
              </w:rPr>
              <w:t>structura para la recuperación e</w:t>
            </w:r>
            <w:r w:rsidRPr="00884F23">
              <w:rPr>
                <w:rStyle w:val="rStyle"/>
              </w:rPr>
              <w:t>s</w:t>
            </w:r>
            <w:r w:rsidR="00C55375" w:rsidRPr="00884F23">
              <w:rPr>
                <w:rStyle w:val="rStyle"/>
              </w:rPr>
              <w:t>pacios p</w:t>
            </w:r>
            <w:r w:rsidRPr="00884F23">
              <w:rPr>
                <w:rStyle w:val="rStyle"/>
              </w:rPr>
              <w:t>úblicos</w:t>
            </w:r>
            <w:r w:rsidR="00F607E4" w:rsidRPr="00884F23">
              <w:rPr>
                <w:rStyle w:val="rStyle"/>
              </w:rPr>
              <w:t>.</w:t>
            </w:r>
          </w:p>
        </w:tc>
        <w:tc>
          <w:tcPr>
            <w:tcW w:w="3016" w:type="dxa"/>
          </w:tcPr>
          <w:p w:rsidR="003F1319" w:rsidRPr="00884F23" w:rsidRDefault="00D242F7">
            <w:pPr>
              <w:pStyle w:val="pStyle"/>
            </w:pPr>
            <w:r w:rsidRPr="00884F23">
              <w:rPr>
                <w:rStyle w:val="rStyle"/>
              </w:rPr>
              <w:t xml:space="preserve">Porcentaje de obras de infraestructura de recuperación de </w:t>
            </w:r>
            <w:r w:rsidR="00C55375" w:rsidRPr="00884F23">
              <w:rPr>
                <w:rStyle w:val="rStyle"/>
              </w:rPr>
              <w:t>e</w:t>
            </w:r>
            <w:r w:rsidRPr="00884F23">
              <w:rPr>
                <w:rStyle w:val="rStyle"/>
              </w:rPr>
              <w:t xml:space="preserve">spacios </w:t>
            </w:r>
            <w:r w:rsidR="00C55375" w:rsidRPr="00884F23">
              <w:rPr>
                <w:rStyle w:val="rStyle"/>
              </w:rPr>
              <w:t>p</w:t>
            </w:r>
            <w:r w:rsidRPr="00884F23">
              <w:rPr>
                <w:rStyle w:val="rStyle"/>
              </w:rPr>
              <w:t>úblicos.</w:t>
            </w:r>
          </w:p>
        </w:tc>
        <w:tc>
          <w:tcPr>
            <w:tcW w:w="2794" w:type="dxa"/>
          </w:tcPr>
          <w:p w:rsidR="003F1319" w:rsidRPr="00884F23" w:rsidRDefault="00652844">
            <w:pPr>
              <w:pStyle w:val="pStyle"/>
            </w:pPr>
            <w:r w:rsidRPr="00884F23">
              <w:rPr>
                <w:rStyle w:val="rStyle"/>
              </w:rPr>
              <w:t>informe G</w:t>
            </w:r>
            <w:r w:rsidR="00D242F7" w:rsidRPr="00884F23">
              <w:rPr>
                <w:rStyle w:val="rStyle"/>
              </w:rPr>
              <w:t>ubernamental</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 xml:space="preserve">Realización de obras de infraestructura </w:t>
            </w:r>
            <w:r w:rsidR="00C55375" w:rsidRPr="00884F23">
              <w:rPr>
                <w:rStyle w:val="rStyle"/>
              </w:rPr>
              <w:t>d</w:t>
            </w:r>
            <w:r w:rsidRPr="00884F23">
              <w:rPr>
                <w:rStyle w:val="rStyle"/>
              </w:rPr>
              <w:t xml:space="preserve">eportiva y </w:t>
            </w:r>
            <w:r w:rsidR="00C55375" w:rsidRPr="00884F23">
              <w:rPr>
                <w:rStyle w:val="rStyle"/>
              </w:rPr>
              <w:t>c</w:t>
            </w:r>
            <w:r w:rsidRPr="00884F23">
              <w:rPr>
                <w:rStyle w:val="rStyle"/>
              </w:rPr>
              <w:t>ultural</w:t>
            </w:r>
            <w:r w:rsidR="00F607E4" w:rsidRPr="00884F23">
              <w:rPr>
                <w:rStyle w:val="rStyle"/>
              </w:rPr>
              <w:t>.</w:t>
            </w:r>
          </w:p>
        </w:tc>
        <w:tc>
          <w:tcPr>
            <w:tcW w:w="3016" w:type="dxa"/>
          </w:tcPr>
          <w:p w:rsidR="003F1319" w:rsidRPr="00884F23" w:rsidRDefault="00D242F7" w:rsidP="00C55375">
            <w:pPr>
              <w:pStyle w:val="pStyle"/>
            </w:pPr>
            <w:r w:rsidRPr="00884F23">
              <w:rPr>
                <w:rStyle w:val="rStyle"/>
              </w:rPr>
              <w:t xml:space="preserve">Porcentaje de obras de infraestructura </w:t>
            </w:r>
            <w:r w:rsidR="00C55375" w:rsidRPr="00884F23">
              <w:rPr>
                <w:rStyle w:val="rStyle"/>
              </w:rPr>
              <w:t>d</w:t>
            </w:r>
            <w:r w:rsidRPr="00884F23">
              <w:rPr>
                <w:rStyle w:val="rStyle"/>
              </w:rPr>
              <w:t xml:space="preserve">eportiva y </w:t>
            </w:r>
            <w:r w:rsidR="00C55375" w:rsidRPr="00884F23">
              <w:rPr>
                <w:rStyle w:val="rStyle"/>
              </w:rPr>
              <w:t>c</w:t>
            </w:r>
            <w:r w:rsidRPr="00884F23">
              <w:rPr>
                <w:rStyle w:val="rStyle"/>
              </w:rPr>
              <w:t>ultural.</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07</w:t>
            </w:r>
          </w:p>
        </w:tc>
        <w:tc>
          <w:tcPr>
            <w:tcW w:w="3344" w:type="dxa"/>
            <w:vMerge w:val="restart"/>
          </w:tcPr>
          <w:p w:rsidR="003F1319" w:rsidRPr="00884F23" w:rsidRDefault="00D242F7">
            <w:pPr>
              <w:pStyle w:val="pStyle"/>
            </w:pPr>
            <w:r w:rsidRPr="00884F23">
              <w:rPr>
                <w:rStyle w:val="rStyle"/>
              </w:rPr>
              <w:t xml:space="preserve">Realización de obras de infraestructura </w:t>
            </w:r>
            <w:r w:rsidR="00C55375" w:rsidRPr="00884F23">
              <w:rPr>
                <w:rStyle w:val="rStyle"/>
              </w:rPr>
              <w:t>e</w:t>
            </w:r>
            <w:r w:rsidRPr="00884F23">
              <w:rPr>
                <w:rStyle w:val="rStyle"/>
              </w:rPr>
              <w:t>ducativa.</w:t>
            </w:r>
          </w:p>
        </w:tc>
        <w:tc>
          <w:tcPr>
            <w:tcW w:w="3016" w:type="dxa"/>
          </w:tcPr>
          <w:p w:rsidR="003F1319" w:rsidRPr="00884F23" w:rsidRDefault="00D242F7">
            <w:pPr>
              <w:pStyle w:val="pStyle"/>
            </w:pPr>
            <w:r w:rsidRPr="00884F23">
              <w:rPr>
                <w:rStyle w:val="rStyle"/>
              </w:rPr>
              <w:t xml:space="preserve">Porcentaje de obras de infraestructura </w:t>
            </w:r>
            <w:r w:rsidR="00C55375" w:rsidRPr="00884F23">
              <w:rPr>
                <w:rStyle w:val="rStyle"/>
              </w:rPr>
              <w:t>e</w:t>
            </w:r>
            <w:r w:rsidRPr="00884F23">
              <w:rPr>
                <w:rStyle w:val="rStyle"/>
              </w:rPr>
              <w:t>ducativa realizadas.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08</w:t>
            </w:r>
          </w:p>
        </w:tc>
        <w:tc>
          <w:tcPr>
            <w:tcW w:w="3344" w:type="dxa"/>
            <w:vMerge w:val="restart"/>
          </w:tcPr>
          <w:p w:rsidR="003F1319" w:rsidRPr="00884F23" w:rsidRDefault="00D242F7">
            <w:pPr>
              <w:pStyle w:val="pStyle"/>
            </w:pPr>
            <w:r w:rsidRPr="00884F23">
              <w:rPr>
                <w:rStyle w:val="rStyle"/>
              </w:rPr>
              <w:t xml:space="preserve">Realización de obras de calidad y espacios para la </w:t>
            </w:r>
            <w:r w:rsidR="00C55375" w:rsidRPr="00884F23">
              <w:rPr>
                <w:rStyle w:val="rStyle"/>
              </w:rPr>
              <w:t>v</w:t>
            </w:r>
            <w:r w:rsidRPr="00884F23">
              <w:rPr>
                <w:rStyle w:val="rStyle"/>
              </w:rPr>
              <w:t>ivienda</w:t>
            </w:r>
            <w:r w:rsidR="00F607E4" w:rsidRPr="00884F23">
              <w:rPr>
                <w:rStyle w:val="rStyle"/>
              </w:rPr>
              <w:t>.</w:t>
            </w:r>
          </w:p>
        </w:tc>
        <w:tc>
          <w:tcPr>
            <w:tcW w:w="3016" w:type="dxa"/>
          </w:tcPr>
          <w:p w:rsidR="003F1319" w:rsidRPr="00884F23" w:rsidRDefault="00D242F7">
            <w:pPr>
              <w:pStyle w:val="pStyle"/>
            </w:pPr>
            <w:r w:rsidRPr="00884F23">
              <w:rPr>
                <w:rStyle w:val="rStyle"/>
              </w:rPr>
              <w:t xml:space="preserve">Porcentaje de obras de calidad y espacios para la </w:t>
            </w:r>
            <w:r w:rsidR="00C55375" w:rsidRPr="00884F23">
              <w:rPr>
                <w:rStyle w:val="rStyle"/>
              </w:rPr>
              <w:t>v</w:t>
            </w:r>
            <w:r w:rsidRPr="00884F23">
              <w:rPr>
                <w:rStyle w:val="rStyle"/>
              </w:rPr>
              <w:t>ivienda.</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09</w:t>
            </w:r>
          </w:p>
        </w:tc>
        <w:tc>
          <w:tcPr>
            <w:tcW w:w="3344" w:type="dxa"/>
            <w:vMerge w:val="restart"/>
          </w:tcPr>
          <w:p w:rsidR="003F1319" w:rsidRPr="00884F23" w:rsidRDefault="00D242F7">
            <w:pPr>
              <w:pStyle w:val="pStyle"/>
            </w:pPr>
            <w:r w:rsidRPr="00884F23">
              <w:rPr>
                <w:rStyle w:val="rStyle"/>
              </w:rPr>
              <w:t xml:space="preserve">Realización de obras de </w:t>
            </w:r>
            <w:r w:rsidR="00C55375" w:rsidRPr="00884F23">
              <w:rPr>
                <w:rStyle w:val="rStyle"/>
              </w:rPr>
              <w:t>e</w:t>
            </w:r>
            <w:r w:rsidRPr="00884F23">
              <w:rPr>
                <w:rStyle w:val="rStyle"/>
              </w:rPr>
              <w:t xml:space="preserve">dificios </w:t>
            </w:r>
            <w:r w:rsidR="00C55375" w:rsidRPr="00884F23">
              <w:rPr>
                <w:rStyle w:val="rStyle"/>
              </w:rPr>
              <w:t>p</w:t>
            </w:r>
            <w:r w:rsidRPr="00884F23">
              <w:rPr>
                <w:rStyle w:val="rStyle"/>
              </w:rPr>
              <w:t xml:space="preserve">úblicos y </w:t>
            </w:r>
            <w:r w:rsidR="00C55375" w:rsidRPr="00884F23">
              <w:rPr>
                <w:rStyle w:val="rStyle"/>
              </w:rPr>
              <w:t>o</w:t>
            </w:r>
            <w:r w:rsidRPr="00884F23">
              <w:rPr>
                <w:rStyle w:val="rStyle"/>
              </w:rPr>
              <w:t xml:space="preserve">ficinas </w:t>
            </w:r>
            <w:r w:rsidR="00C55375" w:rsidRPr="00884F23">
              <w:rPr>
                <w:rStyle w:val="rStyle"/>
              </w:rPr>
              <w:t>a</w:t>
            </w:r>
            <w:r w:rsidRPr="00884F23">
              <w:rPr>
                <w:rStyle w:val="rStyle"/>
              </w:rPr>
              <w:t>dministrativas.</w:t>
            </w:r>
          </w:p>
        </w:tc>
        <w:tc>
          <w:tcPr>
            <w:tcW w:w="3016" w:type="dxa"/>
          </w:tcPr>
          <w:p w:rsidR="003F1319" w:rsidRPr="00884F23" w:rsidRDefault="00D242F7">
            <w:pPr>
              <w:pStyle w:val="pStyle"/>
            </w:pPr>
            <w:r w:rsidRPr="00884F23">
              <w:rPr>
                <w:rStyle w:val="rStyle"/>
              </w:rPr>
              <w:t xml:space="preserve">Porcentaje de obra de </w:t>
            </w:r>
            <w:r w:rsidR="00C55375" w:rsidRPr="00884F23">
              <w:rPr>
                <w:rStyle w:val="rStyle"/>
              </w:rPr>
              <w:t>e</w:t>
            </w:r>
            <w:r w:rsidRPr="00884F23">
              <w:rPr>
                <w:rStyle w:val="rStyle"/>
              </w:rPr>
              <w:t xml:space="preserve">dificios </w:t>
            </w:r>
            <w:r w:rsidR="00C55375" w:rsidRPr="00884F23">
              <w:rPr>
                <w:rStyle w:val="rStyle"/>
              </w:rPr>
              <w:t>p</w:t>
            </w:r>
            <w:r w:rsidRPr="00884F23">
              <w:rPr>
                <w:rStyle w:val="rStyle"/>
              </w:rPr>
              <w:t xml:space="preserve">úblicos y </w:t>
            </w:r>
            <w:r w:rsidR="00C55375" w:rsidRPr="00884F23">
              <w:rPr>
                <w:rStyle w:val="rStyle"/>
              </w:rPr>
              <w:t>o</w:t>
            </w:r>
            <w:r w:rsidRPr="00884F23">
              <w:rPr>
                <w:rStyle w:val="rStyle"/>
              </w:rPr>
              <w:t>fi</w:t>
            </w:r>
            <w:r w:rsidR="00F607E4" w:rsidRPr="00884F23">
              <w:rPr>
                <w:rStyle w:val="rStyle"/>
              </w:rPr>
              <w:t>ci</w:t>
            </w:r>
            <w:r w:rsidRPr="00884F23">
              <w:rPr>
                <w:rStyle w:val="rStyle"/>
              </w:rPr>
              <w:t xml:space="preserve">nas </w:t>
            </w:r>
            <w:r w:rsidR="00C55375" w:rsidRPr="00884F23">
              <w:rPr>
                <w:rStyle w:val="rStyle"/>
              </w:rPr>
              <w:t>a</w:t>
            </w:r>
            <w:r w:rsidRPr="00884F23">
              <w:rPr>
                <w:rStyle w:val="rStyle"/>
              </w:rPr>
              <w:t>dministrativas.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Se cuenta con la aprobación de recursos para proyectos de inversión.</w:t>
            </w:r>
          </w:p>
        </w:tc>
      </w:tr>
    </w:tbl>
    <w:p w:rsidR="003F1319" w:rsidRPr="00884F23" w:rsidRDefault="003F1319">
      <w:pPr>
        <w:sectPr w:rsidR="003F1319" w:rsidRPr="00884F23">
          <w:headerReference w:type="default" r:id="rId59"/>
          <w:footerReference w:type="default" r:id="rId60"/>
          <w:headerReference w:type="first" r:id="rId61"/>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8"/>
        <w:gridCol w:w="2908"/>
        <w:gridCol w:w="2690"/>
        <w:gridCol w:w="2605"/>
      </w:tblGrid>
      <w:tr w:rsidR="003F1319" w:rsidRPr="00884F23" w:rsidTr="000A188F">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0A188F">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aumentar los niveles de competitividad del Estado de Colima mediante una infraestructura carretera suficiente.</w:t>
            </w:r>
          </w:p>
        </w:tc>
        <w:tc>
          <w:tcPr>
            <w:tcW w:w="3016" w:type="dxa"/>
          </w:tcPr>
          <w:p w:rsidR="003F1319" w:rsidRPr="00884F23" w:rsidRDefault="00D242F7">
            <w:pPr>
              <w:pStyle w:val="pStyle"/>
            </w:pPr>
            <w:r w:rsidRPr="00884F23">
              <w:rPr>
                <w:rStyle w:val="rStyle"/>
              </w:rPr>
              <w:t>Densidad carretera del Estado de Colima.</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Las variables relacionadas al fin fuera del control del programa conservan una tendencia constante o favorable.</w:t>
            </w:r>
          </w:p>
        </w:tc>
      </w:tr>
      <w:tr w:rsidR="003F1319" w:rsidRPr="00884F23" w:rsidTr="000A188F">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El Estado de Colima cuenta con una infraestructura carretera suficiente.</w:t>
            </w:r>
          </w:p>
        </w:tc>
        <w:tc>
          <w:tcPr>
            <w:tcW w:w="3016" w:type="dxa"/>
          </w:tcPr>
          <w:p w:rsidR="003F1319" w:rsidRPr="00884F23" w:rsidRDefault="00D242F7">
            <w:pPr>
              <w:pStyle w:val="pStyle"/>
            </w:pPr>
            <w:r w:rsidRPr="00884F23">
              <w:rPr>
                <w:rStyle w:val="rStyle"/>
              </w:rPr>
              <w:t>Porcentaje de carreteras en buen estado del Estado de Colima.</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Los eventos externos al proceso de planeación, construcción, modernización, reconstrucción y conservación de la infraestructura carretera de Colima se presentan con normalidad.</w:t>
            </w: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Estudios y proyectos ejecutivos realizado.</w:t>
            </w:r>
          </w:p>
        </w:tc>
        <w:tc>
          <w:tcPr>
            <w:tcW w:w="3016" w:type="dxa"/>
          </w:tcPr>
          <w:p w:rsidR="003F1319" w:rsidRPr="00884F23" w:rsidRDefault="00D242F7">
            <w:pPr>
              <w:pStyle w:val="pStyle"/>
            </w:pPr>
            <w:r w:rsidRPr="00884F23">
              <w:rPr>
                <w:rStyle w:val="rStyle"/>
              </w:rPr>
              <w:t>Porcentaje de estudios y proyectos ejecutados contra los e</w:t>
            </w:r>
            <w:r w:rsidR="00652844" w:rsidRPr="00884F23">
              <w:rPr>
                <w:rStyle w:val="rStyle"/>
              </w:rPr>
              <w:t>studios y proyectos autorizados</w:t>
            </w:r>
          </w:p>
        </w:tc>
        <w:tc>
          <w:tcPr>
            <w:tcW w:w="2794" w:type="dxa"/>
          </w:tcPr>
          <w:p w:rsidR="003F1319" w:rsidRPr="00884F23" w:rsidRDefault="00D242F7">
            <w:pPr>
              <w:pStyle w:val="pStyle"/>
            </w:pPr>
            <w:r w:rsidRPr="00884F23">
              <w:rPr>
                <w:rStyle w:val="rStyle"/>
              </w:rPr>
              <w:t xml:space="preserve">Informe </w:t>
            </w:r>
            <w:r w:rsidR="008F1CF2" w:rsidRPr="00884F23">
              <w:rPr>
                <w:rStyle w:val="rStyle"/>
              </w:rPr>
              <w:t>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Programación de </w:t>
            </w:r>
            <w:r w:rsidR="008F1CF2" w:rsidRPr="00884F23">
              <w:rPr>
                <w:rStyle w:val="rStyle"/>
              </w:rPr>
              <w:t>e</w:t>
            </w:r>
            <w:r w:rsidRPr="00884F23">
              <w:rPr>
                <w:rStyle w:val="rStyle"/>
              </w:rPr>
              <w:t>studios y proyectos.</w:t>
            </w:r>
          </w:p>
        </w:tc>
        <w:tc>
          <w:tcPr>
            <w:tcW w:w="3016" w:type="dxa"/>
          </w:tcPr>
          <w:p w:rsidR="003F1319" w:rsidRPr="00884F23" w:rsidRDefault="00D242F7">
            <w:pPr>
              <w:pStyle w:val="pStyle"/>
            </w:pPr>
            <w:r w:rsidRPr="00884F23">
              <w:rPr>
                <w:rStyle w:val="rStyle"/>
              </w:rPr>
              <w:t>Porcentaje de estudios y proyectos carreteros realizados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Ejecución de estudios y proyectos.</w:t>
            </w:r>
          </w:p>
        </w:tc>
        <w:tc>
          <w:tcPr>
            <w:tcW w:w="3016" w:type="dxa"/>
          </w:tcPr>
          <w:p w:rsidR="003F1319" w:rsidRPr="00884F23" w:rsidRDefault="00D242F7">
            <w:pPr>
              <w:pStyle w:val="pStyle"/>
            </w:pPr>
            <w:r w:rsidRPr="00884F23">
              <w:rPr>
                <w:rStyle w:val="rStyle"/>
              </w:rPr>
              <w:t>Porcentaje de estudios y proyectos carreteros ejecutados.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Evaluación del estado físico de las carreteras.</w:t>
            </w:r>
          </w:p>
        </w:tc>
        <w:tc>
          <w:tcPr>
            <w:tcW w:w="3016" w:type="dxa"/>
          </w:tcPr>
          <w:p w:rsidR="003F1319" w:rsidRPr="00884F23" w:rsidRDefault="00D242F7">
            <w:pPr>
              <w:pStyle w:val="pStyle"/>
            </w:pPr>
            <w:r w:rsidRPr="00884F23">
              <w:rPr>
                <w:rStyle w:val="rStyle"/>
              </w:rPr>
              <w:t xml:space="preserve">Porcentaje de kilómetros evaluados de la red </w:t>
            </w:r>
            <w:r w:rsidR="008F1CF2" w:rsidRPr="00884F23">
              <w:rPr>
                <w:rStyle w:val="rStyle"/>
              </w:rPr>
              <w:t>carretera</w:t>
            </w:r>
            <w:r w:rsidRPr="00884F23">
              <w:rPr>
                <w:rStyle w:val="rStyle"/>
              </w:rPr>
              <w:t xml:space="preserve"> estatal.</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Kilómetros de carreteras construidos.</w:t>
            </w:r>
          </w:p>
        </w:tc>
        <w:tc>
          <w:tcPr>
            <w:tcW w:w="3016" w:type="dxa"/>
          </w:tcPr>
          <w:p w:rsidR="003F1319" w:rsidRPr="00884F23" w:rsidRDefault="00D242F7">
            <w:pPr>
              <w:pStyle w:val="pStyle"/>
            </w:pPr>
            <w:r w:rsidRPr="00884F23">
              <w:rPr>
                <w:rStyle w:val="rStyle"/>
              </w:rPr>
              <w:t>Porcentaje de kilómetros carreteros construidos, supervisados y entregados contra los programados.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Ejecución de obras de construcción.</w:t>
            </w:r>
          </w:p>
        </w:tc>
        <w:tc>
          <w:tcPr>
            <w:tcW w:w="3016" w:type="dxa"/>
          </w:tcPr>
          <w:p w:rsidR="003F1319" w:rsidRPr="00884F23" w:rsidRDefault="00D242F7">
            <w:pPr>
              <w:pStyle w:val="pStyle"/>
            </w:pPr>
            <w:r w:rsidRPr="00884F23">
              <w:rPr>
                <w:rStyle w:val="rStyle"/>
              </w:rPr>
              <w:t>Porcentaje de kilómetros construidos</w:t>
            </w:r>
            <w:r w:rsidR="00567E2D" w:rsidRPr="00884F23">
              <w:rPr>
                <w:rStyle w:val="rStyle"/>
              </w:rPr>
              <w:t>.</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Supervisión de obra de construcción.</w:t>
            </w:r>
          </w:p>
        </w:tc>
        <w:tc>
          <w:tcPr>
            <w:tcW w:w="3016" w:type="dxa"/>
          </w:tcPr>
          <w:p w:rsidR="003F1319" w:rsidRPr="00884F23" w:rsidRDefault="00D242F7">
            <w:pPr>
              <w:pStyle w:val="pStyle"/>
            </w:pPr>
            <w:r w:rsidRPr="00884F23">
              <w:rPr>
                <w:rStyle w:val="rStyle"/>
              </w:rPr>
              <w:t>Porcentaje de obras supervisadas contra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 xml:space="preserve">Entrega de </w:t>
            </w:r>
            <w:r w:rsidR="008F1CF2" w:rsidRPr="00884F23">
              <w:rPr>
                <w:rStyle w:val="rStyle"/>
              </w:rPr>
              <w:t>o</w:t>
            </w:r>
            <w:r w:rsidRPr="00884F23">
              <w:rPr>
                <w:rStyle w:val="rStyle"/>
              </w:rPr>
              <w:t>bra de construcción.</w:t>
            </w:r>
          </w:p>
        </w:tc>
        <w:tc>
          <w:tcPr>
            <w:tcW w:w="3016" w:type="dxa"/>
          </w:tcPr>
          <w:p w:rsidR="003F1319" w:rsidRPr="00884F23" w:rsidRDefault="00D242F7">
            <w:pPr>
              <w:pStyle w:val="pStyle"/>
            </w:pPr>
            <w:r w:rsidRPr="00884F23">
              <w:rPr>
                <w:rStyle w:val="rStyle"/>
              </w:rPr>
              <w:t xml:space="preserve">Porcentaje de </w:t>
            </w:r>
            <w:r w:rsidR="00CA68A1" w:rsidRPr="00884F23">
              <w:rPr>
                <w:rStyle w:val="rStyle"/>
              </w:rPr>
              <w:t>obras carreteras</w:t>
            </w:r>
            <w:r w:rsidRPr="00884F23">
              <w:rPr>
                <w:rStyle w:val="rStyle"/>
              </w:rPr>
              <w:t xml:space="preserve"> construidas y entregadas contra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Kilómetros de carreteras modernizados.</w:t>
            </w:r>
          </w:p>
        </w:tc>
        <w:tc>
          <w:tcPr>
            <w:tcW w:w="3016" w:type="dxa"/>
          </w:tcPr>
          <w:p w:rsidR="003F1319" w:rsidRPr="00884F23" w:rsidRDefault="00D242F7">
            <w:pPr>
              <w:pStyle w:val="pStyle"/>
            </w:pPr>
            <w:r w:rsidRPr="00884F23">
              <w:rPr>
                <w:rStyle w:val="rStyle"/>
              </w:rPr>
              <w:t>Porcentaje de kilómetros carreteros modernizados supervisados y entregados contra los programados.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Ejecución de obra de modernización.</w:t>
            </w:r>
          </w:p>
        </w:tc>
        <w:tc>
          <w:tcPr>
            <w:tcW w:w="3016" w:type="dxa"/>
          </w:tcPr>
          <w:p w:rsidR="003F1319" w:rsidRPr="00884F23" w:rsidRDefault="00D242F7">
            <w:pPr>
              <w:pStyle w:val="pStyle"/>
            </w:pPr>
            <w:r w:rsidRPr="00884F23">
              <w:rPr>
                <w:rStyle w:val="rStyle"/>
              </w:rPr>
              <w:t>Porcentaje de kilómetros modernizados</w:t>
            </w:r>
            <w:r w:rsidR="00567E2D" w:rsidRPr="00884F23">
              <w:rPr>
                <w:rStyle w:val="rStyle"/>
              </w:rPr>
              <w:t>.</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Supervisión de obra de modernización.</w:t>
            </w:r>
          </w:p>
        </w:tc>
        <w:tc>
          <w:tcPr>
            <w:tcW w:w="3016" w:type="dxa"/>
          </w:tcPr>
          <w:p w:rsidR="003F1319" w:rsidRPr="00884F23" w:rsidRDefault="00D242F7">
            <w:pPr>
              <w:pStyle w:val="pStyle"/>
            </w:pPr>
            <w:r w:rsidRPr="00884F23">
              <w:rPr>
                <w:rStyle w:val="rStyle"/>
              </w:rPr>
              <w:t xml:space="preserve">Porcentaje de obras carreteras de modernización </w:t>
            </w:r>
            <w:r w:rsidR="00CA68A1" w:rsidRPr="00884F23">
              <w:rPr>
                <w:rStyle w:val="rStyle"/>
              </w:rPr>
              <w:t>supervisadas contra</w:t>
            </w:r>
            <w:r w:rsidRPr="00884F23">
              <w:rPr>
                <w:rStyle w:val="rStyle"/>
              </w:rPr>
              <w:t xml:space="preserve">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Entrega de obra de modernización.</w:t>
            </w:r>
          </w:p>
        </w:tc>
        <w:tc>
          <w:tcPr>
            <w:tcW w:w="3016" w:type="dxa"/>
          </w:tcPr>
          <w:p w:rsidR="003F1319" w:rsidRPr="00884F23" w:rsidRDefault="00D242F7">
            <w:pPr>
              <w:pStyle w:val="pStyle"/>
            </w:pPr>
            <w:r w:rsidRPr="00884F23">
              <w:rPr>
                <w:rStyle w:val="rStyle"/>
              </w:rPr>
              <w:t>Porcentaje de obras carreter</w:t>
            </w:r>
            <w:r w:rsidR="00567E2D" w:rsidRPr="00884F23">
              <w:rPr>
                <w:rStyle w:val="rStyle"/>
              </w:rPr>
              <w:t>as de modernización entregadas</w:t>
            </w:r>
            <w:r w:rsidRPr="00884F23">
              <w:rPr>
                <w:rStyle w:val="rStyle"/>
              </w:rPr>
              <w:t xml:space="preserve"> contra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kilómetros de carreteras reconstruidos.</w:t>
            </w:r>
          </w:p>
        </w:tc>
        <w:tc>
          <w:tcPr>
            <w:tcW w:w="3016" w:type="dxa"/>
          </w:tcPr>
          <w:p w:rsidR="003F1319" w:rsidRPr="00884F23" w:rsidRDefault="00D242F7">
            <w:pPr>
              <w:pStyle w:val="pStyle"/>
            </w:pPr>
            <w:r w:rsidRPr="00884F23">
              <w:rPr>
                <w:rStyle w:val="rStyle"/>
              </w:rPr>
              <w:t>Porcentaje de kilómetros carreteros reconstruidos, supervisados y entregados contra los programados.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Ejecución de obra de reconstrucción.</w:t>
            </w:r>
          </w:p>
        </w:tc>
        <w:tc>
          <w:tcPr>
            <w:tcW w:w="3016" w:type="dxa"/>
          </w:tcPr>
          <w:p w:rsidR="003F1319" w:rsidRPr="00884F23" w:rsidRDefault="00D242F7">
            <w:pPr>
              <w:pStyle w:val="pStyle"/>
            </w:pPr>
            <w:r w:rsidRPr="00884F23">
              <w:rPr>
                <w:rStyle w:val="rStyle"/>
              </w:rPr>
              <w:t xml:space="preserve">Porcentaje de obras carreteras de reconstrucción </w:t>
            </w:r>
            <w:r w:rsidR="00CA68A1" w:rsidRPr="00884F23">
              <w:rPr>
                <w:rStyle w:val="rStyle"/>
              </w:rPr>
              <w:t>realizadas contra</w:t>
            </w:r>
            <w:r w:rsidRPr="00884F23">
              <w:rPr>
                <w:rStyle w:val="rStyle"/>
              </w:rPr>
              <w:t xml:space="preserve">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Supervisión de obra de reconstrucción.</w:t>
            </w:r>
          </w:p>
        </w:tc>
        <w:tc>
          <w:tcPr>
            <w:tcW w:w="3016" w:type="dxa"/>
          </w:tcPr>
          <w:p w:rsidR="003F1319" w:rsidRPr="00884F23" w:rsidRDefault="00D242F7">
            <w:pPr>
              <w:pStyle w:val="pStyle"/>
            </w:pPr>
            <w:r w:rsidRPr="00884F23">
              <w:rPr>
                <w:rStyle w:val="rStyle"/>
              </w:rPr>
              <w:t xml:space="preserve">Porcentaje de obras carreteras de </w:t>
            </w:r>
            <w:r w:rsidR="00CA68A1" w:rsidRPr="00884F23">
              <w:rPr>
                <w:rStyle w:val="rStyle"/>
              </w:rPr>
              <w:t>reconstrucción supervisadas</w:t>
            </w:r>
            <w:r w:rsidRPr="00884F23">
              <w:rPr>
                <w:rStyle w:val="rStyle"/>
              </w:rPr>
              <w:t xml:space="preserve"> contra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Entrega de obra de reconstrucción.</w:t>
            </w:r>
          </w:p>
        </w:tc>
        <w:tc>
          <w:tcPr>
            <w:tcW w:w="3016" w:type="dxa"/>
          </w:tcPr>
          <w:p w:rsidR="003F1319" w:rsidRPr="00884F23" w:rsidRDefault="00D242F7">
            <w:pPr>
              <w:pStyle w:val="pStyle"/>
            </w:pPr>
            <w:r w:rsidRPr="00884F23">
              <w:rPr>
                <w:rStyle w:val="rStyle"/>
              </w:rPr>
              <w:t>Porcentaje de obras carreteras de reconstrucción   entregadas contra las programadas</w:t>
            </w:r>
            <w:r w:rsidR="00CA68A1" w:rsidRPr="00884F23">
              <w:rPr>
                <w:rStyle w:val="rStyle"/>
              </w:rPr>
              <w:t>.</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Kilómetros de carreteras conservados.</w:t>
            </w:r>
          </w:p>
        </w:tc>
        <w:tc>
          <w:tcPr>
            <w:tcW w:w="3016" w:type="dxa"/>
          </w:tcPr>
          <w:p w:rsidR="003F1319" w:rsidRPr="00884F23" w:rsidRDefault="00D242F7">
            <w:pPr>
              <w:pStyle w:val="pStyle"/>
            </w:pPr>
            <w:r w:rsidRPr="00884F23">
              <w:rPr>
                <w:rStyle w:val="rStyle"/>
              </w:rPr>
              <w:t>Porcentaje de kilómetros carreteros conservados, supervisados y entregados.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Ejecución de obra de conservación.</w:t>
            </w:r>
          </w:p>
        </w:tc>
        <w:tc>
          <w:tcPr>
            <w:tcW w:w="3016" w:type="dxa"/>
          </w:tcPr>
          <w:p w:rsidR="003F1319" w:rsidRPr="00884F23" w:rsidRDefault="00D242F7">
            <w:pPr>
              <w:pStyle w:val="pStyle"/>
            </w:pPr>
            <w:r w:rsidRPr="00884F23">
              <w:rPr>
                <w:rStyle w:val="rStyle"/>
              </w:rPr>
              <w:t>Porcentaje de obras de conservación realizadas contra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Supervisión de obra de conservación.</w:t>
            </w:r>
          </w:p>
        </w:tc>
        <w:tc>
          <w:tcPr>
            <w:tcW w:w="3016" w:type="dxa"/>
          </w:tcPr>
          <w:p w:rsidR="003F1319" w:rsidRPr="00884F23" w:rsidRDefault="00D242F7">
            <w:pPr>
              <w:pStyle w:val="pStyle"/>
            </w:pPr>
            <w:r w:rsidRPr="00884F23">
              <w:rPr>
                <w:rStyle w:val="rStyle"/>
              </w:rPr>
              <w:t>Porcentaje de obras de conservación supervisadas contra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Entrega de obra de conservación.</w:t>
            </w:r>
          </w:p>
        </w:tc>
        <w:tc>
          <w:tcPr>
            <w:tcW w:w="3016" w:type="dxa"/>
          </w:tcPr>
          <w:p w:rsidR="003F1319" w:rsidRPr="00884F23" w:rsidRDefault="00D242F7">
            <w:pPr>
              <w:pStyle w:val="pStyle"/>
            </w:pPr>
            <w:r w:rsidRPr="00884F23">
              <w:rPr>
                <w:rStyle w:val="rStyle"/>
              </w:rPr>
              <w:t>Porcentaje de obras de conservación entregadas contra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62"/>
          <w:footerReference w:type="default" r:id="rId63"/>
          <w:headerReference w:type="first" r:id="rId64"/>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6"/>
        <w:gridCol w:w="2909"/>
        <w:gridCol w:w="2689"/>
        <w:gridCol w:w="2607"/>
      </w:tblGrid>
      <w:tr w:rsidR="003F1319" w:rsidRPr="00884F23" w:rsidTr="000A188F">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0A188F">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mejorar la calidad de vida de la población de las zonas metropolitanas del Estado de Colima mediante un crecimiento urbano ordenado y eficiente.</w:t>
            </w:r>
          </w:p>
        </w:tc>
        <w:tc>
          <w:tcPr>
            <w:tcW w:w="3016" w:type="dxa"/>
          </w:tcPr>
          <w:p w:rsidR="003F1319" w:rsidRPr="00884F23" w:rsidRDefault="00D242F7">
            <w:pPr>
              <w:pStyle w:val="pStyle"/>
            </w:pPr>
            <w:r w:rsidRPr="00884F23">
              <w:rPr>
                <w:rStyle w:val="rStyle"/>
              </w:rPr>
              <w:t>Porcentaje de inversión pública ejercida por la SEIDUR para el fomento al ordenamiento territorial y al desarrollo urbano.</w:t>
            </w:r>
          </w:p>
        </w:tc>
        <w:tc>
          <w:tcPr>
            <w:tcW w:w="2794" w:type="dxa"/>
          </w:tcPr>
          <w:p w:rsidR="003F1319" w:rsidRPr="00884F23" w:rsidRDefault="00D242F7">
            <w:pPr>
              <w:pStyle w:val="pStyle"/>
            </w:pPr>
            <w:r w:rsidRPr="00884F23">
              <w:rPr>
                <w:rStyle w:val="rStyle"/>
              </w:rPr>
              <w:t xml:space="preserve">Registros internos de la </w:t>
            </w:r>
            <w:r w:rsidR="00CA68A1" w:rsidRPr="00884F23">
              <w:rPr>
                <w:rStyle w:val="rStyle"/>
              </w:rPr>
              <w:t>SEIDUR</w:t>
            </w:r>
            <w:r w:rsidRPr="00884F23">
              <w:rPr>
                <w:rStyle w:val="rStyle"/>
              </w:rPr>
              <w:t>.</w:t>
            </w:r>
          </w:p>
        </w:tc>
        <w:tc>
          <w:tcPr>
            <w:tcW w:w="2692" w:type="dxa"/>
          </w:tcPr>
          <w:p w:rsidR="003F1319" w:rsidRPr="00884F23" w:rsidRDefault="00D242F7">
            <w:pPr>
              <w:pStyle w:val="pStyle"/>
            </w:pPr>
            <w:r w:rsidRPr="00884F23">
              <w:rPr>
                <w:rStyle w:val="rStyle"/>
              </w:rPr>
              <w:t>Las variables socioeconómicas mantienen un desempeño favorable.</w:t>
            </w:r>
          </w:p>
        </w:tc>
      </w:tr>
      <w:tr w:rsidR="003F1319" w:rsidRPr="00884F23" w:rsidTr="000A188F">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de las zonas metropolitanas de Colima cuenta con un crecimiento urbano ordenado y eficiente.</w:t>
            </w:r>
          </w:p>
        </w:tc>
        <w:tc>
          <w:tcPr>
            <w:tcW w:w="3016" w:type="dxa"/>
          </w:tcPr>
          <w:p w:rsidR="003F1319" w:rsidRPr="00884F23" w:rsidRDefault="00D242F7">
            <w:pPr>
              <w:pStyle w:val="pStyle"/>
            </w:pPr>
            <w:r w:rsidRPr="00884F23">
              <w:rPr>
                <w:rStyle w:val="rStyle"/>
              </w:rPr>
              <w:t>Porcentaje de proyectos ejecutados en la entidad en materia de ordenamiento territorial y desarrollo urbano.</w:t>
            </w:r>
          </w:p>
        </w:tc>
        <w:tc>
          <w:tcPr>
            <w:tcW w:w="2794" w:type="dxa"/>
          </w:tcPr>
          <w:p w:rsidR="003F1319" w:rsidRPr="00884F23" w:rsidRDefault="00D242F7">
            <w:pPr>
              <w:pStyle w:val="pStyle"/>
            </w:pPr>
            <w:r w:rsidRPr="00884F23">
              <w:rPr>
                <w:rStyle w:val="rStyle"/>
              </w:rPr>
              <w:t xml:space="preserve">Registros internos de la </w:t>
            </w:r>
            <w:r w:rsidR="00CA68A1" w:rsidRPr="00884F23">
              <w:rPr>
                <w:rStyle w:val="rStyle"/>
              </w:rPr>
              <w:t>SEIDUR</w:t>
            </w:r>
            <w:r w:rsidRPr="00884F23">
              <w:rPr>
                <w:rStyle w:val="rStyle"/>
              </w:rPr>
              <w:t>.</w:t>
            </w:r>
          </w:p>
        </w:tc>
        <w:tc>
          <w:tcPr>
            <w:tcW w:w="2692" w:type="dxa"/>
          </w:tcPr>
          <w:p w:rsidR="003F1319" w:rsidRPr="00884F23" w:rsidRDefault="00D242F7">
            <w:pPr>
              <w:pStyle w:val="pStyle"/>
            </w:pPr>
            <w:r w:rsidRPr="00884F23">
              <w:rPr>
                <w:rStyle w:val="rStyle"/>
              </w:rPr>
              <w:t>Aplicación estricta de la normatividad vigente.</w:t>
            </w: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Planes de desarrollo urbano actualizados.</w:t>
            </w:r>
          </w:p>
        </w:tc>
        <w:tc>
          <w:tcPr>
            <w:tcW w:w="3016" w:type="dxa"/>
          </w:tcPr>
          <w:p w:rsidR="003F1319" w:rsidRPr="00884F23" w:rsidRDefault="00D242F7">
            <w:pPr>
              <w:pStyle w:val="pStyle"/>
            </w:pPr>
            <w:r w:rsidRPr="00884F23">
              <w:rPr>
                <w:rStyle w:val="rStyle"/>
              </w:rPr>
              <w:t>Porcentaje de planes actualizados con validez jurídica con respecto a los programados a actualizar.</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Coordinación interinstitucional adecuada entre las dependencias y entidades de los tres órdenes de gobierno.</w:t>
            </w: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Elaboración de planes de </w:t>
            </w:r>
            <w:r w:rsidR="00CA68A1" w:rsidRPr="00884F23">
              <w:rPr>
                <w:rStyle w:val="rStyle"/>
              </w:rPr>
              <w:t>c</w:t>
            </w:r>
            <w:r w:rsidRPr="00884F23">
              <w:rPr>
                <w:rStyle w:val="rStyle"/>
              </w:rPr>
              <w:t>entros de población.</w:t>
            </w:r>
          </w:p>
        </w:tc>
        <w:tc>
          <w:tcPr>
            <w:tcW w:w="3016" w:type="dxa"/>
          </w:tcPr>
          <w:p w:rsidR="003F1319" w:rsidRPr="00884F23" w:rsidRDefault="00D242F7">
            <w:pPr>
              <w:pStyle w:val="pStyle"/>
            </w:pPr>
            <w:r w:rsidRPr="00884F23">
              <w:rPr>
                <w:rStyle w:val="rStyle"/>
              </w:rPr>
              <w:t>Porcentaje de planes de centros de población elaborados respecto a los programados.</w:t>
            </w:r>
          </w:p>
        </w:tc>
        <w:tc>
          <w:tcPr>
            <w:tcW w:w="2794" w:type="dxa"/>
          </w:tcPr>
          <w:p w:rsidR="003F1319" w:rsidRPr="00884F23" w:rsidRDefault="00A07EF4" w:rsidP="00A07EF4">
            <w:pPr>
              <w:pStyle w:val="pStyle"/>
            </w:pPr>
            <w:r w:rsidRPr="00884F23">
              <w:rPr>
                <w:rStyle w:val="rStyle"/>
              </w:rPr>
              <w:t>Solicitudes de tr</w:t>
            </w:r>
            <w:r w:rsidR="00D242F7" w:rsidRPr="00884F23">
              <w:rPr>
                <w:rStyle w:val="rStyle"/>
              </w:rPr>
              <w:t>ámites.</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Elaboración de estudios de población en zonas de riesgo.</w:t>
            </w:r>
          </w:p>
        </w:tc>
        <w:tc>
          <w:tcPr>
            <w:tcW w:w="3016" w:type="dxa"/>
          </w:tcPr>
          <w:p w:rsidR="003F1319" w:rsidRPr="00884F23" w:rsidRDefault="00D242F7">
            <w:pPr>
              <w:pStyle w:val="pStyle"/>
            </w:pPr>
            <w:r w:rsidRPr="00884F23">
              <w:rPr>
                <w:rStyle w:val="rStyle"/>
              </w:rPr>
              <w:t>Porcentaje de estudios elaborados respecto a los programados.</w:t>
            </w:r>
          </w:p>
        </w:tc>
        <w:tc>
          <w:tcPr>
            <w:tcW w:w="2794" w:type="dxa"/>
          </w:tcPr>
          <w:p w:rsidR="003F1319" w:rsidRPr="00884F23" w:rsidRDefault="00D242F7">
            <w:pPr>
              <w:pStyle w:val="pStyle"/>
            </w:pPr>
            <w:r w:rsidRPr="00884F23">
              <w:rPr>
                <w:rStyle w:val="rStyle"/>
              </w:rPr>
              <w:t>Contrato de elaboración del estudio.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 xml:space="preserve">Elaboración de planes de </w:t>
            </w:r>
            <w:r w:rsidR="00A07EF4" w:rsidRPr="00884F23">
              <w:rPr>
                <w:rStyle w:val="rStyle"/>
              </w:rPr>
              <w:t>z</w:t>
            </w:r>
            <w:r w:rsidRPr="00884F23">
              <w:rPr>
                <w:rStyle w:val="rStyle"/>
              </w:rPr>
              <w:t>on</w:t>
            </w:r>
            <w:r w:rsidR="00A07EF4" w:rsidRPr="00884F23">
              <w:rPr>
                <w:rStyle w:val="rStyle"/>
              </w:rPr>
              <w:t>as m</w:t>
            </w:r>
            <w:r w:rsidRPr="00884F23">
              <w:rPr>
                <w:rStyle w:val="rStyle"/>
              </w:rPr>
              <w:t>etropolitanas.</w:t>
            </w:r>
          </w:p>
        </w:tc>
        <w:tc>
          <w:tcPr>
            <w:tcW w:w="3016" w:type="dxa"/>
          </w:tcPr>
          <w:p w:rsidR="003F1319" w:rsidRPr="00884F23" w:rsidRDefault="00D242F7">
            <w:pPr>
              <w:pStyle w:val="pStyle"/>
            </w:pPr>
            <w:r w:rsidRPr="00884F23">
              <w:rPr>
                <w:rStyle w:val="rStyle"/>
              </w:rPr>
              <w:t>Porcentaje de programas de o</w:t>
            </w:r>
            <w:r w:rsidR="00A07EF4" w:rsidRPr="00884F23">
              <w:rPr>
                <w:rStyle w:val="rStyle"/>
              </w:rPr>
              <w:t>rdenamiento territorial y/o de z</w:t>
            </w:r>
            <w:r w:rsidRPr="00884F23">
              <w:rPr>
                <w:rStyle w:val="rStyle"/>
              </w:rPr>
              <w:t>onas metropolitanas elaborados respecto a los programados.</w:t>
            </w:r>
          </w:p>
        </w:tc>
        <w:tc>
          <w:tcPr>
            <w:tcW w:w="2794" w:type="dxa"/>
          </w:tcPr>
          <w:p w:rsidR="003F1319" w:rsidRPr="00884F23" w:rsidRDefault="00D242F7">
            <w:pPr>
              <w:pStyle w:val="pStyle"/>
            </w:pPr>
            <w:r w:rsidRPr="00884F23">
              <w:rPr>
                <w:rStyle w:val="rStyle"/>
              </w:rPr>
              <w:t>Contrato de Programa de Ordenamiento Territorial y Desarrollo Urbano.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Dictámenes de ordenamiento territorial y desarrollo urbano autorizados</w:t>
            </w:r>
            <w:r w:rsidR="00CA68A1" w:rsidRPr="00884F23">
              <w:rPr>
                <w:rStyle w:val="rStyle"/>
              </w:rPr>
              <w:t>.</w:t>
            </w:r>
          </w:p>
        </w:tc>
        <w:tc>
          <w:tcPr>
            <w:tcW w:w="3016" w:type="dxa"/>
          </w:tcPr>
          <w:p w:rsidR="003F1319" w:rsidRPr="00884F23" w:rsidRDefault="00D242F7">
            <w:pPr>
              <w:pStyle w:val="pStyle"/>
            </w:pPr>
            <w:r w:rsidRPr="00884F23">
              <w:rPr>
                <w:rStyle w:val="rStyle"/>
              </w:rPr>
              <w:t>Porcentaje de dictámenes autorizados respecto a los solicitados.</w:t>
            </w:r>
          </w:p>
        </w:tc>
        <w:tc>
          <w:tcPr>
            <w:tcW w:w="2794" w:type="dxa"/>
          </w:tcPr>
          <w:p w:rsidR="003F1319" w:rsidRPr="00884F23" w:rsidRDefault="00D242F7">
            <w:pPr>
              <w:pStyle w:val="pStyle"/>
            </w:pPr>
            <w:r w:rsidRPr="00884F23">
              <w:rPr>
                <w:rStyle w:val="rStyle"/>
              </w:rPr>
              <w:t xml:space="preserve">Archivo </w:t>
            </w:r>
            <w:r w:rsidR="00CA68A1" w:rsidRPr="00884F23">
              <w:rPr>
                <w:rStyle w:val="rStyle"/>
              </w:rPr>
              <w:t>SEIDUR</w:t>
            </w:r>
            <w:r w:rsidRPr="00884F23">
              <w:rPr>
                <w:rStyle w:val="rStyle"/>
              </w:rPr>
              <w:t>.</w:t>
            </w:r>
          </w:p>
        </w:tc>
        <w:tc>
          <w:tcPr>
            <w:tcW w:w="2692" w:type="dxa"/>
          </w:tcPr>
          <w:p w:rsidR="003F1319" w:rsidRPr="00884F23" w:rsidRDefault="00D242F7">
            <w:pPr>
              <w:pStyle w:val="pStyle"/>
            </w:pPr>
            <w:r w:rsidRPr="00884F23">
              <w:rPr>
                <w:rStyle w:val="rStyle"/>
              </w:rPr>
              <w:t xml:space="preserve">Coordinación interinstitucional adecuada entre las dependencias y entidades de los tres órdenes de </w:t>
            </w:r>
            <w:r w:rsidR="00CA68A1" w:rsidRPr="00884F23">
              <w:rPr>
                <w:rStyle w:val="rStyle"/>
              </w:rPr>
              <w:t>G</w:t>
            </w:r>
            <w:r w:rsidRPr="00884F23">
              <w:rPr>
                <w:rStyle w:val="rStyle"/>
              </w:rPr>
              <w:t>obierno.</w:t>
            </w:r>
          </w:p>
        </w:tc>
      </w:tr>
      <w:tr w:rsidR="003F1319" w:rsidRPr="00884F23" w:rsidTr="000A188F">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Tiempo promedio del proceso de autorización.</w:t>
            </w:r>
          </w:p>
        </w:tc>
        <w:tc>
          <w:tcPr>
            <w:tcW w:w="2794" w:type="dxa"/>
          </w:tcPr>
          <w:p w:rsidR="003F1319" w:rsidRPr="00884F23" w:rsidRDefault="00D242F7">
            <w:pPr>
              <w:pStyle w:val="pStyle"/>
            </w:pPr>
            <w:r w:rsidRPr="00884F23">
              <w:rPr>
                <w:rStyle w:val="rStyle"/>
              </w:rPr>
              <w:t>Control interno de la Dirección General de Regulación y Ordenamiento Urbano.</w:t>
            </w:r>
          </w:p>
        </w:tc>
        <w:tc>
          <w:tcPr>
            <w:tcW w:w="2692" w:type="dxa"/>
          </w:tcPr>
          <w:p w:rsidR="003F1319" w:rsidRPr="00884F23" w:rsidRDefault="00D242F7">
            <w:pPr>
              <w:pStyle w:val="pStyle"/>
            </w:pPr>
            <w:r w:rsidRPr="00884F23">
              <w:rPr>
                <w:rStyle w:val="rStyle"/>
              </w:rPr>
              <w:t xml:space="preserve">Coordinación interinstitucional adecuada entre las dependencias y entidades de los tres órdenes de </w:t>
            </w:r>
            <w:r w:rsidR="00CA68A1" w:rsidRPr="00884F23">
              <w:rPr>
                <w:rStyle w:val="rStyle"/>
              </w:rPr>
              <w:t>G</w:t>
            </w:r>
            <w:r w:rsidRPr="00884F23">
              <w:rPr>
                <w:rStyle w:val="rStyle"/>
              </w:rPr>
              <w:t>obierno.</w:t>
            </w: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Elaboración de dictámenes de uso de suelo e impacto urbano.</w:t>
            </w:r>
          </w:p>
        </w:tc>
        <w:tc>
          <w:tcPr>
            <w:tcW w:w="3016" w:type="dxa"/>
          </w:tcPr>
          <w:p w:rsidR="003F1319" w:rsidRPr="00884F23" w:rsidRDefault="00D242F7">
            <w:pPr>
              <w:pStyle w:val="pStyle"/>
            </w:pPr>
            <w:r w:rsidRPr="00884F23">
              <w:rPr>
                <w:rStyle w:val="rStyle"/>
              </w:rPr>
              <w:t>Porcentajes de dictámenes de impacto de uso de suelo e impacto urbano autorizados respecto a los solicitados.</w:t>
            </w:r>
          </w:p>
        </w:tc>
        <w:tc>
          <w:tcPr>
            <w:tcW w:w="2794" w:type="dxa"/>
          </w:tcPr>
          <w:p w:rsidR="003F1319" w:rsidRPr="00884F23" w:rsidRDefault="00D242F7">
            <w:pPr>
              <w:pStyle w:val="pStyle"/>
            </w:pPr>
            <w:r w:rsidRPr="00884F23">
              <w:rPr>
                <w:rStyle w:val="rStyle"/>
              </w:rPr>
              <w:t>Control interno de la Dirección General de Regulación y Ordenamiento Urbano.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Elaboración de dictámenes de fraccionamientos y derechos.</w:t>
            </w:r>
          </w:p>
        </w:tc>
        <w:tc>
          <w:tcPr>
            <w:tcW w:w="3016" w:type="dxa"/>
          </w:tcPr>
          <w:p w:rsidR="003F1319" w:rsidRPr="00884F23" w:rsidRDefault="00D242F7">
            <w:pPr>
              <w:pStyle w:val="pStyle"/>
            </w:pPr>
            <w:r w:rsidRPr="00884F23">
              <w:rPr>
                <w:rStyle w:val="rStyle"/>
              </w:rPr>
              <w:t>Porcentaje de dictámenes de fraccionamientos y derechos elaborados respeto a los programados.</w:t>
            </w:r>
          </w:p>
        </w:tc>
        <w:tc>
          <w:tcPr>
            <w:tcW w:w="2794" w:type="dxa"/>
          </w:tcPr>
          <w:p w:rsidR="003F1319" w:rsidRPr="00884F23" w:rsidRDefault="00D242F7">
            <w:pPr>
              <w:pStyle w:val="pStyle"/>
            </w:pPr>
            <w:r w:rsidRPr="00884F23">
              <w:rPr>
                <w:rStyle w:val="rStyle"/>
              </w:rPr>
              <w:t>Control interno de la Dirección General de Regulación y Ordenamiento Urbano.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Capacitación a municipios en desarrollo urbano.</w:t>
            </w:r>
          </w:p>
        </w:tc>
        <w:tc>
          <w:tcPr>
            <w:tcW w:w="3016" w:type="dxa"/>
          </w:tcPr>
          <w:p w:rsidR="003F1319" w:rsidRPr="00884F23" w:rsidRDefault="00D242F7">
            <w:pPr>
              <w:pStyle w:val="pStyle"/>
            </w:pPr>
            <w:r w:rsidRPr="00884F23">
              <w:rPr>
                <w:rStyle w:val="rStyle"/>
              </w:rPr>
              <w:t>Porcentaje de municipios capacitados respecto al total.</w:t>
            </w:r>
          </w:p>
        </w:tc>
        <w:tc>
          <w:tcPr>
            <w:tcW w:w="2794" w:type="dxa"/>
          </w:tcPr>
          <w:p w:rsidR="003F1319" w:rsidRPr="00884F23" w:rsidRDefault="00D242F7">
            <w:pPr>
              <w:pStyle w:val="pStyle"/>
            </w:pPr>
            <w:r w:rsidRPr="00884F23">
              <w:rPr>
                <w:rStyle w:val="rStyle"/>
              </w:rPr>
              <w:t xml:space="preserve">Control interno de la Dirección General </w:t>
            </w:r>
            <w:r w:rsidR="00CA68A1" w:rsidRPr="00884F23">
              <w:rPr>
                <w:rStyle w:val="rStyle"/>
              </w:rPr>
              <w:t>de Regulación</w:t>
            </w:r>
            <w:r w:rsidRPr="00884F23">
              <w:rPr>
                <w:rStyle w:val="rStyle"/>
              </w:rPr>
              <w:t xml:space="preserve"> y Ordenamiento Urbano.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 xml:space="preserve">Espacios públicos de índole urbanísticos en </w:t>
            </w:r>
            <w:r w:rsidR="00CA68A1" w:rsidRPr="00884F23">
              <w:rPr>
                <w:rStyle w:val="rStyle"/>
              </w:rPr>
              <w:t>la zona metropolitana</w:t>
            </w:r>
            <w:r w:rsidRPr="00884F23">
              <w:rPr>
                <w:rStyle w:val="rStyle"/>
              </w:rPr>
              <w:t xml:space="preserve"> intervenidos.</w:t>
            </w:r>
          </w:p>
        </w:tc>
        <w:tc>
          <w:tcPr>
            <w:tcW w:w="3016" w:type="dxa"/>
          </w:tcPr>
          <w:p w:rsidR="003F1319" w:rsidRPr="00884F23" w:rsidRDefault="00D242F7">
            <w:pPr>
              <w:pStyle w:val="pStyle"/>
            </w:pPr>
            <w:r w:rsidRPr="00884F23">
              <w:rPr>
                <w:rStyle w:val="rStyle"/>
              </w:rPr>
              <w:t>Porcentaje de espacios públicos urbanos intervenidos respecto a los programados.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 xml:space="preserve">Coordinación interinstitucional adecuada entre las dependencias y entidades de los tres órdenes de </w:t>
            </w:r>
            <w:r w:rsidR="00EA7763" w:rsidRPr="00884F23">
              <w:rPr>
                <w:rStyle w:val="rStyle"/>
              </w:rPr>
              <w:t>G</w:t>
            </w:r>
            <w:r w:rsidRPr="00884F23">
              <w:rPr>
                <w:rStyle w:val="rStyle"/>
              </w:rPr>
              <w:t>obierno.</w:t>
            </w: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Elaboración de proyectos ejecutivos para la intervención de espacios públicos.</w:t>
            </w:r>
          </w:p>
        </w:tc>
        <w:tc>
          <w:tcPr>
            <w:tcW w:w="3016" w:type="dxa"/>
          </w:tcPr>
          <w:p w:rsidR="003F1319" w:rsidRPr="00884F23" w:rsidRDefault="00D242F7">
            <w:pPr>
              <w:pStyle w:val="pStyle"/>
            </w:pPr>
            <w:r w:rsidRPr="00884F23">
              <w:rPr>
                <w:rStyle w:val="rStyle"/>
              </w:rPr>
              <w:t>Porcentaje de proyectos de espacios públicos elaborados respecto a los programados.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Ejecución de obras para la intervención de espacios públicos.</w:t>
            </w:r>
          </w:p>
        </w:tc>
        <w:tc>
          <w:tcPr>
            <w:tcW w:w="3016" w:type="dxa"/>
          </w:tcPr>
          <w:p w:rsidR="003F1319" w:rsidRPr="00884F23" w:rsidRDefault="00D242F7">
            <w:pPr>
              <w:pStyle w:val="pStyle"/>
            </w:pPr>
            <w:r w:rsidRPr="00884F23">
              <w:rPr>
                <w:rStyle w:val="rStyle"/>
              </w:rPr>
              <w:t>Porcentaje de obras ejecutadas de espacios públicos respecto a las programadas.</w:t>
            </w:r>
          </w:p>
        </w:tc>
        <w:tc>
          <w:tcPr>
            <w:tcW w:w="2794" w:type="dxa"/>
          </w:tcPr>
          <w:p w:rsidR="003F1319" w:rsidRPr="00884F23" w:rsidRDefault="00D242F7">
            <w:pPr>
              <w:pStyle w:val="pStyle"/>
            </w:pPr>
            <w:r w:rsidRPr="00884F23">
              <w:rPr>
                <w:rStyle w:val="rStyle"/>
              </w:rPr>
              <w:t>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0A188F">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Desempeño de funciones realizado.</w:t>
            </w:r>
          </w:p>
        </w:tc>
        <w:tc>
          <w:tcPr>
            <w:tcW w:w="3016" w:type="dxa"/>
          </w:tcPr>
          <w:p w:rsidR="003F1319" w:rsidRPr="00884F23" w:rsidRDefault="00D242F7">
            <w:pPr>
              <w:pStyle w:val="pStyle"/>
            </w:pPr>
            <w:r w:rsidRPr="00884F23">
              <w:rPr>
                <w:rStyle w:val="rStyle"/>
              </w:rPr>
              <w:t>Porcentaje de gasto ejercido respecto a lo programado.</w:t>
            </w:r>
          </w:p>
        </w:tc>
        <w:tc>
          <w:tcPr>
            <w:tcW w:w="2794" w:type="dxa"/>
          </w:tcPr>
          <w:p w:rsidR="003F1319" w:rsidRPr="00884F23" w:rsidRDefault="00D242F7">
            <w:pPr>
              <w:pStyle w:val="pStyle"/>
            </w:pPr>
            <w:r w:rsidRPr="00884F23">
              <w:rPr>
                <w:rStyle w:val="rStyle"/>
              </w:rPr>
              <w:t>Cuenta Pública.</w:t>
            </w:r>
          </w:p>
        </w:tc>
        <w:tc>
          <w:tcPr>
            <w:tcW w:w="2692" w:type="dxa"/>
          </w:tcPr>
          <w:p w:rsidR="003F1319" w:rsidRPr="00884F23" w:rsidRDefault="003F1319">
            <w:pPr>
              <w:pStyle w:val="pStyle"/>
            </w:pPr>
          </w:p>
        </w:tc>
      </w:tr>
      <w:tr w:rsidR="003F1319" w:rsidRPr="00884F23" w:rsidTr="000A188F">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Planeación </w:t>
            </w:r>
            <w:r w:rsidR="00A07EF4" w:rsidRPr="00884F23">
              <w:rPr>
                <w:rStyle w:val="rStyle"/>
              </w:rPr>
              <w:t>y conducción de la política de ordenamiento territorial y desarrollo u</w:t>
            </w:r>
            <w:r w:rsidRPr="00884F23">
              <w:rPr>
                <w:rStyle w:val="rStyle"/>
              </w:rPr>
              <w:t>rbano.</w:t>
            </w:r>
          </w:p>
        </w:tc>
        <w:tc>
          <w:tcPr>
            <w:tcW w:w="3016" w:type="dxa"/>
          </w:tcPr>
          <w:p w:rsidR="003F1319" w:rsidRPr="00884F23" w:rsidRDefault="00D242F7">
            <w:pPr>
              <w:pStyle w:val="pStyle"/>
            </w:pPr>
            <w:r w:rsidRPr="00884F23">
              <w:rPr>
                <w:rStyle w:val="rStyle"/>
              </w:rPr>
              <w:t xml:space="preserve">Porcentaje de programas institucionales </w:t>
            </w:r>
            <w:r w:rsidR="00CA68A1" w:rsidRPr="00884F23">
              <w:rPr>
                <w:rStyle w:val="rStyle"/>
              </w:rPr>
              <w:t>realizados respecto</w:t>
            </w:r>
            <w:r w:rsidRPr="00884F23">
              <w:rPr>
                <w:rStyle w:val="rStyle"/>
              </w:rPr>
              <w:t xml:space="preserve"> a los programados.</w:t>
            </w:r>
          </w:p>
        </w:tc>
        <w:tc>
          <w:tcPr>
            <w:tcW w:w="2794" w:type="dxa"/>
          </w:tcPr>
          <w:p w:rsidR="003F1319" w:rsidRPr="00884F23" w:rsidRDefault="00D242F7">
            <w:pPr>
              <w:pStyle w:val="pStyle"/>
            </w:pPr>
            <w:r w:rsidRPr="00884F23">
              <w:rPr>
                <w:rStyle w:val="rStyle"/>
              </w:rPr>
              <w:t xml:space="preserve">Registros internos de la </w:t>
            </w:r>
            <w:r w:rsidR="00CA68A1" w:rsidRPr="00884F23">
              <w:rPr>
                <w:rStyle w:val="rStyle"/>
              </w:rPr>
              <w:t>SEIDUR</w:t>
            </w:r>
            <w:r w:rsidRPr="00884F23">
              <w:rPr>
                <w:rStyle w:val="rStyle"/>
              </w:rPr>
              <w:t>.</w:t>
            </w:r>
          </w:p>
        </w:tc>
        <w:tc>
          <w:tcPr>
            <w:tcW w:w="2692" w:type="dxa"/>
          </w:tcPr>
          <w:p w:rsidR="003F1319" w:rsidRPr="00884F23" w:rsidRDefault="003F1319">
            <w:pPr>
              <w:pStyle w:val="pStyle"/>
            </w:pPr>
          </w:p>
        </w:tc>
      </w:tr>
      <w:tr w:rsidR="003F1319" w:rsidRPr="00884F23" w:rsidTr="000A188F">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A07EF4">
            <w:pPr>
              <w:pStyle w:val="pStyle"/>
            </w:pPr>
            <w:r w:rsidRPr="00884F23">
              <w:rPr>
                <w:rStyle w:val="rStyle"/>
              </w:rPr>
              <w:t>Evaluación de d</w:t>
            </w:r>
            <w:r w:rsidR="00D242F7" w:rsidRPr="00884F23">
              <w:rPr>
                <w:rStyle w:val="rStyle"/>
              </w:rPr>
              <w:t>esempeño.</w:t>
            </w:r>
          </w:p>
        </w:tc>
        <w:tc>
          <w:tcPr>
            <w:tcW w:w="3016" w:type="dxa"/>
          </w:tcPr>
          <w:p w:rsidR="003F1319" w:rsidRPr="00884F23" w:rsidRDefault="00D242F7">
            <w:pPr>
              <w:pStyle w:val="pStyle"/>
            </w:pPr>
            <w:r w:rsidRPr="00884F23">
              <w:rPr>
                <w:rStyle w:val="rStyle"/>
              </w:rPr>
              <w:t>Porcentaje de programas evaluados respecto a los programados.</w:t>
            </w:r>
          </w:p>
        </w:tc>
        <w:tc>
          <w:tcPr>
            <w:tcW w:w="2794" w:type="dxa"/>
          </w:tcPr>
          <w:p w:rsidR="003F1319" w:rsidRPr="00884F23" w:rsidRDefault="00CA68A1">
            <w:pPr>
              <w:pStyle w:val="pStyle"/>
            </w:pPr>
            <w:r w:rsidRPr="00884F23">
              <w:rPr>
                <w:rStyle w:val="rStyle"/>
              </w:rPr>
              <w:t>Registros internos</w:t>
            </w:r>
            <w:r w:rsidR="00D242F7" w:rsidRPr="00884F23">
              <w:rPr>
                <w:rStyle w:val="rStyle"/>
              </w:rPr>
              <w:t xml:space="preserve"> SEIDUR.</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65"/>
          <w:footerReference w:type="default" r:id="rId66"/>
          <w:headerReference w:type="first" r:id="rId67"/>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3"/>
        <w:gridCol w:w="3193"/>
        <w:gridCol w:w="2886"/>
        <w:gridCol w:w="2757"/>
        <w:gridCol w:w="2587"/>
      </w:tblGrid>
      <w:tr w:rsidR="003F1319" w:rsidRPr="00884F23" w:rsidTr="00DD6EA7">
        <w:trPr>
          <w:tblHeader/>
        </w:trPr>
        <w:tc>
          <w:tcPr>
            <w:tcW w:w="1172" w:type="dxa"/>
            <w:vAlign w:val="center"/>
          </w:tcPr>
          <w:p w:rsidR="003F1319" w:rsidRPr="00884F23" w:rsidRDefault="00D242F7">
            <w:pPr>
              <w:pStyle w:val="thpStyle"/>
            </w:pPr>
            <w:r w:rsidRPr="00884F23">
              <w:rPr>
                <w:rStyle w:val="thrStyle"/>
              </w:rPr>
              <w:t>Nivel</w:t>
            </w:r>
          </w:p>
        </w:tc>
        <w:tc>
          <w:tcPr>
            <w:tcW w:w="713" w:type="dxa"/>
            <w:vAlign w:val="center"/>
          </w:tcPr>
          <w:p w:rsidR="003F1319" w:rsidRPr="00884F23" w:rsidRDefault="00D242F7">
            <w:pPr>
              <w:pStyle w:val="thpStyle"/>
            </w:pPr>
            <w:r w:rsidRPr="00884F23">
              <w:rPr>
                <w:rStyle w:val="thrStyle"/>
              </w:rPr>
              <w:t>Clave</w:t>
            </w:r>
          </w:p>
        </w:tc>
        <w:tc>
          <w:tcPr>
            <w:tcW w:w="3193" w:type="dxa"/>
            <w:vAlign w:val="center"/>
          </w:tcPr>
          <w:p w:rsidR="003F1319" w:rsidRPr="00884F23" w:rsidRDefault="00D242F7">
            <w:pPr>
              <w:pStyle w:val="thpStyle"/>
            </w:pPr>
            <w:r w:rsidRPr="00884F23">
              <w:rPr>
                <w:rStyle w:val="thrStyle"/>
              </w:rPr>
              <w:t>Objetivo</w:t>
            </w:r>
          </w:p>
        </w:tc>
        <w:tc>
          <w:tcPr>
            <w:tcW w:w="2886" w:type="dxa"/>
            <w:vAlign w:val="center"/>
          </w:tcPr>
          <w:p w:rsidR="003F1319" w:rsidRPr="00884F23" w:rsidRDefault="00D242F7">
            <w:pPr>
              <w:pStyle w:val="thpStyle"/>
            </w:pPr>
            <w:r w:rsidRPr="00884F23">
              <w:rPr>
                <w:rStyle w:val="thrStyle"/>
              </w:rPr>
              <w:t>Indicador</w:t>
            </w:r>
          </w:p>
        </w:tc>
        <w:tc>
          <w:tcPr>
            <w:tcW w:w="2757" w:type="dxa"/>
            <w:vAlign w:val="center"/>
          </w:tcPr>
          <w:p w:rsidR="003F1319" w:rsidRPr="00884F23" w:rsidRDefault="00D242F7">
            <w:pPr>
              <w:pStyle w:val="thpStyle"/>
            </w:pPr>
            <w:r w:rsidRPr="00884F23">
              <w:rPr>
                <w:rStyle w:val="thrStyle"/>
              </w:rPr>
              <w:t>Medio de verificación</w:t>
            </w:r>
          </w:p>
        </w:tc>
        <w:tc>
          <w:tcPr>
            <w:tcW w:w="2587" w:type="dxa"/>
            <w:vAlign w:val="center"/>
          </w:tcPr>
          <w:p w:rsidR="003F1319" w:rsidRPr="00884F23" w:rsidRDefault="00D242F7">
            <w:pPr>
              <w:pStyle w:val="thpStyle"/>
            </w:pPr>
            <w:r w:rsidRPr="00884F23">
              <w:rPr>
                <w:rStyle w:val="thrStyle"/>
              </w:rPr>
              <w:t>Supuesto</w:t>
            </w:r>
          </w:p>
        </w:tc>
      </w:tr>
      <w:tr w:rsidR="003F1319" w:rsidRPr="00884F23" w:rsidTr="00DD6EA7">
        <w:tc>
          <w:tcPr>
            <w:tcW w:w="1172" w:type="dxa"/>
            <w:vMerge w:val="restart"/>
          </w:tcPr>
          <w:p w:rsidR="003F1319" w:rsidRPr="00884F23" w:rsidRDefault="00D242F7">
            <w:pPr>
              <w:pStyle w:val="pStyle"/>
            </w:pPr>
            <w:r w:rsidRPr="00884F23">
              <w:rPr>
                <w:rStyle w:val="rStyle"/>
              </w:rPr>
              <w:t>Fin</w:t>
            </w:r>
          </w:p>
        </w:tc>
        <w:tc>
          <w:tcPr>
            <w:tcW w:w="713" w:type="dxa"/>
            <w:vMerge w:val="restart"/>
          </w:tcPr>
          <w:p w:rsidR="003F1319" w:rsidRPr="00884F23" w:rsidRDefault="003F1319"/>
        </w:tc>
        <w:tc>
          <w:tcPr>
            <w:tcW w:w="3193" w:type="dxa"/>
            <w:vMerge w:val="restart"/>
          </w:tcPr>
          <w:p w:rsidR="003F1319" w:rsidRPr="00884F23" w:rsidRDefault="00D242F7">
            <w:pPr>
              <w:pStyle w:val="pStyle"/>
            </w:pPr>
            <w:r w:rsidRPr="00884F23">
              <w:rPr>
                <w:rStyle w:val="rStyle"/>
              </w:rPr>
              <w:t>Contribuir a aumentar la calidad de vida de los colimenses mediante la cobertura y eficiencia de los servicios de agua potable, alcantarillado y saneamiento.</w:t>
            </w:r>
          </w:p>
        </w:tc>
        <w:tc>
          <w:tcPr>
            <w:tcW w:w="2886" w:type="dxa"/>
          </w:tcPr>
          <w:p w:rsidR="003F1319" w:rsidRPr="00884F23" w:rsidRDefault="00D242F7">
            <w:pPr>
              <w:pStyle w:val="pStyle"/>
            </w:pPr>
            <w:r w:rsidRPr="00884F23">
              <w:rPr>
                <w:rStyle w:val="rStyle"/>
              </w:rPr>
              <w:t>Porcentaje de recursos ejercidos en obras de agua potable, drenaje y tratamiento.</w:t>
            </w:r>
          </w:p>
        </w:tc>
        <w:tc>
          <w:tcPr>
            <w:tcW w:w="2757" w:type="dxa"/>
          </w:tcPr>
          <w:p w:rsidR="003F1319" w:rsidRPr="00884F23" w:rsidRDefault="00D242F7">
            <w:pPr>
              <w:pStyle w:val="pStyle"/>
            </w:pPr>
            <w:r w:rsidRPr="00884F23">
              <w:rPr>
                <w:rStyle w:val="rStyle"/>
              </w:rPr>
              <w:t>Registros Internos de la CEAC.</w:t>
            </w:r>
          </w:p>
        </w:tc>
        <w:tc>
          <w:tcPr>
            <w:tcW w:w="2587" w:type="dxa"/>
          </w:tcPr>
          <w:p w:rsidR="003F1319" w:rsidRPr="00884F23" w:rsidRDefault="00D242F7">
            <w:pPr>
              <w:pStyle w:val="pStyle"/>
            </w:pPr>
            <w:r w:rsidRPr="00884F23">
              <w:rPr>
                <w:rStyle w:val="rStyle"/>
              </w:rPr>
              <w:t xml:space="preserve">El Estado y los municipios cuentan con la contraparte de inversión para participar en el programa. Existe coordinación entre los tres órdenes de gobierno </w:t>
            </w:r>
            <w:r w:rsidR="00CA68A1" w:rsidRPr="00884F23">
              <w:rPr>
                <w:rStyle w:val="rStyle"/>
              </w:rPr>
              <w:t>para la</w:t>
            </w:r>
            <w:r w:rsidRPr="00884F23">
              <w:rPr>
                <w:rStyle w:val="rStyle"/>
              </w:rPr>
              <w:t xml:space="preserve"> formulación de políticas públicas para el desarrollo de infraestructura de agua potable, alcantarillado y saneamiento.</w:t>
            </w:r>
          </w:p>
        </w:tc>
      </w:tr>
      <w:tr w:rsidR="003F1319" w:rsidRPr="00884F23" w:rsidTr="00DD6EA7">
        <w:tc>
          <w:tcPr>
            <w:tcW w:w="1172" w:type="dxa"/>
            <w:vMerge w:val="restart"/>
          </w:tcPr>
          <w:p w:rsidR="003F1319" w:rsidRPr="00884F23" w:rsidRDefault="00D242F7">
            <w:pPr>
              <w:pStyle w:val="pStyle"/>
            </w:pPr>
            <w:r w:rsidRPr="00884F23">
              <w:rPr>
                <w:rStyle w:val="rStyle"/>
              </w:rPr>
              <w:t>Propósito</w:t>
            </w:r>
          </w:p>
        </w:tc>
        <w:tc>
          <w:tcPr>
            <w:tcW w:w="713" w:type="dxa"/>
            <w:vMerge w:val="restart"/>
          </w:tcPr>
          <w:p w:rsidR="003F1319" w:rsidRPr="00884F23" w:rsidRDefault="003F1319"/>
        </w:tc>
        <w:tc>
          <w:tcPr>
            <w:tcW w:w="3193" w:type="dxa"/>
            <w:vMerge w:val="restart"/>
          </w:tcPr>
          <w:p w:rsidR="003F1319" w:rsidRPr="00884F23" w:rsidRDefault="00D242F7">
            <w:pPr>
              <w:pStyle w:val="pStyle"/>
            </w:pPr>
            <w:r w:rsidRPr="00884F23">
              <w:rPr>
                <w:rStyle w:val="rStyle"/>
              </w:rPr>
              <w:t>El Estado de Colima cuenta con amplia cobertura y eficiencia de los servicios de agua potable, drenaje y saneamiento.</w:t>
            </w:r>
          </w:p>
        </w:tc>
        <w:tc>
          <w:tcPr>
            <w:tcW w:w="2886" w:type="dxa"/>
          </w:tcPr>
          <w:p w:rsidR="003F1319" w:rsidRPr="00884F23" w:rsidRDefault="00D242F7">
            <w:pPr>
              <w:pStyle w:val="pStyle"/>
            </w:pPr>
            <w:r w:rsidRPr="00884F23">
              <w:rPr>
                <w:rStyle w:val="rStyle"/>
              </w:rPr>
              <w:t>Porcentaje de cobertura del servicio de agua potable en la entidad.</w:t>
            </w:r>
          </w:p>
        </w:tc>
        <w:tc>
          <w:tcPr>
            <w:tcW w:w="2757" w:type="dxa"/>
          </w:tcPr>
          <w:p w:rsidR="003F1319" w:rsidRPr="00884F23" w:rsidRDefault="00567E2D">
            <w:pPr>
              <w:pStyle w:val="pStyle"/>
            </w:pPr>
            <w:r w:rsidRPr="00884F23">
              <w:rPr>
                <w:rStyle w:val="rStyle"/>
              </w:rPr>
              <w:t>Situación del subsector de agua potable, drenaje y s</w:t>
            </w:r>
            <w:r w:rsidR="00D242F7" w:rsidRPr="00884F23">
              <w:rPr>
                <w:rStyle w:val="rStyle"/>
              </w:rPr>
              <w:t>aneamiento.</w:t>
            </w:r>
          </w:p>
        </w:tc>
        <w:tc>
          <w:tcPr>
            <w:tcW w:w="2587" w:type="dxa"/>
          </w:tcPr>
          <w:p w:rsidR="003F1319" w:rsidRPr="00884F23" w:rsidRDefault="00D242F7">
            <w:pPr>
              <w:pStyle w:val="pStyle"/>
            </w:pPr>
            <w:r w:rsidRPr="00884F23">
              <w:rPr>
                <w:rStyle w:val="rStyle"/>
              </w:rPr>
              <w:t>El Estado y los municipios cuentan con su contraparte de inversión para participar en el programa. Existe coordinación y comunicación entre los tres órdenes de gobierno para la formulación de políticas públicas para el desarrollo de infraestructura de agua potable, alcantarillado y saneamiento.</w:t>
            </w:r>
          </w:p>
        </w:tc>
      </w:tr>
      <w:tr w:rsidR="003F1319" w:rsidRPr="00884F23" w:rsidTr="00DD6EA7">
        <w:tc>
          <w:tcPr>
            <w:tcW w:w="1172" w:type="dxa"/>
            <w:vMerge/>
          </w:tcPr>
          <w:p w:rsidR="003F1319" w:rsidRPr="00884F23" w:rsidRDefault="003F1319"/>
        </w:tc>
        <w:tc>
          <w:tcPr>
            <w:tcW w:w="713" w:type="dxa"/>
            <w:vMerge/>
          </w:tcPr>
          <w:p w:rsidR="003F1319" w:rsidRPr="00884F23" w:rsidRDefault="003F1319"/>
        </w:tc>
        <w:tc>
          <w:tcPr>
            <w:tcW w:w="3193" w:type="dxa"/>
            <w:vMerge/>
          </w:tcPr>
          <w:p w:rsidR="003F1319" w:rsidRPr="00884F23" w:rsidRDefault="003F1319"/>
        </w:tc>
        <w:tc>
          <w:tcPr>
            <w:tcW w:w="2886" w:type="dxa"/>
          </w:tcPr>
          <w:p w:rsidR="003F1319" w:rsidRPr="00884F23" w:rsidRDefault="00D242F7">
            <w:pPr>
              <w:pStyle w:val="pStyle"/>
            </w:pPr>
            <w:r w:rsidRPr="00884F23">
              <w:rPr>
                <w:rStyle w:val="rStyle"/>
              </w:rPr>
              <w:t>Porcentaje de población con servicio de drenaje sanitario.</w:t>
            </w:r>
          </w:p>
        </w:tc>
        <w:tc>
          <w:tcPr>
            <w:tcW w:w="2757" w:type="dxa"/>
          </w:tcPr>
          <w:p w:rsidR="003F1319" w:rsidRPr="00884F23" w:rsidRDefault="00567E2D">
            <w:pPr>
              <w:pStyle w:val="pStyle"/>
            </w:pPr>
            <w:r w:rsidRPr="00884F23">
              <w:rPr>
                <w:rStyle w:val="rStyle"/>
              </w:rPr>
              <w:t>Situación del subsector agua potable, drenaje y s</w:t>
            </w:r>
            <w:r w:rsidR="00D242F7" w:rsidRPr="00884F23">
              <w:rPr>
                <w:rStyle w:val="rStyle"/>
              </w:rPr>
              <w:t>aneamiento (CONAGUA).</w:t>
            </w:r>
          </w:p>
        </w:tc>
        <w:tc>
          <w:tcPr>
            <w:tcW w:w="2587" w:type="dxa"/>
          </w:tcPr>
          <w:p w:rsidR="003F1319" w:rsidRPr="00884F23" w:rsidRDefault="00D242F7">
            <w:pPr>
              <w:pStyle w:val="pStyle"/>
            </w:pPr>
            <w:r w:rsidRPr="00884F23">
              <w:rPr>
                <w:rStyle w:val="rStyle"/>
              </w:rPr>
              <w:t>El Estado y los municipios cuentan con su contraparte de inversión para participar en el programa. Existe coordinación y comunicación entre los tres órdenes de gobierno para la formulación de políticas públicas para el desarrollo de infraestructura de agua potable, alcantarillado y saneamiento.</w:t>
            </w:r>
          </w:p>
        </w:tc>
      </w:tr>
      <w:tr w:rsidR="003F1319" w:rsidRPr="00884F23" w:rsidTr="00DD6EA7">
        <w:tc>
          <w:tcPr>
            <w:tcW w:w="1172" w:type="dxa"/>
            <w:vMerge/>
          </w:tcPr>
          <w:p w:rsidR="003F1319" w:rsidRPr="00884F23" w:rsidRDefault="003F1319"/>
        </w:tc>
        <w:tc>
          <w:tcPr>
            <w:tcW w:w="713" w:type="dxa"/>
            <w:vMerge/>
          </w:tcPr>
          <w:p w:rsidR="003F1319" w:rsidRPr="00884F23" w:rsidRDefault="003F1319"/>
        </w:tc>
        <w:tc>
          <w:tcPr>
            <w:tcW w:w="3193" w:type="dxa"/>
            <w:vMerge/>
          </w:tcPr>
          <w:p w:rsidR="003F1319" w:rsidRPr="00884F23" w:rsidRDefault="003F1319"/>
        </w:tc>
        <w:tc>
          <w:tcPr>
            <w:tcW w:w="2886" w:type="dxa"/>
          </w:tcPr>
          <w:p w:rsidR="003F1319" w:rsidRPr="00884F23" w:rsidRDefault="00D242F7">
            <w:pPr>
              <w:pStyle w:val="pStyle"/>
            </w:pPr>
            <w:r w:rsidRPr="00884F23">
              <w:rPr>
                <w:rStyle w:val="rStyle"/>
              </w:rPr>
              <w:t>Porcentaje de tratamiento de aguas residuales.</w:t>
            </w:r>
          </w:p>
        </w:tc>
        <w:tc>
          <w:tcPr>
            <w:tcW w:w="2757" w:type="dxa"/>
          </w:tcPr>
          <w:p w:rsidR="003F1319" w:rsidRPr="00884F23" w:rsidRDefault="00D242F7">
            <w:pPr>
              <w:pStyle w:val="pStyle"/>
            </w:pPr>
            <w:r w:rsidRPr="00884F23">
              <w:rPr>
                <w:rStyle w:val="rStyle"/>
              </w:rPr>
              <w:t xml:space="preserve">Manual del subsector de agua potable, drenaje y </w:t>
            </w:r>
            <w:r w:rsidR="00CA68A1" w:rsidRPr="00884F23">
              <w:rPr>
                <w:rStyle w:val="rStyle"/>
              </w:rPr>
              <w:t>saneamiento</w:t>
            </w:r>
            <w:r w:rsidRPr="00884F23">
              <w:rPr>
                <w:rStyle w:val="rStyle"/>
              </w:rPr>
              <w:t xml:space="preserve"> de la Conagua    www.gob.mx/conagua</w:t>
            </w:r>
          </w:p>
        </w:tc>
        <w:tc>
          <w:tcPr>
            <w:tcW w:w="2587" w:type="dxa"/>
          </w:tcPr>
          <w:p w:rsidR="003F1319" w:rsidRPr="00884F23" w:rsidRDefault="00D242F7">
            <w:pPr>
              <w:pStyle w:val="pStyle"/>
            </w:pPr>
            <w:r w:rsidRPr="00884F23">
              <w:rPr>
                <w:rStyle w:val="rStyle"/>
              </w:rPr>
              <w:t>El Estado y los municipios cuentan con su contraparte de inversión para participar en el programa. Existe coordinación y comunicación entre los tres órdenes de gobierno para la formulación de políticas públicas para el desarrollo de infraestructura de agua potable, alcantarillado y saneamiento.</w:t>
            </w:r>
          </w:p>
        </w:tc>
      </w:tr>
      <w:tr w:rsidR="003F1319" w:rsidRPr="00884F23" w:rsidTr="00DD6EA7">
        <w:tc>
          <w:tcPr>
            <w:tcW w:w="1172"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A</w:t>
            </w:r>
          </w:p>
        </w:tc>
        <w:tc>
          <w:tcPr>
            <w:tcW w:w="3193" w:type="dxa"/>
            <w:vMerge w:val="restart"/>
          </w:tcPr>
          <w:p w:rsidR="003F1319" w:rsidRPr="00884F23" w:rsidRDefault="00D242F7">
            <w:pPr>
              <w:pStyle w:val="pStyle"/>
            </w:pPr>
            <w:r w:rsidRPr="00884F23">
              <w:rPr>
                <w:rStyle w:val="rStyle"/>
              </w:rPr>
              <w:t>Obras de agua potable ejecutadas en el Estado.</w:t>
            </w:r>
          </w:p>
        </w:tc>
        <w:tc>
          <w:tcPr>
            <w:tcW w:w="2886" w:type="dxa"/>
          </w:tcPr>
          <w:p w:rsidR="003F1319" w:rsidRPr="00884F23" w:rsidRDefault="00D242F7">
            <w:pPr>
              <w:pStyle w:val="pStyle"/>
            </w:pPr>
            <w:r w:rsidRPr="00884F23">
              <w:rPr>
                <w:rStyle w:val="rStyle"/>
              </w:rPr>
              <w:t>Porcentaje de obras ejecutadas para el servicio de agua potable en el Estado.</w:t>
            </w:r>
          </w:p>
        </w:tc>
        <w:tc>
          <w:tcPr>
            <w:tcW w:w="2757" w:type="dxa"/>
          </w:tcPr>
          <w:p w:rsidR="003F1319" w:rsidRPr="00884F23" w:rsidRDefault="00567E2D">
            <w:pPr>
              <w:pStyle w:val="pStyle"/>
            </w:pPr>
            <w:r w:rsidRPr="00884F23">
              <w:rPr>
                <w:rStyle w:val="rStyle"/>
              </w:rPr>
              <w:t>Anexos técnicos y de e</w:t>
            </w:r>
            <w:r w:rsidR="00D242F7" w:rsidRPr="00884F23">
              <w:rPr>
                <w:rStyle w:val="rStyle"/>
              </w:rPr>
              <w:t>jecución de PROAGUA. Cier</w:t>
            </w:r>
            <w:r w:rsidRPr="00884F23">
              <w:rPr>
                <w:rStyle w:val="rStyle"/>
              </w:rPr>
              <w:t>res oficiales de los apartados urbano y r</w:t>
            </w:r>
            <w:r w:rsidR="00D242F7" w:rsidRPr="00884F23">
              <w:rPr>
                <w:rStyle w:val="rStyle"/>
              </w:rPr>
              <w:t>ural.</w:t>
            </w:r>
          </w:p>
        </w:tc>
        <w:tc>
          <w:tcPr>
            <w:tcW w:w="2587" w:type="dxa"/>
          </w:tcPr>
          <w:p w:rsidR="003F1319" w:rsidRPr="00884F23" w:rsidRDefault="00D242F7">
            <w:pPr>
              <w:pStyle w:val="pStyle"/>
            </w:pPr>
            <w:r w:rsidRPr="00884F23">
              <w:rPr>
                <w:rStyle w:val="rStyle"/>
              </w:rPr>
              <w:t>Los contratistas o ejecutores concluyen las obras en tiempo y forma.</w:t>
            </w:r>
          </w:p>
        </w:tc>
      </w:tr>
      <w:tr w:rsidR="003F1319" w:rsidRPr="00884F23" w:rsidTr="00DD6EA7">
        <w:tc>
          <w:tcPr>
            <w:tcW w:w="1172" w:type="dxa"/>
          </w:tcPr>
          <w:p w:rsidR="003F1319" w:rsidRPr="00884F23" w:rsidRDefault="00D242F7">
            <w:r w:rsidRPr="00884F23">
              <w:rPr>
                <w:rStyle w:val="rStyle"/>
              </w:rPr>
              <w:t>Actividad o Proyecto</w:t>
            </w:r>
          </w:p>
        </w:tc>
        <w:tc>
          <w:tcPr>
            <w:tcW w:w="713" w:type="dxa"/>
            <w:vMerge w:val="restart"/>
          </w:tcPr>
          <w:p w:rsidR="003F1319" w:rsidRPr="00884F23" w:rsidRDefault="00D242F7">
            <w:pPr>
              <w:pStyle w:val="thpStyle"/>
            </w:pPr>
            <w:r w:rsidRPr="00884F23">
              <w:rPr>
                <w:rStyle w:val="rStyle"/>
              </w:rPr>
              <w:t>01</w:t>
            </w:r>
          </w:p>
        </w:tc>
        <w:tc>
          <w:tcPr>
            <w:tcW w:w="3193" w:type="dxa"/>
            <w:vMerge w:val="restart"/>
          </w:tcPr>
          <w:p w:rsidR="003F1319" w:rsidRPr="00884F23" w:rsidRDefault="00D242F7">
            <w:pPr>
              <w:pStyle w:val="pStyle"/>
            </w:pPr>
            <w:r w:rsidRPr="00884F23">
              <w:rPr>
                <w:rStyle w:val="rStyle"/>
              </w:rPr>
              <w:t>Construcción de redes de agua potable, tomas domiciliarias, fuentes de abastecimiento, micro y macro medidores eficientes en la zona rural y urbana.</w:t>
            </w:r>
          </w:p>
        </w:tc>
        <w:tc>
          <w:tcPr>
            <w:tcW w:w="2886" w:type="dxa"/>
          </w:tcPr>
          <w:p w:rsidR="003F1319" w:rsidRPr="00884F23" w:rsidRDefault="00D242F7">
            <w:pPr>
              <w:pStyle w:val="pStyle"/>
            </w:pPr>
            <w:r w:rsidRPr="00884F23">
              <w:rPr>
                <w:rStyle w:val="rStyle"/>
              </w:rPr>
              <w:t>Porcentaje de ejecución de obras de construcción, ampliación o sustitución de redes de agua potable, tomas domiciliarias, nuevas fuentes de abastecimiento e instalación de micro y macro medidores, tanto en la zona rural como urbana del Estado.</w:t>
            </w:r>
          </w:p>
        </w:tc>
        <w:tc>
          <w:tcPr>
            <w:tcW w:w="2757" w:type="dxa"/>
          </w:tcPr>
          <w:p w:rsidR="003F1319" w:rsidRPr="00884F23" w:rsidRDefault="00D242F7">
            <w:pPr>
              <w:pStyle w:val="pStyle"/>
            </w:pPr>
            <w:r w:rsidRPr="00884F23">
              <w:rPr>
                <w:rStyle w:val="rStyle"/>
              </w:rPr>
              <w:t>Anexos técnicos y de ejecución de PROAGUA, cierres oficiales de los apartados urbano y rural.</w:t>
            </w:r>
          </w:p>
        </w:tc>
        <w:tc>
          <w:tcPr>
            <w:tcW w:w="2587" w:type="dxa"/>
          </w:tcPr>
          <w:p w:rsidR="003F1319" w:rsidRPr="00884F23" w:rsidRDefault="00D242F7">
            <w:pPr>
              <w:pStyle w:val="pStyle"/>
            </w:pPr>
            <w:r w:rsidRPr="00884F23">
              <w:rPr>
                <w:rStyle w:val="rStyle"/>
              </w:rPr>
              <w:t>Se mantiene la voluntad política para realizar las obras de infraestructura de agua potable, drenaje y saneamiento.</w:t>
            </w:r>
          </w:p>
        </w:tc>
      </w:tr>
      <w:tr w:rsidR="00DD6EA7" w:rsidRPr="00884F23" w:rsidTr="00DD6EA7">
        <w:tc>
          <w:tcPr>
            <w:tcW w:w="1172" w:type="dxa"/>
            <w:vMerge w:val="restart"/>
          </w:tcPr>
          <w:p w:rsidR="00DD6EA7" w:rsidRPr="00884F23" w:rsidRDefault="00DD6EA7">
            <w:r w:rsidRPr="00884F23">
              <w:rPr>
                <w:rStyle w:val="rStyle"/>
              </w:rPr>
              <w:t>Actividad o Proyecto</w:t>
            </w:r>
          </w:p>
        </w:tc>
        <w:tc>
          <w:tcPr>
            <w:tcW w:w="713" w:type="dxa"/>
            <w:vMerge w:val="restart"/>
          </w:tcPr>
          <w:p w:rsidR="00DD6EA7" w:rsidRPr="00884F23" w:rsidRDefault="00DD6EA7">
            <w:pPr>
              <w:pStyle w:val="thpStyle"/>
            </w:pPr>
            <w:r w:rsidRPr="00884F23">
              <w:rPr>
                <w:rStyle w:val="rStyle"/>
              </w:rPr>
              <w:t>02</w:t>
            </w:r>
          </w:p>
        </w:tc>
        <w:tc>
          <w:tcPr>
            <w:tcW w:w="3193" w:type="dxa"/>
            <w:vMerge w:val="restart"/>
          </w:tcPr>
          <w:p w:rsidR="00DD6EA7" w:rsidRPr="00884F23" w:rsidRDefault="00DD6EA7">
            <w:pPr>
              <w:pStyle w:val="pStyle"/>
            </w:pPr>
            <w:r w:rsidRPr="00884F23">
              <w:rPr>
                <w:rStyle w:val="rStyle"/>
              </w:rPr>
              <w:t>Actualización de padrones de usuarios, catastros técnicos y elaboración de estudios.</w:t>
            </w:r>
          </w:p>
        </w:tc>
        <w:tc>
          <w:tcPr>
            <w:tcW w:w="2886" w:type="dxa"/>
          </w:tcPr>
          <w:p w:rsidR="00DD6EA7" w:rsidRPr="00884F23" w:rsidRDefault="00DD6EA7">
            <w:pPr>
              <w:pStyle w:val="pStyle"/>
            </w:pPr>
            <w:r w:rsidRPr="00884F23">
              <w:rPr>
                <w:rStyle w:val="rStyle"/>
              </w:rPr>
              <w:t>Porcentaje de padrones de usuarios, catastros técnicos y estudios actualizados.</w:t>
            </w:r>
          </w:p>
        </w:tc>
        <w:tc>
          <w:tcPr>
            <w:tcW w:w="2757" w:type="dxa"/>
          </w:tcPr>
          <w:p w:rsidR="00DD6EA7" w:rsidRPr="00884F23" w:rsidRDefault="00DD6EA7">
            <w:pPr>
              <w:pStyle w:val="pStyle"/>
            </w:pPr>
            <w:r w:rsidRPr="00884F23">
              <w:rPr>
                <w:rStyle w:val="rStyle"/>
              </w:rPr>
              <w:t>Anexos técnicos y de ejecución programa PROAGUA www.ceacolima.org/programas</w:t>
            </w:r>
          </w:p>
        </w:tc>
        <w:tc>
          <w:tcPr>
            <w:tcW w:w="2587" w:type="dxa"/>
          </w:tcPr>
          <w:p w:rsidR="00DD6EA7" w:rsidRPr="00884F23" w:rsidRDefault="00DD6EA7">
            <w:pPr>
              <w:pStyle w:val="pStyle"/>
            </w:pPr>
            <w:r w:rsidRPr="00884F23">
              <w:rPr>
                <w:rStyle w:val="rStyle"/>
              </w:rPr>
              <w:t>Los organismos operadores, los municipios y el Estado se coordinan para realizar una actualización efectiva.</w:t>
            </w:r>
          </w:p>
        </w:tc>
      </w:tr>
      <w:tr w:rsidR="00DD6EA7" w:rsidRPr="00884F23" w:rsidTr="00DD6EA7">
        <w:tc>
          <w:tcPr>
            <w:tcW w:w="1172" w:type="dxa"/>
            <w:vMerge/>
          </w:tcPr>
          <w:p w:rsidR="00DD6EA7" w:rsidRPr="00884F23" w:rsidRDefault="00DD6EA7"/>
        </w:tc>
        <w:tc>
          <w:tcPr>
            <w:tcW w:w="713" w:type="dxa"/>
            <w:vMerge w:val="restart"/>
          </w:tcPr>
          <w:p w:rsidR="00DD6EA7" w:rsidRPr="00884F23" w:rsidRDefault="00DD6EA7">
            <w:pPr>
              <w:pStyle w:val="thpStyle"/>
            </w:pPr>
            <w:r w:rsidRPr="00884F23">
              <w:rPr>
                <w:rStyle w:val="rStyle"/>
              </w:rPr>
              <w:t>03</w:t>
            </w:r>
          </w:p>
        </w:tc>
        <w:tc>
          <w:tcPr>
            <w:tcW w:w="3193" w:type="dxa"/>
            <w:vMerge w:val="restart"/>
          </w:tcPr>
          <w:p w:rsidR="00DD6EA7" w:rsidRPr="00884F23" w:rsidRDefault="00DD6EA7">
            <w:pPr>
              <w:pStyle w:val="pStyle"/>
            </w:pPr>
            <w:r w:rsidRPr="00884F23">
              <w:rPr>
                <w:rStyle w:val="rStyle"/>
              </w:rPr>
              <w:t>Capacitación del personal de los organismos operadores.</w:t>
            </w:r>
          </w:p>
        </w:tc>
        <w:tc>
          <w:tcPr>
            <w:tcW w:w="2886" w:type="dxa"/>
          </w:tcPr>
          <w:p w:rsidR="00DD6EA7" w:rsidRPr="00884F23" w:rsidRDefault="00DD6EA7">
            <w:pPr>
              <w:pStyle w:val="pStyle"/>
            </w:pPr>
            <w:r w:rsidRPr="00884F23">
              <w:rPr>
                <w:rStyle w:val="rStyle"/>
              </w:rPr>
              <w:t>Porcentaje de cursos de capacitación impartidos al personal de los organismos operadores de agua.</w:t>
            </w:r>
          </w:p>
        </w:tc>
        <w:tc>
          <w:tcPr>
            <w:tcW w:w="2757" w:type="dxa"/>
          </w:tcPr>
          <w:p w:rsidR="00DD6EA7" w:rsidRPr="00884F23" w:rsidRDefault="00DD6EA7">
            <w:pPr>
              <w:pStyle w:val="pStyle"/>
            </w:pPr>
            <w:r w:rsidRPr="00884F23">
              <w:rPr>
                <w:rStyle w:val="rStyle"/>
              </w:rPr>
              <w:t>Convenio entre el IMTA y CEAC   www.ceacolima.org</w:t>
            </w:r>
          </w:p>
        </w:tc>
        <w:tc>
          <w:tcPr>
            <w:tcW w:w="2587" w:type="dxa"/>
          </w:tcPr>
          <w:p w:rsidR="00DD6EA7" w:rsidRPr="00884F23" w:rsidRDefault="00DD6EA7">
            <w:pPr>
              <w:pStyle w:val="pStyle"/>
            </w:pPr>
            <w:r w:rsidRPr="00884F23">
              <w:rPr>
                <w:rStyle w:val="rStyle"/>
              </w:rPr>
              <w:t>Existe la voluntad de superación por parte del personal.</w:t>
            </w:r>
          </w:p>
        </w:tc>
      </w:tr>
      <w:tr w:rsidR="00DD6EA7" w:rsidRPr="00884F23" w:rsidTr="00DD6EA7">
        <w:tc>
          <w:tcPr>
            <w:tcW w:w="1172" w:type="dxa"/>
            <w:vMerge/>
          </w:tcPr>
          <w:p w:rsidR="00DD6EA7" w:rsidRPr="00884F23" w:rsidRDefault="00DD6EA7"/>
        </w:tc>
        <w:tc>
          <w:tcPr>
            <w:tcW w:w="713" w:type="dxa"/>
            <w:vMerge w:val="restart"/>
          </w:tcPr>
          <w:p w:rsidR="00DD6EA7" w:rsidRPr="00884F23" w:rsidRDefault="00DD6EA7">
            <w:pPr>
              <w:pStyle w:val="thpStyle"/>
            </w:pPr>
            <w:r w:rsidRPr="00884F23">
              <w:rPr>
                <w:rStyle w:val="rStyle"/>
              </w:rPr>
              <w:t>04</w:t>
            </w:r>
          </w:p>
        </w:tc>
        <w:tc>
          <w:tcPr>
            <w:tcW w:w="3193" w:type="dxa"/>
            <w:vMerge w:val="restart"/>
          </w:tcPr>
          <w:p w:rsidR="00DD6EA7" w:rsidRPr="00884F23" w:rsidRDefault="00DD6EA7">
            <w:pPr>
              <w:pStyle w:val="pStyle"/>
            </w:pPr>
            <w:r w:rsidRPr="00884F23">
              <w:rPr>
                <w:rStyle w:val="rStyle"/>
              </w:rPr>
              <w:t>Garantizar el acceso de la población al consumo de agua desinfectada.</w:t>
            </w:r>
          </w:p>
        </w:tc>
        <w:tc>
          <w:tcPr>
            <w:tcW w:w="2886" w:type="dxa"/>
          </w:tcPr>
          <w:p w:rsidR="00DD6EA7" w:rsidRPr="00884F23" w:rsidRDefault="00DD6EA7">
            <w:pPr>
              <w:pStyle w:val="pStyle"/>
            </w:pPr>
            <w:r w:rsidRPr="00884F23">
              <w:rPr>
                <w:rStyle w:val="rStyle"/>
              </w:rPr>
              <w:t>Porcentaje de cobertura de agua desinfectada.</w:t>
            </w:r>
          </w:p>
        </w:tc>
        <w:tc>
          <w:tcPr>
            <w:tcW w:w="2757" w:type="dxa"/>
          </w:tcPr>
          <w:p w:rsidR="00DD6EA7" w:rsidRPr="00884F23" w:rsidRDefault="00DD6EA7">
            <w:pPr>
              <w:pStyle w:val="pStyle"/>
            </w:pPr>
            <w:r w:rsidRPr="00884F23">
              <w:rPr>
                <w:rStyle w:val="rStyle"/>
              </w:rPr>
              <w:t>Anexos técnicos y de ejecución Programa PROAGUA www.ceacolima.org/programas</w:t>
            </w:r>
          </w:p>
        </w:tc>
        <w:tc>
          <w:tcPr>
            <w:tcW w:w="2587" w:type="dxa"/>
          </w:tcPr>
          <w:p w:rsidR="00DD6EA7" w:rsidRPr="00884F23" w:rsidRDefault="00DD6EA7">
            <w:pPr>
              <w:pStyle w:val="pStyle"/>
            </w:pPr>
            <w:r w:rsidRPr="00884F23">
              <w:rPr>
                <w:rStyle w:val="rStyle"/>
              </w:rPr>
              <w:t>Se mantiene una política de supervisión de agua desinfectada. El Estado y municipios participan</w:t>
            </w:r>
            <w:r w:rsidR="004A4C24" w:rsidRPr="00884F23">
              <w:rPr>
                <w:rStyle w:val="rStyle"/>
              </w:rPr>
              <w:t xml:space="preserve"> en coordinación con el sector s</w:t>
            </w:r>
            <w:r w:rsidRPr="00884F23">
              <w:rPr>
                <w:rStyle w:val="rStyle"/>
              </w:rPr>
              <w:t>alud en el programa.</w:t>
            </w:r>
          </w:p>
        </w:tc>
      </w:tr>
      <w:tr w:rsidR="00DD6EA7" w:rsidRPr="00884F23" w:rsidTr="00DD6EA7">
        <w:tc>
          <w:tcPr>
            <w:tcW w:w="1172" w:type="dxa"/>
            <w:vMerge/>
          </w:tcPr>
          <w:p w:rsidR="00DD6EA7" w:rsidRPr="00884F23" w:rsidRDefault="00DD6EA7"/>
        </w:tc>
        <w:tc>
          <w:tcPr>
            <w:tcW w:w="713" w:type="dxa"/>
            <w:vMerge w:val="restart"/>
          </w:tcPr>
          <w:p w:rsidR="00DD6EA7" w:rsidRPr="00884F23" w:rsidRDefault="00DD6EA7">
            <w:pPr>
              <w:pStyle w:val="thpStyle"/>
            </w:pPr>
            <w:r w:rsidRPr="00884F23">
              <w:rPr>
                <w:rStyle w:val="rStyle"/>
              </w:rPr>
              <w:t>05</w:t>
            </w:r>
          </w:p>
        </w:tc>
        <w:tc>
          <w:tcPr>
            <w:tcW w:w="3193" w:type="dxa"/>
            <w:vMerge w:val="restart"/>
          </w:tcPr>
          <w:p w:rsidR="00DD6EA7" w:rsidRPr="00884F23" w:rsidRDefault="00DD6EA7">
            <w:pPr>
              <w:pStyle w:val="pStyle"/>
            </w:pPr>
            <w:r w:rsidRPr="00884F23">
              <w:rPr>
                <w:rStyle w:val="rStyle"/>
              </w:rPr>
              <w:t>Contribuir a fortalecer la gestión integral y sustentable del agua mediante la educación ambiental e hidrológica entre la población para garantizar el recurso.</w:t>
            </w:r>
          </w:p>
        </w:tc>
        <w:tc>
          <w:tcPr>
            <w:tcW w:w="2886" w:type="dxa"/>
          </w:tcPr>
          <w:p w:rsidR="00DD6EA7" w:rsidRPr="00884F23" w:rsidRDefault="00DD6EA7">
            <w:pPr>
              <w:pStyle w:val="pStyle"/>
            </w:pPr>
            <w:r w:rsidRPr="00884F23">
              <w:rPr>
                <w:rStyle w:val="rStyle"/>
              </w:rPr>
              <w:t>Porcentaje de pláticas y eventos realizados para fomentar el buen uso y cuidado del agua.</w:t>
            </w:r>
          </w:p>
        </w:tc>
        <w:tc>
          <w:tcPr>
            <w:tcW w:w="2757" w:type="dxa"/>
          </w:tcPr>
          <w:p w:rsidR="00DD6EA7" w:rsidRPr="00884F23" w:rsidRDefault="00DD6EA7">
            <w:pPr>
              <w:pStyle w:val="pStyle"/>
            </w:pPr>
            <w:r w:rsidRPr="00884F23">
              <w:rPr>
                <w:rStyle w:val="rStyle"/>
              </w:rPr>
              <w:t>Reportes anuales de actividades realizadas a partir del 2018 www.ceacolima.org/ programas</w:t>
            </w:r>
          </w:p>
        </w:tc>
        <w:tc>
          <w:tcPr>
            <w:tcW w:w="2587" w:type="dxa"/>
          </w:tcPr>
          <w:p w:rsidR="00DD6EA7" w:rsidRPr="00884F23" w:rsidRDefault="00DD6EA7">
            <w:pPr>
              <w:pStyle w:val="pStyle"/>
            </w:pPr>
            <w:r w:rsidRPr="00884F23">
              <w:rPr>
                <w:rStyle w:val="rStyle"/>
              </w:rPr>
              <w:t>El Estado, municipios y dependencias del sector educativo participan en la ejecución de acciones de concientización social.</w:t>
            </w:r>
          </w:p>
        </w:tc>
      </w:tr>
      <w:tr w:rsidR="003F1319" w:rsidRPr="00884F23" w:rsidTr="00DD6EA7">
        <w:tc>
          <w:tcPr>
            <w:tcW w:w="1172"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B</w:t>
            </w:r>
          </w:p>
        </w:tc>
        <w:tc>
          <w:tcPr>
            <w:tcW w:w="3193" w:type="dxa"/>
            <w:vMerge w:val="restart"/>
          </w:tcPr>
          <w:p w:rsidR="003F1319" w:rsidRPr="00884F23" w:rsidRDefault="00D242F7">
            <w:pPr>
              <w:pStyle w:val="pStyle"/>
            </w:pPr>
            <w:r w:rsidRPr="00884F23">
              <w:rPr>
                <w:rStyle w:val="rStyle"/>
              </w:rPr>
              <w:t>Obras de drenaje, ampliación o sustitución de redes de drenaje y descargas domiciliarias ejecutadas.</w:t>
            </w:r>
          </w:p>
        </w:tc>
        <w:tc>
          <w:tcPr>
            <w:tcW w:w="2886" w:type="dxa"/>
          </w:tcPr>
          <w:p w:rsidR="003F1319" w:rsidRPr="00884F23" w:rsidRDefault="00D242F7">
            <w:pPr>
              <w:pStyle w:val="pStyle"/>
            </w:pPr>
            <w:r w:rsidRPr="00884F23">
              <w:rPr>
                <w:rStyle w:val="rStyle"/>
              </w:rPr>
              <w:t>Porcentaje de obras de drenaje, ampliación o sustitución de redes y descargas domiciliarias terminadas.</w:t>
            </w:r>
          </w:p>
        </w:tc>
        <w:tc>
          <w:tcPr>
            <w:tcW w:w="2757" w:type="dxa"/>
          </w:tcPr>
          <w:p w:rsidR="003F1319" w:rsidRPr="00884F23" w:rsidRDefault="00D242F7">
            <w:pPr>
              <w:pStyle w:val="pStyle"/>
            </w:pPr>
            <w:r w:rsidRPr="00884F23">
              <w:rPr>
                <w:rStyle w:val="rStyle"/>
              </w:rPr>
              <w:t>Cier</w:t>
            </w:r>
            <w:r w:rsidR="004A4C24" w:rsidRPr="00884F23">
              <w:rPr>
                <w:rStyle w:val="rStyle"/>
              </w:rPr>
              <w:t>res oficiales de los apartados urbano y r</w:t>
            </w:r>
            <w:r w:rsidRPr="00884F23">
              <w:rPr>
                <w:rStyle w:val="rStyle"/>
              </w:rPr>
              <w:t>ural.</w:t>
            </w:r>
          </w:p>
        </w:tc>
        <w:tc>
          <w:tcPr>
            <w:tcW w:w="2587" w:type="dxa"/>
          </w:tcPr>
          <w:p w:rsidR="003F1319" w:rsidRPr="00884F23" w:rsidRDefault="00D242F7">
            <w:pPr>
              <w:pStyle w:val="pStyle"/>
            </w:pPr>
            <w:r w:rsidRPr="00884F23">
              <w:rPr>
                <w:rStyle w:val="rStyle"/>
              </w:rPr>
              <w:t>Se mantiene la voluntad política para realizar las obras de drenaje pertinentes.</w:t>
            </w:r>
          </w:p>
        </w:tc>
      </w:tr>
      <w:tr w:rsidR="003F1319" w:rsidRPr="00884F23" w:rsidTr="00DD6EA7">
        <w:tc>
          <w:tcPr>
            <w:tcW w:w="1172" w:type="dxa"/>
            <w:vMerge w:val="restart"/>
          </w:tcPr>
          <w:p w:rsidR="003F1319" w:rsidRPr="00884F23" w:rsidRDefault="00D242F7">
            <w:r w:rsidRPr="00884F23">
              <w:rPr>
                <w:rStyle w:val="rStyle"/>
              </w:rPr>
              <w:t>Actividad o Proyecto</w:t>
            </w:r>
          </w:p>
        </w:tc>
        <w:tc>
          <w:tcPr>
            <w:tcW w:w="713" w:type="dxa"/>
            <w:vMerge w:val="restart"/>
          </w:tcPr>
          <w:p w:rsidR="003F1319" w:rsidRPr="00884F23" w:rsidRDefault="00D242F7">
            <w:pPr>
              <w:pStyle w:val="thpStyle"/>
            </w:pPr>
            <w:r w:rsidRPr="00884F23">
              <w:rPr>
                <w:rStyle w:val="rStyle"/>
              </w:rPr>
              <w:t>01</w:t>
            </w:r>
          </w:p>
        </w:tc>
        <w:tc>
          <w:tcPr>
            <w:tcW w:w="3193" w:type="dxa"/>
            <w:vMerge w:val="restart"/>
          </w:tcPr>
          <w:p w:rsidR="003F1319" w:rsidRPr="00884F23" w:rsidRDefault="00D242F7">
            <w:pPr>
              <w:pStyle w:val="pStyle"/>
            </w:pPr>
            <w:r w:rsidRPr="00884F23">
              <w:rPr>
                <w:rStyle w:val="rStyle"/>
              </w:rPr>
              <w:t xml:space="preserve">Ejecución de obras de </w:t>
            </w:r>
            <w:r w:rsidR="00F00B22" w:rsidRPr="00884F23">
              <w:rPr>
                <w:rStyle w:val="rStyle"/>
              </w:rPr>
              <w:t>construcción, ampliación</w:t>
            </w:r>
            <w:r w:rsidRPr="00884F23">
              <w:rPr>
                <w:rStyle w:val="rStyle"/>
              </w:rPr>
              <w:t xml:space="preserve"> y rehabilitación de redes de drenaje y descargas domiciliarias.</w:t>
            </w:r>
          </w:p>
        </w:tc>
        <w:tc>
          <w:tcPr>
            <w:tcW w:w="2886" w:type="dxa"/>
          </w:tcPr>
          <w:p w:rsidR="003F1319" w:rsidRPr="00884F23" w:rsidRDefault="00D242F7">
            <w:pPr>
              <w:pStyle w:val="pStyle"/>
            </w:pPr>
            <w:r w:rsidRPr="00884F23">
              <w:rPr>
                <w:rStyle w:val="rStyle"/>
              </w:rPr>
              <w:t>Porcentaje de obras terminadas de drenaje, ampliación o sustitución de redes de drenaje y descargas domiciliarias.</w:t>
            </w:r>
          </w:p>
        </w:tc>
        <w:tc>
          <w:tcPr>
            <w:tcW w:w="2757" w:type="dxa"/>
          </w:tcPr>
          <w:p w:rsidR="003F1319" w:rsidRPr="00884F23" w:rsidRDefault="00D242F7">
            <w:pPr>
              <w:pStyle w:val="pStyle"/>
            </w:pPr>
            <w:r w:rsidRPr="00884F23">
              <w:rPr>
                <w:rStyle w:val="rStyle"/>
              </w:rPr>
              <w:t>Anexos técnicos de ej</w:t>
            </w:r>
            <w:r w:rsidR="004A4C24" w:rsidRPr="00884F23">
              <w:rPr>
                <w:rStyle w:val="rStyle"/>
              </w:rPr>
              <w:t>ecución del p</w:t>
            </w:r>
            <w:r w:rsidRPr="00884F23">
              <w:rPr>
                <w:rStyle w:val="rStyle"/>
              </w:rPr>
              <w:t xml:space="preserve">rograma </w:t>
            </w:r>
            <w:r w:rsidR="00F00B22" w:rsidRPr="00884F23">
              <w:rPr>
                <w:rStyle w:val="rStyle"/>
              </w:rPr>
              <w:t>PROAGUA</w:t>
            </w:r>
            <w:r w:rsidRPr="00884F23">
              <w:rPr>
                <w:rStyle w:val="rStyle"/>
              </w:rPr>
              <w:t xml:space="preserve"> www.ceacolima.org/programas</w:t>
            </w:r>
          </w:p>
        </w:tc>
        <w:tc>
          <w:tcPr>
            <w:tcW w:w="2587" w:type="dxa"/>
          </w:tcPr>
          <w:p w:rsidR="003F1319" w:rsidRPr="00884F23" w:rsidRDefault="00D242F7">
            <w:pPr>
              <w:pStyle w:val="pStyle"/>
            </w:pPr>
            <w:r w:rsidRPr="00884F23">
              <w:rPr>
                <w:rStyle w:val="rStyle"/>
              </w:rPr>
              <w:t>Los responsables de ejecución de las obras concluyen en tiempo y forma.</w:t>
            </w:r>
          </w:p>
        </w:tc>
      </w:tr>
      <w:tr w:rsidR="003F1319" w:rsidRPr="00884F23" w:rsidTr="00DD6EA7">
        <w:tc>
          <w:tcPr>
            <w:tcW w:w="1172" w:type="dxa"/>
            <w:vMerge/>
          </w:tcPr>
          <w:p w:rsidR="003F1319" w:rsidRPr="00884F23" w:rsidRDefault="003F1319"/>
        </w:tc>
        <w:tc>
          <w:tcPr>
            <w:tcW w:w="713" w:type="dxa"/>
            <w:vMerge w:val="restart"/>
          </w:tcPr>
          <w:p w:rsidR="003F1319" w:rsidRPr="00884F23" w:rsidRDefault="00D242F7">
            <w:pPr>
              <w:pStyle w:val="thpStyle"/>
            </w:pPr>
            <w:r w:rsidRPr="00884F23">
              <w:rPr>
                <w:rStyle w:val="rStyle"/>
              </w:rPr>
              <w:t>02</w:t>
            </w:r>
          </w:p>
        </w:tc>
        <w:tc>
          <w:tcPr>
            <w:tcW w:w="3193" w:type="dxa"/>
            <w:vMerge w:val="restart"/>
          </w:tcPr>
          <w:p w:rsidR="003F1319" w:rsidRPr="00884F23" w:rsidRDefault="00D242F7">
            <w:pPr>
              <w:pStyle w:val="pStyle"/>
            </w:pPr>
            <w:r w:rsidRPr="00884F23">
              <w:rPr>
                <w:rStyle w:val="rStyle"/>
              </w:rPr>
              <w:t>Construcción, ampliación o sustitución de colectores pluviales.</w:t>
            </w:r>
          </w:p>
        </w:tc>
        <w:tc>
          <w:tcPr>
            <w:tcW w:w="2886" w:type="dxa"/>
          </w:tcPr>
          <w:p w:rsidR="003F1319" w:rsidRPr="00884F23" w:rsidRDefault="00D242F7">
            <w:pPr>
              <w:pStyle w:val="pStyle"/>
            </w:pPr>
            <w:r w:rsidRPr="00884F23">
              <w:rPr>
                <w:rStyle w:val="rStyle"/>
              </w:rPr>
              <w:t>Porcentaje de obras de construcción, ampliación o sustitución de colectores pluviales.</w:t>
            </w:r>
          </w:p>
        </w:tc>
        <w:tc>
          <w:tcPr>
            <w:tcW w:w="2757" w:type="dxa"/>
          </w:tcPr>
          <w:p w:rsidR="003F1319" w:rsidRPr="00884F23" w:rsidRDefault="00D242F7">
            <w:pPr>
              <w:pStyle w:val="pStyle"/>
            </w:pPr>
            <w:r w:rsidRPr="00884F23">
              <w:rPr>
                <w:rStyle w:val="rStyle"/>
              </w:rPr>
              <w:t>Cier</w:t>
            </w:r>
            <w:r w:rsidR="004A4C24" w:rsidRPr="00884F23">
              <w:rPr>
                <w:rStyle w:val="rStyle"/>
              </w:rPr>
              <w:t>res oficiales de los apartados urbano y r</w:t>
            </w:r>
            <w:r w:rsidRPr="00884F23">
              <w:rPr>
                <w:rStyle w:val="rStyle"/>
              </w:rPr>
              <w:t>ural.</w:t>
            </w:r>
          </w:p>
        </w:tc>
        <w:tc>
          <w:tcPr>
            <w:tcW w:w="2587" w:type="dxa"/>
          </w:tcPr>
          <w:p w:rsidR="003F1319" w:rsidRPr="00884F23" w:rsidRDefault="00D242F7">
            <w:pPr>
              <w:pStyle w:val="pStyle"/>
            </w:pPr>
            <w:r w:rsidRPr="00884F23">
              <w:rPr>
                <w:rStyle w:val="rStyle"/>
              </w:rPr>
              <w:t xml:space="preserve">Existe coordinación y comunicación entre los tres órdenes de </w:t>
            </w:r>
            <w:r w:rsidR="00F00B22" w:rsidRPr="00884F23">
              <w:rPr>
                <w:rStyle w:val="rStyle"/>
              </w:rPr>
              <w:t>G</w:t>
            </w:r>
            <w:r w:rsidRPr="00884F23">
              <w:rPr>
                <w:rStyle w:val="rStyle"/>
              </w:rPr>
              <w:t>obierno y la población permite el desarrollo de los trabajos.</w:t>
            </w:r>
          </w:p>
        </w:tc>
      </w:tr>
      <w:tr w:rsidR="003F1319" w:rsidRPr="00884F23" w:rsidTr="00DD6EA7">
        <w:tc>
          <w:tcPr>
            <w:tcW w:w="1172"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C</w:t>
            </w:r>
          </w:p>
        </w:tc>
        <w:tc>
          <w:tcPr>
            <w:tcW w:w="3193" w:type="dxa"/>
            <w:vMerge w:val="restart"/>
          </w:tcPr>
          <w:p w:rsidR="003F1319" w:rsidRPr="00884F23" w:rsidRDefault="00D242F7">
            <w:pPr>
              <w:pStyle w:val="pStyle"/>
            </w:pPr>
            <w:r w:rsidRPr="00884F23">
              <w:rPr>
                <w:rStyle w:val="rStyle"/>
              </w:rPr>
              <w:t>Obras de tratamiento ejecutadas.</w:t>
            </w:r>
          </w:p>
        </w:tc>
        <w:tc>
          <w:tcPr>
            <w:tcW w:w="2886" w:type="dxa"/>
          </w:tcPr>
          <w:p w:rsidR="003F1319" w:rsidRPr="00884F23" w:rsidRDefault="00D242F7">
            <w:pPr>
              <w:pStyle w:val="pStyle"/>
            </w:pPr>
            <w:r w:rsidRPr="00884F23">
              <w:rPr>
                <w:rStyle w:val="rStyle"/>
              </w:rPr>
              <w:t>Porcentaje de obras de tratamiento de aguas residuales municipales terminadas.</w:t>
            </w:r>
          </w:p>
        </w:tc>
        <w:tc>
          <w:tcPr>
            <w:tcW w:w="2757" w:type="dxa"/>
          </w:tcPr>
          <w:p w:rsidR="003F1319" w:rsidRPr="00884F23" w:rsidRDefault="004A4C24">
            <w:pPr>
              <w:pStyle w:val="pStyle"/>
            </w:pPr>
            <w:r w:rsidRPr="00884F23">
              <w:rPr>
                <w:rStyle w:val="rStyle"/>
              </w:rPr>
              <w:t>Situación del subsector agua potable, drenaje y s</w:t>
            </w:r>
            <w:r w:rsidR="00D242F7" w:rsidRPr="00884F23">
              <w:rPr>
                <w:rStyle w:val="rStyle"/>
              </w:rPr>
              <w:t>aneamiento (CINAGUA)</w:t>
            </w:r>
          </w:p>
        </w:tc>
        <w:tc>
          <w:tcPr>
            <w:tcW w:w="2587" w:type="dxa"/>
          </w:tcPr>
          <w:p w:rsidR="003F1319" w:rsidRPr="00884F23" w:rsidRDefault="00D242F7">
            <w:pPr>
              <w:pStyle w:val="pStyle"/>
            </w:pPr>
            <w:r w:rsidRPr="00884F23">
              <w:rPr>
                <w:rStyle w:val="rStyle"/>
              </w:rPr>
              <w:t xml:space="preserve">El Estado y municipios cuentan con la contraparte de inversión. Existe coordinación y comunicación entre los tres órdenes de </w:t>
            </w:r>
            <w:r w:rsidR="00F00B22" w:rsidRPr="00884F23">
              <w:rPr>
                <w:rStyle w:val="rStyle"/>
              </w:rPr>
              <w:t>G</w:t>
            </w:r>
            <w:r w:rsidRPr="00884F23">
              <w:rPr>
                <w:rStyle w:val="rStyle"/>
              </w:rPr>
              <w:t>obierno y la población permite el desarrollo de los trabajos.</w:t>
            </w:r>
          </w:p>
        </w:tc>
      </w:tr>
      <w:tr w:rsidR="003F1319" w:rsidRPr="00884F23" w:rsidTr="00DD6EA7">
        <w:tc>
          <w:tcPr>
            <w:tcW w:w="1172" w:type="dxa"/>
            <w:vMerge w:val="restart"/>
          </w:tcPr>
          <w:p w:rsidR="003F1319" w:rsidRPr="00884F23" w:rsidRDefault="00D242F7">
            <w:r w:rsidRPr="00884F23">
              <w:rPr>
                <w:rStyle w:val="rStyle"/>
              </w:rPr>
              <w:t>Actividad o Proyecto</w:t>
            </w:r>
          </w:p>
        </w:tc>
        <w:tc>
          <w:tcPr>
            <w:tcW w:w="713" w:type="dxa"/>
            <w:vMerge w:val="restart"/>
          </w:tcPr>
          <w:p w:rsidR="003F1319" w:rsidRPr="00884F23" w:rsidRDefault="00D242F7">
            <w:pPr>
              <w:pStyle w:val="thpStyle"/>
            </w:pPr>
            <w:r w:rsidRPr="00884F23">
              <w:rPr>
                <w:rStyle w:val="rStyle"/>
              </w:rPr>
              <w:t>01</w:t>
            </w:r>
          </w:p>
        </w:tc>
        <w:tc>
          <w:tcPr>
            <w:tcW w:w="3193" w:type="dxa"/>
            <w:vMerge w:val="restart"/>
          </w:tcPr>
          <w:p w:rsidR="003F1319" w:rsidRPr="00884F23" w:rsidRDefault="00D242F7">
            <w:pPr>
              <w:pStyle w:val="pStyle"/>
            </w:pPr>
            <w:r w:rsidRPr="00884F23">
              <w:rPr>
                <w:rStyle w:val="rStyle"/>
              </w:rPr>
              <w:t>Obras nuevas, de ampliación y/</w:t>
            </w:r>
            <w:r w:rsidR="00F00B22" w:rsidRPr="00884F23">
              <w:rPr>
                <w:rStyle w:val="rStyle"/>
              </w:rPr>
              <w:t>o rehabilitación</w:t>
            </w:r>
            <w:r w:rsidRPr="00884F23">
              <w:rPr>
                <w:rStyle w:val="rStyle"/>
              </w:rPr>
              <w:t xml:space="preserve"> de plantas de tratamiento realizadas.</w:t>
            </w:r>
          </w:p>
        </w:tc>
        <w:tc>
          <w:tcPr>
            <w:tcW w:w="2886" w:type="dxa"/>
          </w:tcPr>
          <w:p w:rsidR="003F1319" w:rsidRPr="00884F23" w:rsidRDefault="00D242F7">
            <w:pPr>
              <w:pStyle w:val="pStyle"/>
            </w:pPr>
            <w:r w:rsidRPr="00884F23">
              <w:rPr>
                <w:rStyle w:val="rStyle"/>
              </w:rPr>
              <w:t>Porcentaje de avance físico de obras nuevas, de ampliación y rehabilitación de plantas de tratamiento de aguas residuales.</w:t>
            </w:r>
          </w:p>
        </w:tc>
        <w:tc>
          <w:tcPr>
            <w:tcW w:w="2757" w:type="dxa"/>
          </w:tcPr>
          <w:p w:rsidR="003F1319" w:rsidRPr="00884F23" w:rsidRDefault="003E64FF">
            <w:pPr>
              <w:pStyle w:val="pStyle"/>
            </w:pPr>
            <w:r w:rsidRPr="00884F23">
              <w:rPr>
                <w:rStyle w:val="rStyle"/>
              </w:rPr>
              <w:t>Cierre oficial del apartado r</w:t>
            </w:r>
            <w:r w:rsidR="00D242F7" w:rsidRPr="00884F23">
              <w:rPr>
                <w:rStyle w:val="rStyle"/>
              </w:rPr>
              <w:t>ural y plantas de tratamiento.</w:t>
            </w:r>
          </w:p>
        </w:tc>
        <w:tc>
          <w:tcPr>
            <w:tcW w:w="2587" w:type="dxa"/>
          </w:tcPr>
          <w:p w:rsidR="003F1319" w:rsidRPr="00884F23" w:rsidRDefault="00D242F7">
            <w:pPr>
              <w:pStyle w:val="pStyle"/>
            </w:pPr>
            <w:r w:rsidRPr="00884F23">
              <w:rPr>
                <w:rStyle w:val="rStyle"/>
              </w:rPr>
              <w:t xml:space="preserve">El Estado y municipios cuentan con la contraparte de inversión. Existe coordinación y comunicación entre los tres órdenes de </w:t>
            </w:r>
            <w:r w:rsidR="00F00B22" w:rsidRPr="00884F23">
              <w:rPr>
                <w:rStyle w:val="rStyle"/>
              </w:rPr>
              <w:t>G</w:t>
            </w:r>
            <w:r w:rsidRPr="00884F23">
              <w:rPr>
                <w:rStyle w:val="rStyle"/>
              </w:rPr>
              <w:t>obierno y la población permite el desarrollo de los trabajos.</w:t>
            </w:r>
          </w:p>
        </w:tc>
      </w:tr>
      <w:tr w:rsidR="00D86C6B" w:rsidRPr="00884F23" w:rsidTr="00A3431C">
        <w:tc>
          <w:tcPr>
            <w:tcW w:w="1172" w:type="dxa"/>
            <w:vAlign w:val="center"/>
          </w:tcPr>
          <w:p w:rsidR="00D86C6B" w:rsidRPr="00884F23" w:rsidRDefault="00D86C6B" w:rsidP="00D86C6B">
            <w:pPr>
              <w:rPr>
                <w:rStyle w:val="rStyle"/>
              </w:rPr>
            </w:pPr>
            <w:r w:rsidRPr="00884F23">
              <w:rPr>
                <w:rStyle w:val="rStyle"/>
              </w:rPr>
              <w:t>Componente</w:t>
            </w:r>
          </w:p>
        </w:tc>
        <w:tc>
          <w:tcPr>
            <w:tcW w:w="713" w:type="dxa"/>
            <w:vAlign w:val="center"/>
          </w:tcPr>
          <w:p w:rsidR="00D86C6B" w:rsidRPr="00884F23" w:rsidRDefault="00D86C6B" w:rsidP="00D86C6B">
            <w:pPr>
              <w:jc w:val="center"/>
              <w:rPr>
                <w:rStyle w:val="rStyle"/>
              </w:rPr>
            </w:pPr>
            <w:r w:rsidRPr="00884F23">
              <w:rPr>
                <w:rStyle w:val="rStyle"/>
              </w:rPr>
              <w:t>D</w:t>
            </w:r>
          </w:p>
        </w:tc>
        <w:tc>
          <w:tcPr>
            <w:tcW w:w="3193" w:type="dxa"/>
            <w:vAlign w:val="center"/>
          </w:tcPr>
          <w:p w:rsidR="00D86C6B" w:rsidRPr="00884F23" w:rsidRDefault="00D86C6B" w:rsidP="00D86C6B">
            <w:pPr>
              <w:rPr>
                <w:rStyle w:val="rStyle"/>
              </w:rPr>
            </w:pPr>
            <w:r w:rsidRPr="00884F23">
              <w:rPr>
                <w:rStyle w:val="rStyle"/>
              </w:rPr>
              <w:t>Desempeño de funciones de la CEAC realizado.</w:t>
            </w:r>
          </w:p>
        </w:tc>
        <w:tc>
          <w:tcPr>
            <w:tcW w:w="2886" w:type="dxa"/>
            <w:vAlign w:val="center"/>
          </w:tcPr>
          <w:p w:rsidR="00D86C6B" w:rsidRPr="00884F23" w:rsidRDefault="00D86C6B" w:rsidP="00D86C6B">
            <w:pPr>
              <w:rPr>
                <w:rStyle w:val="rStyle"/>
              </w:rPr>
            </w:pPr>
            <w:r w:rsidRPr="00884F23">
              <w:rPr>
                <w:rStyle w:val="rStyle"/>
              </w:rPr>
              <w:t>Porcentaje de programas ejecutados.</w:t>
            </w:r>
          </w:p>
        </w:tc>
        <w:tc>
          <w:tcPr>
            <w:tcW w:w="2757" w:type="dxa"/>
            <w:vAlign w:val="center"/>
          </w:tcPr>
          <w:p w:rsidR="00D86C6B" w:rsidRPr="00884F23" w:rsidRDefault="00D86C6B" w:rsidP="00D86C6B">
            <w:pPr>
              <w:rPr>
                <w:rStyle w:val="rStyle"/>
              </w:rPr>
            </w:pPr>
            <w:r w:rsidRPr="00884F23">
              <w:rPr>
                <w:rStyle w:val="rStyle"/>
              </w:rPr>
              <w:t>Registros internos de la CEAC.</w:t>
            </w:r>
          </w:p>
        </w:tc>
        <w:tc>
          <w:tcPr>
            <w:tcW w:w="2587" w:type="dxa"/>
            <w:vAlign w:val="center"/>
          </w:tcPr>
          <w:p w:rsidR="00D86C6B" w:rsidRPr="00884F23" w:rsidRDefault="00D86C6B" w:rsidP="00D86C6B">
            <w:pPr>
              <w:rPr>
                <w:rStyle w:val="rStyle"/>
              </w:rPr>
            </w:pPr>
            <w:r w:rsidRPr="00884F23">
              <w:rPr>
                <w:rStyle w:val="rStyle"/>
              </w:rPr>
              <w:t>Gestión adecuada de fondos federales y estatales.</w:t>
            </w:r>
          </w:p>
        </w:tc>
      </w:tr>
      <w:tr w:rsidR="00D86C6B" w:rsidRPr="00884F23" w:rsidTr="00A3431C">
        <w:tc>
          <w:tcPr>
            <w:tcW w:w="1172" w:type="dxa"/>
            <w:vAlign w:val="center"/>
          </w:tcPr>
          <w:p w:rsidR="00D86C6B" w:rsidRPr="00884F23" w:rsidRDefault="00D86C6B" w:rsidP="00D86C6B">
            <w:pPr>
              <w:rPr>
                <w:rStyle w:val="rStyle"/>
              </w:rPr>
            </w:pPr>
            <w:r w:rsidRPr="00884F23">
              <w:rPr>
                <w:rStyle w:val="rStyle"/>
              </w:rPr>
              <w:t>Actividades</w:t>
            </w:r>
          </w:p>
        </w:tc>
        <w:tc>
          <w:tcPr>
            <w:tcW w:w="713" w:type="dxa"/>
            <w:vAlign w:val="center"/>
          </w:tcPr>
          <w:p w:rsidR="00D86C6B" w:rsidRPr="00884F23" w:rsidRDefault="00D86C6B" w:rsidP="00D86C6B">
            <w:pPr>
              <w:jc w:val="center"/>
              <w:rPr>
                <w:rStyle w:val="rStyle"/>
              </w:rPr>
            </w:pPr>
            <w:r w:rsidRPr="00884F23">
              <w:rPr>
                <w:rStyle w:val="rStyle"/>
              </w:rPr>
              <w:t>01</w:t>
            </w:r>
          </w:p>
        </w:tc>
        <w:tc>
          <w:tcPr>
            <w:tcW w:w="3193" w:type="dxa"/>
            <w:vAlign w:val="center"/>
          </w:tcPr>
          <w:p w:rsidR="00D86C6B" w:rsidRPr="00884F23" w:rsidRDefault="00D86C6B" w:rsidP="00D86C6B">
            <w:pPr>
              <w:rPr>
                <w:rStyle w:val="rStyle"/>
              </w:rPr>
            </w:pPr>
            <w:r w:rsidRPr="00884F23">
              <w:rPr>
                <w:rStyle w:val="rStyle"/>
              </w:rPr>
              <w:t>Erogación de recursos para el pago de servicios personales de la CEAC.</w:t>
            </w:r>
          </w:p>
        </w:tc>
        <w:tc>
          <w:tcPr>
            <w:tcW w:w="2886" w:type="dxa"/>
            <w:vAlign w:val="center"/>
          </w:tcPr>
          <w:p w:rsidR="00D86C6B" w:rsidRPr="00884F23" w:rsidRDefault="00D86C6B" w:rsidP="00D86C6B">
            <w:pPr>
              <w:rPr>
                <w:rStyle w:val="rStyle"/>
              </w:rPr>
            </w:pPr>
            <w:r w:rsidRPr="00884F23">
              <w:rPr>
                <w:rStyle w:val="rStyle"/>
              </w:rPr>
              <w:t>Porcentaje de gasto de nómina de la CEAC ejercido.</w:t>
            </w:r>
          </w:p>
        </w:tc>
        <w:tc>
          <w:tcPr>
            <w:tcW w:w="2757" w:type="dxa"/>
            <w:vAlign w:val="center"/>
          </w:tcPr>
          <w:p w:rsidR="00D86C6B" w:rsidRPr="00884F23" w:rsidRDefault="00D86C6B" w:rsidP="00D86C6B">
            <w:pPr>
              <w:rPr>
                <w:rStyle w:val="rStyle"/>
              </w:rPr>
            </w:pPr>
            <w:r w:rsidRPr="00884F23">
              <w:rPr>
                <w:rStyle w:val="rStyle"/>
              </w:rPr>
              <w:t>Registros internos de la CEAC.</w:t>
            </w:r>
          </w:p>
        </w:tc>
        <w:tc>
          <w:tcPr>
            <w:tcW w:w="2587" w:type="dxa"/>
            <w:vAlign w:val="center"/>
          </w:tcPr>
          <w:p w:rsidR="00D86C6B" w:rsidRPr="00884F23" w:rsidRDefault="00D86C6B" w:rsidP="00D86C6B">
            <w:pPr>
              <w:rPr>
                <w:rStyle w:val="rStyle"/>
              </w:rPr>
            </w:pPr>
            <w:r w:rsidRPr="00884F23">
              <w:rPr>
                <w:rStyle w:val="rStyle"/>
              </w:rPr>
              <w:t>Autorización por parte de las autoridades correspondientes y solvencia presupuestaria.</w:t>
            </w:r>
          </w:p>
        </w:tc>
      </w:tr>
    </w:tbl>
    <w:p w:rsidR="003F1319" w:rsidRPr="00884F23" w:rsidRDefault="003F1319">
      <w:pPr>
        <w:sectPr w:rsidR="003F1319" w:rsidRPr="00884F23">
          <w:headerReference w:type="default" r:id="rId68"/>
          <w:footerReference w:type="default" r:id="rId69"/>
          <w:headerReference w:type="first" r:id="rId70"/>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263"/>
        <w:gridCol w:w="851"/>
        <w:gridCol w:w="2976"/>
        <w:gridCol w:w="2977"/>
        <w:gridCol w:w="2693"/>
        <w:gridCol w:w="2538"/>
      </w:tblGrid>
      <w:tr w:rsidR="003F1319" w:rsidRPr="00884F23" w:rsidTr="002B7D48">
        <w:trPr>
          <w:tblHeader/>
        </w:trPr>
        <w:tc>
          <w:tcPr>
            <w:tcW w:w="1263" w:type="dxa"/>
            <w:vAlign w:val="center"/>
          </w:tcPr>
          <w:p w:rsidR="003F1319" w:rsidRPr="00884F23" w:rsidRDefault="00D242F7">
            <w:pPr>
              <w:pStyle w:val="thpStyle"/>
            </w:pPr>
            <w:r w:rsidRPr="00884F23">
              <w:rPr>
                <w:rStyle w:val="thrStyle"/>
              </w:rPr>
              <w:t>Nivel</w:t>
            </w:r>
          </w:p>
        </w:tc>
        <w:tc>
          <w:tcPr>
            <w:tcW w:w="851" w:type="dxa"/>
            <w:vAlign w:val="center"/>
          </w:tcPr>
          <w:p w:rsidR="003F1319" w:rsidRPr="00884F23" w:rsidRDefault="00D242F7">
            <w:pPr>
              <w:pStyle w:val="thpStyle"/>
            </w:pPr>
            <w:r w:rsidRPr="00884F23">
              <w:rPr>
                <w:rStyle w:val="thrStyle"/>
              </w:rPr>
              <w:t>Clave</w:t>
            </w:r>
          </w:p>
        </w:tc>
        <w:tc>
          <w:tcPr>
            <w:tcW w:w="2976" w:type="dxa"/>
            <w:vAlign w:val="center"/>
          </w:tcPr>
          <w:p w:rsidR="003F1319" w:rsidRPr="00884F23" w:rsidRDefault="00D242F7">
            <w:pPr>
              <w:pStyle w:val="thpStyle"/>
            </w:pPr>
            <w:r w:rsidRPr="00884F23">
              <w:rPr>
                <w:rStyle w:val="thrStyle"/>
              </w:rPr>
              <w:t>Objetivo</w:t>
            </w:r>
          </w:p>
        </w:tc>
        <w:tc>
          <w:tcPr>
            <w:tcW w:w="2977" w:type="dxa"/>
            <w:vAlign w:val="center"/>
          </w:tcPr>
          <w:p w:rsidR="003F1319" w:rsidRPr="00884F23" w:rsidRDefault="00D242F7">
            <w:pPr>
              <w:pStyle w:val="thpStyle"/>
            </w:pPr>
            <w:r w:rsidRPr="00884F23">
              <w:rPr>
                <w:rStyle w:val="thrStyle"/>
              </w:rPr>
              <w:t>Indicador</w:t>
            </w:r>
          </w:p>
        </w:tc>
        <w:tc>
          <w:tcPr>
            <w:tcW w:w="2693" w:type="dxa"/>
            <w:vAlign w:val="center"/>
          </w:tcPr>
          <w:p w:rsidR="003F1319" w:rsidRPr="00884F23" w:rsidRDefault="00D242F7">
            <w:pPr>
              <w:pStyle w:val="thpStyle"/>
            </w:pPr>
            <w:r w:rsidRPr="00884F23">
              <w:rPr>
                <w:rStyle w:val="thrStyle"/>
              </w:rPr>
              <w:t>Medio de verificación</w:t>
            </w:r>
          </w:p>
        </w:tc>
        <w:tc>
          <w:tcPr>
            <w:tcW w:w="2538" w:type="dxa"/>
            <w:vAlign w:val="center"/>
          </w:tcPr>
          <w:p w:rsidR="003F1319" w:rsidRPr="00884F23" w:rsidRDefault="00D242F7">
            <w:pPr>
              <w:pStyle w:val="thpStyle"/>
            </w:pPr>
            <w:r w:rsidRPr="00884F23">
              <w:rPr>
                <w:rStyle w:val="thrStyle"/>
              </w:rPr>
              <w:t>Supuesto</w:t>
            </w:r>
          </w:p>
        </w:tc>
      </w:tr>
      <w:tr w:rsidR="003F1319" w:rsidRPr="00884F23" w:rsidTr="002B7D48">
        <w:tc>
          <w:tcPr>
            <w:tcW w:w="1263" w:type="dxa"/>
          </w:tcPr>
          <w:p w:rsidR="003F1319" w:rsidRPr="00884F23" w:rsidRDefault="00D242F7">
            <w:pPr>
              <w:pStyle w:val="pStyle"/>
            </w:pPr>
            <w:r w:rsidRPr="00884F23">
              <w:rPr>
                <w:rStyle w:val="rStyle"/>
              </w:rPr>
              <w:t>Fin</w:t>
            </w:r>
          </w:p>
        </w:tc>
        <w:tc>
          <w:tcPr>
            <w:tcW w:w="851" w:type="dxa"/>
          </w:tcPr>
          <w:p w:rsidR="003F1319" w:rsidRPr="00884F23" w:rsidRDefault="003F1319"/>
        </w:tc>
        <w:tc>
          <w:tcPr>
            <w:tcW w:w="2976" w:type="dxa"/>
          </w:tcPr>
          <w:p w:rsidR="003F1319" w:rsidRPr="00884F23" w:rsidRDefault="00D242F7">
            <w:pPr>
              <w:pStyle w:val="pStyle"/>
            </w:pPr>
            <w:r w:rsidRPr="00884F23">
              <w:rPr>
                <w:rStyle w:val="rStyle"/>
              </w:rPr>
              <w:t xml:space="preserve">Contribuir a garantizar el manejo sustentable de los recursos naturales del Estado de Colima, mediante la participación responsable de la población y las </w:t>
            </w:r>
            <w:r w:rsidR="00F00B22" w:rsidRPr="00884F23">
              <w:rPr>
                <w:rStyle w:val="rStyle"/>
              </w:rPr>
              <w:t>instituciones en</w:t>
            </w:r>
            <w:r w:rsidRPr="00884F23">
              <w:rPr>
                <w:rStyle w:val="rStyle"/>
              </w:rPr>
              <w:t xml:space="preserve"> materia de conservación, restauración y aprovechamiento sustentable de los recursos naturales, mitigación y adaptación al cambio climático y educación ambiental.</w:t>
            </w:r>
          </w:p>
        </w:tc>
        <w:tc>
          <w:tcPr>
            <w:tcW w:w="2977" w:type="dxa"/>
          </w:tcPr>
          <w:p w:rsidR="003F1319" w:rsidRPr="00884F23" w:rsidRDefault="00D242F7">
            <w:pPr>
              <w:pStyle w:val="pStyle"/>
            </w:pPr>
            <w:r w:rsidRPr="00884F23">
              <w:rPr>
                <w:rStyle w:val="rStyle"/>
              </w:rPr>
              <w:t>Subíndice de Manejo Sustentable del Medio Ambiente en el Índice de Competitividad Estatal</w:t>
            </w:r>
            <w:r w:rsidR="00F00B22" w:rsidRPr="00884F23">
              <w:rPr>
                <w:rStyle w:val="rStyle"/>
              </w:rPr>
              <w:t>.</w:t>
            </w:r>
          </w:p>
        </w:tc>
        <w:tc>
          <w:tcPr>
            <w:tcW w:w="2693" w:type="dxa"/>
          </w:tcPr>
          <w:p w:rsidR="003F1319" w:rsidRPr="00884F23" w:rsidRDefault="003E64FF">
            <w:pPr>
              <w:pStyle w:val="pStyle"/>
            </w:pPr>
            <w:r w:rsidRPr="00884F23">
              <w:rPr>
                <w:rStyle w:val="rStyle"/>
              </w:rPr>
              <w:t xml:space="preserve">Documento completo del </w:t>
            </w:r>
            <w:r w:rsidR="00220CE6" w:rsidRPr="00884F23">
              <w:rPr>
                <w:rStyle w:val="rStyle"/>
              </w:rPr>
              <w:t>Í</w:t>
            </w:r>
            <w:r w:rsidRPr="00884F23">
              <w:rPr>
                <w:rStyle w:val="rStyle"/>
              </w:rPr>
              <w:t xml:space="preserve">ndice de </w:t>
            </w:r>
            <w:r w:rsidR="00220CE6" w:rsidRPr="00884F23">
              <w:rPr>
                <w:rStyle w:val="rStyle"/>
              </w:rPr>
              <w:t>C</w:t>
            </w:r>
            <w:r w:rsidR="00D242F7" w:rsidRPr="00884F23">
              <w:rPr>
                <w:rStyle w:val="rStyle"/>
              </w:rPr>
              <w:t>ompetitividad Estatal 2016,</w:t>
            </w:r>
            <w:r w:rsidRPr="00884F23">
              <w:rPr>
                <w:rStyle w:val="rStyle"/>
              </w:rPr>
              <w:t xml:space="preserve"> 2018, 2020. En resultados por subíndice. d</w:t>
            </w:r>
            <w:r w:rsidR="00D242F7" w:rsidRPr="00884F23">
              <w:rPr>
                <w:rStyle w:val="rStyle"/>
              </w:rPr>
              <w:t>isponible en: http://imco.org.mx/indices/</w:t>
            </w:r>
          </w:p>
        </w:tc>
        <w:tc>
          <w:tcPr>
            <w:tcW w:w="2538" w:type="dxa"/>
          </w:tcPr>
          <w:p w:rsidR="003F1319" w:rsidRPr="00884F23" w:rsidRDefault="00D242F7">
            <w:pPr>
              <w:pStyle w:val="pStyle"/>
            </w:pPr>
            <w:r w:rsidRPr="00884F23">
              <w:rPr>
                <w:rStyle w:val="rStyle"/>
              </w:rPr>
              <w:t>El IMCO sigue publicando los índices de Competitividad por entidad federativa cada dos años. No cambia la metodología para obtener el subíndice.</w:t>
            </w:r>
          </w:p>
        </w:tc>
      </w:tr>
      <w:tr w:rsidR="00EA7763" w:rsidRPr="00884F23" w:rsidTr="00EA7763">
        <w:tc>
          <w:tcPr>
            <w:tcW w:w="1263" w:type="dxa"/>
          </w:tcPr>
          <w:p w:rsidR="00EA7763" w:rsidRPr="00884F23" w:rsidRDefault="00EA7763" w:rsidP="00EA7763">
            <w:pPr>
              <w:pStyle w:val="pStyle"/>
              <w:rPr>
                <w:rStyle w:val="rStyle"/>
              </w:rPr>
            </w:pPr>
            <w:r w:rsidRPr="00884F23">
              <w:rPr>
                <w:rStyle w:val="rStyle"/>
              </w:rPr>
              <w:t>Propósito</w:t>
            </w:r>
          </w:p>
        </w:tc>
        <w:tc>
          <w:tcPr>
            <w:tcW w:w="851" w:type="dxa"/>
          </w:tcPr>
          <w:p w:rsidR="00EA7763" w:rsidRPr="00884F23" w:rsidRDefault="00EA7763" w:rsidP="00EA7763">
            <w:pPr>
              <w:pStyle w:val="pStyle"/>
              <w:rPr>
                <w:rStyle w:val="rStyle"/>
              </w:rPr>
            </w:pPr>
          </w:p>
        </w:tc>
        <w:tc>
          <w:tcPr>
            <w:tcW w:w="2976" w:type="dxa"/>
          </w:tcPr>
          <w:p w:rsidR="00EA7763" w:rsidRPr="00884F23" w:rsidRDefault="00EA7763" w:rsidP="00EA7763">
            <w:pPr>
              <w:pStyle w:val="pStyle"/>
              <w:rPr>
                <w:rStyle w:val="rStyle"/>
              </w:rPr>
            </w:pPr>
            <w:r w:rsidRPr="00884F23">
              <w:rPr>
                <w:rStyle w:val="rStyle"/>
              </w:rPr>
              <w:t>La población del Estado de Colima participa de manera informada, en las acciones de conservación, restauración y aprovechamiento sustentable de los recursos naturales, protección al ambiente, y de mitigación y adaptación al cambio climático.</w:t>
            </w:r>
          </w:p>
        </w:tc>
        <w:tc>
          <w:tcPr>
            <w:tcW w:w="2977" w:type="dxa"/>
          </w:tcPr>
          <w:p w:rsidR="00EA7763" w:rsidRPr="00884F23" w:rsidRDefault="00EA7763" w:rsidP="00EA7763">
            <w:pPr>
              <w:pStyle w:val="pStyle"/>
              <w:rPr>
                <w:rStyle w:val="rStyle"/>
              </w:rPr>
            </w:pPr>
            <w:r w:rsidRPr="00884F23">
              <w:rPr>
                <w:rStyle w:val="rStyle"/>
              </w:rPr>
              <w:t>Porcentaje de personas que participaron en las acciones de conservación, restauración y aprovechamiento sustentable de los recursos naturales, protección al ambiente, y de mitigación y adaptación al cambio climático.</w:t>
            </w:r>
          </w:p>
        </w:tc>
        <w:tc>
          <w:tcPr>
            <w:tcW w:w="2693" w:type="dxa"/>
          </w:tcPr>
          <w:p w:rsidR="00EA7763" w:rsidRPr="00884F23" w:rsidRDefault="00EA7763" w:rsidP="00EA7763">
            <w:pPr>
              <w:pStyle w:val="pStyle"/>
              <w:rPr>
                <w:rStyle w:val="rStyle"/>
              </w:rPr>
            </w:pPr>
            <w:r w:rsidRPr="00884F23">
              <w:rPr>
                <w:rStyle w:val="rStyle"/>
              </w:rPr>
              <w:t>Concentrado anual elaborado a partir de los reportes internos de las Direcciones de Gestión, Planeación y Vinculación Ambiental. Inspección y Vigilancia, Coordinación de Cultura Ambiental y Jurídica del IMADES.</w:t>
            </w:r>
          </w:p>
        </w:tc>
        <w:tc>
          <w:tcPr>
            <w:tcW w:w="2538" w:type="dxa"/>
          </w:tcPr>
          <w:p w:rsidR="00EA7763" w:rsidRPr="00884F23" w:rsidRDefault="00EA7763" w:rsidP="00EA7763">
            <w:pPr>
              <w:pStyle w:val="pStyle"/>
              <w:rPr>
                <w:rStyle w:val="rStyle"/>
              </w:rPr>
            </w:pPr>
            <w:r w:rsidRPr="00884F23">
              <w:rPr>
                <w:rStyle w:val="rStyle"/>
              </w:rPr>
              <w:t>La población realiza los trámites para hacerlo conforme a la normatividad estatal, se informa e interesa en participar en las acciones y foros que coordina el IMADES para atender la problemática ambiental en la entidad.</w:t>
            </w:r>
          </w:p>
        </w:tc>
      </w:tr>
      <w:tr w:rsidR="003F1319" w:rsidRPr="00884F23" w:rsidTr="002B7D48">
        <w:tc>
          <w:tcPr>
            <w:tcW w:w="1263" w:type="dxa"/>
          </w:tcPr>
          <w:p w:rsidR="003F1319" w:rsidRPr="00884F23" w:rsidRDefault="00D242F7">
            <w:pPr>
              <w:pStyle w:val="pStyle"/>
            </w:pPr>
            <w:r w:rsidRPr="00884F23">
              <w:rPr>
                <w:rStyle w:val="rStyle"/>
              </w:rPr>
              <w:t>Componente</w:t>
            </w:r>
          </w:p>
        </w:tc>
        <w:tc>
          <w:tcPr>
            <w:tcW w:w="851" w:type="dxa"/>
          </w:tcPr>
          <w:p w:rsidR="003F1319" w:rsidRPr="00884F23" w:rsidRDefault="00D242F7">
            <w:pPr>
              <w:pStyle w:val="thpStyle"/>
            </w:pPr>
            <w:r w:rsidRPr="00884F23">
              <w:rPr>
                <w:rStyle w:val="rStyle"/>
              </w:rPr>
              <w:t>A</w:t>
            </w:r>
          </w:p>
        </w:tc>
        <w:tc>
          <w:tcPr>
            <w:tcW w:w="2976" w:type="dxa"/>
          </w:tcPr>
          <w:p w:rsidR="003F1319" w:rsidRPr="00884F23" w:rsidRDefault="00D242F7">
            <w:pPr>
              <w:pStyle w:val="pStyle"/>
            </w:pPr>
            <w:r w:rsidRPr="00884F23">
              <w:rPr>
                <w:rStyle w:val="rStyle"/>
              </w:rPr>
              <w:t>Instrumentos de ordenación ecológica del territorio implementados</w:t>
            </w:r>
            <w:r w:rsidR="00F00B22" w:rsidRPr="00884F23">
              <w:rPr>
                <w:rStyle w:val="rStyle"/>
              </w:rPr>
              <w:t>.</w:t>
            </w:r>
          </w:p>
        </w:tc>
        <w:tc>
          <w:tcPr>
            <w:tcW w:w="2977" w:type="dxa"/>
          </w:tcPr>
          <w:p w:rsidR="003F1319" w:rsidRPr="00884F23" w:rsidRDefault="00D242F7">
            <w:pPr>
              <w:pStyle w:val="pStyle"/>
            </w:pPr>
            <w:r w:rsidRPr="00884F23">
              <w:rPr>
                <w:rStyle w:val="rStyle"/>
              </w:rPr>
              <w:t>Porcentaje de instrumentos de ordenación ecológica del territorio implementados.</w:t>
            </w:r>
          </w:p>
        </w:tc>
        <w:tc>
          <w:tcPr>
            <w:tcW w:w="2693" w:type="dxa"/>
          </w:tcPr>
          <w:p w:rsidR="003F1319" w:rsidRPr="00884F23" w:rsidRDefault="003E64FF">
            <w:pPr>
              <w:pStyle w:val="pStyle"/>
            </w:pPr>
            <w:r w:rsidRPr="00884F23">
              <w:rPr>
                <w:rStyle w:val="rStyle"/>
              </w:rPr>
              <w:t>Reporte a</w:t>
            </w:r>
            <w:r w:rsidR="00D242F7" w:rsidRPr="00884F23">
              <w:rPr>
                <w:rStyle w:val="rStyle"/>
              </w:rPr>
              <w:t>nual de la Dirección de Planeación y Vinculación Ambiental con el concentrado de acciones que se realizaron en materia de ordenamiento ecológico.</w:t>
            </w:r>
          </w:p>
        </w:tc>
        <w:tc>
          <w:tcPr>
            <w:tcW w:w="2538" w:type="dxa"/>
          </w:tcPr>
          <w:p w:rsidR="003F1319" w:rsidRPr="00884F23" w:rsidRDefault="00D242F7">
            <w:pPr>
              <w:pStyle w:val="pStyle"/>
            </w:pPr>
            <w:r w:rsidRPr="00884F23">
              <w:rPr>
                <w:rStyle w:val="rStyle"/>
              </w:rPr>
              <w:t>Se cuenta con voluntad política y recursos para que los gobiernos de los 3 niveles elaboren nuevos ordenamientos (a diversas escalas) y actualicen lo existentes.</w:t>
            </w:r>
          </w:p>
        </w:tc>
      </w:tr>
      <w:tr w:rsidR="003F1319" w:rsidRPr="00884F23" w:rsidTr="002B7D48">
        <w:tc>
          <w:tcPr>
            <w:tcW w:w="1263" w:type="dxa"/>
            <w:vMerge w:val="restart"/>
          </w:tcPr>
          <w:p w:rsidR="003F1319" w:rsidRPr="00884F23" w:rsidRDefault="00D242F7">
            <w:r w:rsidRPr="00884F23">
              <w:rPr>
                <w:rStyle w:val="rStyle"/>
              </w:rPr>
              <w:t>Actividad o Proyecto</w:t>
            </w:r>
          </w:p>
        </w:tc>
        <w:tc>
          <w:tcPr>
            <w:tcW w:w="851" w:type="dxa"/>
          </w:tcPr>
          <w:p w:rsidR="003F1319" w:rsidRPr="00884F23" w:rsidRDefault="00D242F7">
            <w:pPr>
              <w:pStyle w:val="thpStyle"/>
            </w:pPr>
            <w:r w:rsidRPr="00884F23">
              <w:rPr>
                <w:rStyle w:val="rStyle"/>
              </w:rPr>
              <w:t>01</w:t>
            </w:r>
          </w:p>
        </w:tc>
        <w:tc>
          <w:tcPr>
            <w:tcW w:w="2976" w:type="dxa"/>
          </w:tcPr>
          <w:p w:rsidR="003F1319" w:rsidRPr="00884F23" w:rsidRDefault="00D242F7">
            <w:pPr>
              <w:pStyle w:val="pStyle"/>
            </w:pPr>
            <w:r w:rsidRPr="00884F23">
              <w:rPr>
                <w:rStyle w:val="rStyle"/>
              </w:rPr>
              <w:t>Atención de solicitudes para emitir los dictámenes de congruencia de uso del suelo en materia de ordenamiento ecológico.</w:t>
            </w:r>
          </w:p>
        </w:tc>
        <w:tc>
          <w:tcPr>
            <w:tcW w:w="2977" w:type="dxa"/>
          </w:tcPr>
          <w:p w:rsidR="003F1319" w:rsidRPr="00884F23" w:rsidRDefault="00D242F7">
            <w:pPr>
              <w:pStyle w:val="pStyle"/>
            </w:pPr>
            <w:r w:rsidRPr="00884F23">
              <w:rPr>
                <w:rStyle w:val="rStyle"/>
              </w:rPr>
              <w:t>Porcentaje de solicitudes atendidas en tiempo por el Departamento de Ordenamiento Ecológico.</w:t>
            </w:r>
          </w:p>
        </w:tc>
        <w:tc>
          <w:tcPr>
            <w:tcW w:w="2693" w:type="dxa"/>
          </w:tcPr>
          <w:p w:rsidR="003F1319" w:rsidRPr="00884F23" w:rsidRDefault="00D242F7">
            <w:pPr>
              <w:pStyle w:val="pStyle"/>
            </w:pPr>
            <w:r w:rsidRPr="00884F23">
              <w:rPr>
                <w:rStyle w:val="rStyle"/>
              </w:rPr>
              <w:t>Reporte trimestral con el concentrado de las solicitudes atendidas y el número de oficio que corresponde al dictamen de congruencia en materia de ordenamiento ecológico emitido por el Departamento de Ordenamiento Ecológico.</w:t>
            </w:r>
          </w:p>
        </w:tc>
        <w:tc>
          <w:tcPr>
            <w:tcW w:w="2538" w:type="dxa"/>
          </w:tcPr>
          <w:p w:rsidR="003F1319" w:rsidRPr="00884F23" w:rsidRDefault="00D242F7">
            <w:pPr>
              <w:pStyle w:val="pStyle"/>
            </w:pPr>
            <w:r w:rsidRPr="00884F23">
              <w:rPr>
                <w:rStyle w:val="rStyle"/>
              </w:rPr>
              <w:t xml:space="preserve">Los </w:t>
            </w:r>
            <w:proofErr w:type="spellStart"/>
            <w:r w:rsidRPr="00884F23">
              <w:rPr>
                <w:rStyle w:val="rStyle"/>
              </w:rPr>
              <w:t>promoventes</w:t>
            </w:r>
            <w:proofErr w:type="spellEnd"/>
            <w:r w:rsidRPr="00884F23">
              <w:rPr>
                <w:rStyle w:val="rStyle"/>
              </w:rPr>
              <w:t xml:space="preserve"> ingresan su solicitud con toda la documentación completa y cooperan en caso de requerir información complementaria.</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02</w:t>
            </w:r>
          </w:p>
        </w:tc>
        <w:tc>
          <w:tcPr>
            <w:tcW w:w="2976" w:type="dxa"/>
          </w:tcPr>
          <w:p w:rsidR="003F1319" w:rsidRPr="00884F23" w:rsidRDefault="00D242F7">
            <w:pPr>
              <w:pStyle w:val="pStyle"/>
            </w:pPr>
            <w:r w:rsidRPr="00884F23">
              <w:rPr>
                <w:rStyle w:val="rStyle"/>
              </w:rPr>
              <w:t>Implementación de los procesos para la elaboración, actualización o modificación de ordenamientos ecológicos existentes o nuevos.</w:t>
            </w:r>
          </w:p>
        </w:tc>
        <w:tc>
          <w:tcPr>
            <w:tcW w:w="2977" w:type="dxa"/>
          </w:tcPr>
          <w:p w:rsidR="003F1319" w:rsidRPr="00884F23" w:rsidRDefault="00D242F7">
            <w:pPr>
              <w:pStyle w:val="pStyle"/>
            </w:pPr>
            <w:r w:rsidRPr="00884F23">
              <w:rPr>
                <w:rStyle w:val="rStyle"/>
              </w:rPr>
              <w:t>Porcentaje de ordenamientos ecológicos que se elaboraron, modificaron o actualizaron en el año.</w:t>
            </w:r>
          </w:p>
        </w:tc>
        <w:tc>
          <w:tcPr>
            <w:tcW w:w="2693" w:type="dxa"/>
          </w:tcPr>
          <w:p w:rsidR="003F1319" w:rsidRPr="00884F23" w:rsidRDefault="00D242F7">
            <w:pPr>
              <w:pStyle w:val="pStyle"/>
            </w:pPr>
            <w:r w:rsidRPr="00884F23">
              <w:rPr>
                <w:rStyle w:val="rStyle"/>
              </w:rPr>
              <w:t xml:space="preserve">Documentos sometidos a la Consejería Jurídica y que se cuenta con </w:t>
            </w:r>
            <w:r w:rsidR="00F00B22" w:rsidRPr="00884F23">
              <w:rPr>
                <w:rStyle w:val="rStyle"/>
              </w:rPr>
              <w:t xml:space="preserve">visto bueno </w:t>
            </w:r>
            <w:r w:rsidRPr="00884F23">
              <w:rPr>
                <w:rStyle w:val="rStyle"/>
              </w:rPr>
              <w:t>para su publicación en el Periódico oficial del Estado de Colima.</w:t>
            </w:r>
          </w:p>
        </w:tc>
        <w:tc>
          <w:tcPr>
            <w:tcW w:w="2538" w:type="dxa"/>
          </w:tcPr>
          <w:p w:rsidR="003F1319" w:rsidRPr="00884F23" w:rsidRDefault="00D242F7">
            <w:pPr>
              <w:pStyle w:val="pStyle"/>
            </w:pPr>
            <w:r w:rsidRPr="00884F23">
              <w:rPr>
                <w:rStyle w:val="rStyle"/>
              </w:rPr>
              <w:t>Hay respaldo político y los recursos financieros para contratar las consultorías necesarias para elaborar, modificar o actualizar los modelos de ordenamiento ecológico existentes o nuevos.</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03</w:t>
            </w:r>
          </w:p>
        </w:tc>
        <w:tc>
          <w:tcPr>
            <w:tcW w:w="2976" w:type="dxa"/>
          </w:tcPr>
          <w:p w:rsidR="003F1319" w:rsidRPr="00884F23" w:rsidRDefault="00D242F7">
            <w:pPr>
              <w:pStyle w:val="pStyle"/>
            </w:pPr>
            <w:r w:rsidRPr="00884F23">
              <w:rPr>
                <w:rStyle w:val="rStyle"/>
              </w:rPr>
              <w:t>Emisión de opiniones técnicas en materia de ordenamiento ecológico a proyectos de desarrollo urbano, cambios de uso del suelo, aprovechamientos forestales y proyectos de impacto ambiental.</w:t>
            </w:r>
          </w:p>
        </w:tc>
        <w:tc>
          <w:tcPr>
            <w:tcW w:w="2977" w:type="dxa"/>
          </w:tcPr>
          <w:p w:rsidR="003F1319" w:rsidRPr="00884F23" w:rsidRDefault="00D242F7">
            <w:pPr>
              <w:pStyle w:val="pStyle"/>
            </w:pPr>
            <w:r w:rsidRPr="00884F23">
              <w:rPr>
                <w:rStyle w:val="rStyle"/>
              </w:rPr>
              <w:t>Porcentaje de opiniones técnicas emitidas en materia de ordenamiento ecológico en el año.</w:t>
            </w:r>
          </w:p>
        </w:tc>
        <w:tc>
          <w:tcPr>
            <w:tcW w:w="2693" w:type="dxa"/>
          </w:tcPr>
          <w:p w:rsidR="003F1319" w:rsidRPr="00884F23" w:rsidRDefault="00D242F7">
            <w:pPr>
              <w:pStyle w:val="pStyle"/>
            </w:pPr>
            <w:r w:rsidRPr="00884F23">
              <w:rPr>
                <w:rStyle w:val="rStyle"/>
              </w:rPr>
              <w:t>Informe con el concentrado de opiniones técnicas emitidas por trimestre, elaborado por la Dirección de Planeación y Vinculación Ambiental y el Departamento de Impacto Ambiental.</w:t>
            </w:r>
          </w:p>
        </w:tc>
        <w:tc>
          <w:tcPr>
            <w:tcW w:w="2538" w:type="dxa"/>
          </w:tcPr>
          <w:p w:rsidR="003F1319" w:rsidRPr="00884F23" w:rsidRDefault="00D242F7">
            <w:pPr>
              <w:pStyle w:val="pStyle"/>
            </w:pPr>
            <w:r w:rsidRPr="00884F23">
              <w:rPr>
                <w:rStyle w:val="rStyle"/>
              </w:rPr>
              <w:t>Las autoridades encargadas de autorizar los proyectos en las diferentes temáticas solicitan al IMADES su opinión técnica y de congruencia en materia de ordenamiento ecológico.</w:t>
            </w:r>
          </w:p>
        </w:tc>
      </w:tr>
      <w:tr w:rsidR="003F1319" w:rsidRPr="00884F23" w:rsidTr="002B7D48">
        <w:tc>
          <w:tcPr>
            <w:tcW w:w="1263" w:type="dxa"/>
          </w:tcPr>
          <w:p w:rsidR="003F1319" w:rsidRPr="00884F23" w:rsidRDefault="00D242F7">
            <w:pPr>
              <w:pStyle w:val="pStyle"/>
            </w:pPr>
            <w:r w:rsidRPr="00884F23">
              <w:rPr>
                <w:rStyle w:val="rStyle"/>
              </w:rPr>
              <w:t>Componente</w:t>
            </w:r>
          </w:p>
        </w:tc>
        <w:tc>
          <w:tcPr>
            <w:tcW w:w="851" w:type="dxa"/>
          </w:tcPr>
          <w:p w:rsidR="003F1319" w:rsidRPr="00884F23" w:rsidRDefault="00D242F7">
            <w:pPr>
              <w:pStyle w:val="thpStyle"/>
            </w:pPr>
            <w:r w:rsidRPr="00884F23">
              <w:rPr>
                <w:rStyle w:val="rStyle"/>
              </w:rPr>
              <w:t>B</w:t>
            </w:r>
          </w:p>
        </w:tc>
        <w:tc>
          <w:tcPr>
            <w:tcW w:w="2976" w:type="dxa"/>
          </w:tcPr>
          <w:p w:rsidR="003F1319" w:rsidRPr="00884F23" w:rsidRDefault="00D242F7">
            <w:pPr>
              <w:pStyle w:val="pStyle"/>
            </w:pPr>
            <w:r w:rsidRPr="00884F23">
              <w:rPr>
                <w:rStyle w:val="rStyle"/>
              </w:rPr>
              <w:t>Áreas de importancia o de valor para la conservación biológica con estrategias de acción propuestas para su manejo, protección o restauración realizadas.</w:t>
            </w:r>
          </w:p>
        </w:tc>
        <w:tc>
          <w:tcPr>
            <w:tcW w:w="2977" w:type="dxa"/>
          </w:tcPr>
          <w:p w:rsidR="003F1319" w:rsidRPr="00884F23" w:rsidRDefault="00D242F7">
            <w:pPr>
              <w:pStyle w:val="pStyle"/>
            </w:pPr>
            <w:r w:rsidRPr="00884F23">
              <w:rPr>
                <w:rStyle w:val="rStyle"/>
              </w:rPr>
              <w:t>Porcentaje de la superficie del territorio estatal, considerado como área de importancia para la conservación biológica o de valor ambiental, con estrategias de acción.</w:t>
            </w:r>
          </w:p>
        </w:tc>
        <w:tc>
          <w:tcPr>
            <w:tcW w:w="2693" w:type="dxa"/>
          </w:tcPr>
          <w:p w:rsidR="003F1319" w:rsidRPr="00884F23" w:rsidRDefault="003E64FF" w:rsidP="003E64FF">
            <w:pPr>
              <w:pStyle w:val="pStyle"/>
            </w:pPr>
            <w:r w:rsidRPr="00884F23">
              <w:rPr>
                <w:rStyle w:val="rStyle"/>
              </w:rPr>
              <w:t>Convenios, planes de m</w:t>
            </w:r>
            <w:r w:rsidR="00D242F7" w:rsidRPr="00884F23">
              <w:rPr>
                <w:rStyle w:val="rStyle"/>
              </w:rPr>
              <w:t xml:space="preserve">anejo, </w:t>
            </w:r>
            <w:r w:rsidRPr="00884F23">
              <w:rPr>
                <w:rStyle w:val="rStyle"/>
              </w:rPr>
              <w:t>de restauración, d</w:t>
            </w:r>
            <w:r w:rsidR="00D242F7" w:rsidRPr="00884F23">
              <w:rPr>
                <w:rStyle w:val="rStyle"/>
              </w:rPr>
              <w:t xml:space="preserve">ecretos de creación de áreas naturales protegidas o áreas de conservación voluntarias, </w:t>
            </w:r>
            <w:r w:rsidRPr="00884F23">
              <w:rPr>
                <w:rStyle w:val="rStyle"/>
              </w:rPr>
              <w:t>c</w:t>
            </w:r>
            <w:r w:rsidR="00730F89" w:rsidRPr="00884F23">
              <w:rPr>
                <w:rStyle w:val="rStyle"/>
              </w:rPr>
              <w:t xml:space="preserve">artas </w:t>
            </w:r>
            <w:r w:rsidR="00D242F7" w:rsidRPr="00884F23">
              <w:rPr>
                <w:rStyle w:val="rStyle"/>
              </w:rPr>
              <w:t>de intención o cualquier otro documento que acredite que se realizan o realizarán acciones en determinadas superficies del territorio, para su conservación, restauración y manejo, por ser consideradas áreas importantes o de valor ambiental.</w:t>
            </w:r>
          </w:p>
        </w:tc>
        <w:tc>
          <w:tcPr>
            <w:tcW w:w="2538" w:type="dxa"/>
          </w:tcPr>
          <w:p w:rsidR="003F1319" w:rsidRPr="00884F23" w:rsidRDefault="00D242F7">
            <w:pPr>
              <w:pStyle w:val="pStyle"/>
            </w:pPr>
            <w:r w:rsidRPr="00884F23">
              <w:rPr>
                <w:rStyle w:val="rStyle"/>
              </w:rPr>
              <w:t>Los 3 niveles de gobierno, la academia y la sociedad en general participan en la postulación de las áreas importantes o de valor ambiental y llegan a acuerdos sobre las estrategias para su conservación, restauración y manejo.</w:t>
            </w:r>
          </w:p>
        </w:tc>
      </w:tr>
      <w:tr w:rsidR="003F1319" w:rsidRPr="00884F23" w:rsidTr="002B7D48">
        <w:tc>
          <w:tcPr>
            <w:tcW w:w="1263" w:type="dxa"/>
            <w:vMerge w:val="restart"/>
          </w:tcPr>
          <w:p w:rsidR="003F1319" w:rsidRPr="00884F23" w:rsidRDefault="00D242F7">
            <w:r w:rsidRPr="00884F23">
              <w:rPr>
                <w:rStyle w:val="rStyle"/>
              </w:rPr>
              <w:t>Actividad o Proyecto</w:t>
            </w:r>
          </w:p>
        </w:tc>
        <w:tc>
          <w:tcPr>
            <w:tcW w:w="851" w:type="dxa"/>
          </w:tcPr>
          <w:p w:rsidR="003F1319" w:rsidRPr="00884F23" w:rsidRDefault="00D242F7">
            <w:pPr>
              <w:pStyle w:val="thpStyle"/>
            </w:pPr>
            <w:r w:rsidRPr="00884F23">
              <w:rPr>
                <w:rStyle w:val="rStyle"/>
              </w:rPr>
              <w:t>01</w:t>
            </w:r>
          </w:p>
        </w:tc>
        <w:tc>
          <w:tcPr>
            <w:tcW w:w="2976" w:type="dxa"/>
          </w:tcPr>
          <w:p w:rsidR="003F1319" w:rsidRPr="00884F23" w:rsidRDefault="00D242F7">
            <w:pPr>
              <w:pStyle w:val="pStyle"/>
            </w:pPr>
            <w:r w:rsidRPr="00884F23">
              <w:rPr>
                <w:rStyle w:val="rStyle"/>
              </w:rPr>
              <w:t>Formulación e implementación de la Estrategia para la Conservación y Uso Sustentable de la Biodiversidad del Estado de Colima (ECUSBC).</w:t>
            </w:r>
          </w:p>
        </w:tc>
        <w:tc>
          <w:tcPr>
            <w:tcW w:w="2977" w:type="dxa"/>
          </w:tcPr>
          <w:p w:rsidR="003F1319" w:rsidRPr="00884F23" w:rsidRDefault="00D242F7">
            <w:pPr>
              <w:pStyle w:val="pStyle"/>
            </w:pPr>
            <w:r w:rsidRPr="00884F23">
              <w:rPr>
                <w:rStyle w:val="rStyle"/>
              </w:rPr>
              <w:t xml:space="preserve">Porcentaje de avance en la implementación de la </w:t>
            </w:r>
            <w:r w:rsidR="00F00B22" w:rsidRPr="00884F23">
              <w:rPr>
                <w:rStyle w:val="rStyle"/>
              </w:rPr>
              <w:t>Conservación y Uso Sustentable de la Estrategia para la Biodiversidad del Estado de Colima (ECUSBC).</w:t>
            </w:r>
            <w:r w:rsidRPr="00884F23">
              <w:rPr>
                <w:rStyle w:val="rStyle"/>
              </w:rPr>
              <w:t xml:space="preserve"> respecto a lo programado.</w:t>
            </w:r>
          </w:p>
        </w:tc>
        <w:tc>
          <w:tcPr>
            <w:tcW w:w="2693" w:type="dxa"/>
          </w:tcPr>
          <w:p w:rsidR="003F1319" w:rsidRPr="00884F23" w:rsidRDefault="00D242F7">
            <w:pPr>
              <w:pStyle w:val="pStyle"/>
            </w:pPr>
            <w:r w:rsidRPr="00884F23">
              <w:rPr>
                <w:rStyle w:val="rStyle"/>
              </w:rPr>
              <w:t>Informes trimestrales de la Dirección de Planeación y Vinculación Ambiental del IMADES.</w:t>
            </w:r>
            <w:r w:rsidR="00F00B22" w:rsidRPr="00884F23">
              <w:rPr>
                <w:rStyle w:val="rStyle"/>
              </w:rPr>
              <w:t xml:space="preserve"> </w:t>
            </w:r>
            <w:r w:rsidRPr="00884F23">
              <w:rPr>
                <w:rStyle w:val="rStyle"/>
              </w:rPr>
              <w:t xml:space="preserve">Documento final será impreso (poco tiraje) y distribuido al público en digital con la ECUSBC que estará disponible en el portal del IMADES </w:t>
            </w:r>
            <w:r w:rsidR="00F00B22" w:rsidRPr="00884F23">
              <w:rPr>
                <w:rStyle w:val="rStyle"/>
              </w:rPr>
              <w:t>http://www.imades.col.gob.mx/index.php/imades y</w:t>
            </w:r>
            <w:r w:rsidRPr="00884F23">
              <w:rPr>
                <w:rStyle w:val="rStyle"/>
              </w:rPr>
              <w:t xml:space="preserve"> en el portal de CONABIO https://www.biodiversidad.gob.mx/region/EEB/index.html</w:t>
            </w:r>
          </w:p>
        </w:tc>
        <w:tc>
          <w:tcPr>
            <w:tcW w:w="2538" w:type="dxa"/>
          </w:tcPr>
          <w:p w:rsidR="003F1319" w:rsidRPr="00884F23" w:rsidRDefault="00D242F7">
            <w:pPr>
              <w:pStyle w:val="pStyle"/>
            </w:pPr>
            <w:r w:rsidRPr="00884F23">
              <w:rPr>
                <w:rStyle w:val="rStyle"/>
              </w:rPr>
              <w:t>Se cuenta con los recursos para la elaboración, edición e impresión del documento. La CONABIO está conforme con el documento elaborado.</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02</w:t>
            </w:r>
          </w:p>
        </w:tc>
        <w:tc>
          <w:tcPr>
            <w:tcW w:w="2976" w:type="dxa"/>
          </w:tcPr>
          <w:p w:rsidR="003F1319" w:rsidRPr="00884F23" w:rsidRDefault="00730F89">
            <w:pPr>
              <w:pStyle w:val="pStyle"/>
            </w:pPr>
            <w:r w:rsidRPr="00884F23">
              <w:rPr>
                <w:rStyle w:val="rStyle"/>
              </w:rPr>
              <w:t xml:space="preserve">Declaratoria de Nuevas </w:t>
            </w:r>
            <w:r w:rsidR="00220CE6" w:rsidRPr="00884F23">
              <w:rPr>
                <w:rStyle w:val="rStyle"/>
              </w:rPr>
              <w:t>Á</w:t>
            </w:r>
            <w:r w:rsidR="00DE3D45" w:rsidRPr="00884F23">
              <w:rPr>
                <w:rStyle w:val="rStyle"/>
              </w:rPr>
              <w:t>reas</w:t>
            </w:r>
            <w:r w:rsidRPr="00884F23">
              <w:rPr>
                <w:rStyle w:val="rStyle"/>
              </w:rPr>
              <w:t xml:space="preserve"> </w:t>
            </w:r>
            <w:r w:rsidR="00220CE6" w:rsidRPr="00884F23">
              <w:rPr>
                <w:rStyle w:val="rStyle"/>
              </w:rPr>
              <w:t>Na</w:t>
            </w:r>
            <w:r w:rsidRPr="00884F23">
              <w:rPr>
                <w:rStyle w:val="rStyle"/>
              </w:rPr>
              <w:t xml:space="preserve">turales </w:t>
            </w:r>
            <w:r w:rsidR="00220CE6" w:rsidRPr="00884F23">
              <w:rPr>
                <w:rStyle w:val="rStyle"/>
              </w:rPr>
              <w:t>P</w:t>
            </w:r>
            <w:r w:rsidR="00D242F7" w:rsidRPr="00884F23">
              <w:rPr>
                <w:rStyle w:val="rStyle"/>
              </w:rPr>
              <w:t>rotegidas (ANP) ya sea terrestres o marinas, en el territorio que tiene jurisdicción el Estado de Colima.</w:t>
            </w:r>
          </w:p>
        </w:tc>
        <w:tc>
          <w:tcPr>
            <w:tcW w:w="2977" w:type="dxa"/>
          </w:tcPr>
          <w:p w:rsidR="003F1319" w:rsidRPr="00884F23" w:rsidRDefault="00D242F7">
            <w:pPr>
              <w:pStyle w:val="pStyle"/>
            </w:pPr>
            <w:r w:rsidRPr="00884F23">
              <w:rPr>
                <w:rStyle w:val="rStyle"/>
              </w:rPr>
              <w:t>Porcentaje de la superficie del territorio estatal que es declarada como ANP.</w:t>
            </w:r>
          </w:p>
        </w:tc>
        <w:tc>
          <w:tcPr>
            <w:tcW w:w="2693" w:type="dxa"/>
          </w:tcPr>
          <w:p w:rsidR="003F1319" w:rsidRPr="00884F23" w:rsidRDefault="00D242F7">
            <w:pPr>
              <w:pStyle w:val="pStyle"/>
            </w:pPr>
            <w:r w:rsidRPr="00884F23">
              <w:rPr>
                <w:rStyle w:val="rStyle"/>
              </w:rPr>
              <w:t>Decreto de creación del ANP, publicado en el DOF, o Periódico del Estado.</w:t>
            </w:r>
          </w:p>
        </w:tc>
        <w:tc>
          <w:tcPr>
            <w:tcW w:w="2538" w:type="dxa"/>
          </w:tcPr>
          <w:p w:rsidR="003F1319" w:rsidRPr="00884F23" w:rsidRDefault="00D242F7">
            <w:pPr>
              <w:pStyle w:val="pStyle"/>
            </w:pPr>
            <w:r w:rsidRPr="00884F23">
              <w:rPr>
                <w:rStyle w:val="rStyle"/>
              </w:rPr>
              <w:t>Se tienen los recursos para elaborar los estudios técnicos justificativos, se logra tener la voluntad política y de los poseedores de los terrenos para la declaratoria. Los tiempos para la publicación del decreto son expeditos.</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03</w:t>
            </w:r>
          </w:p>
        </w:tc>
        <w:tc>
          <w:tcPr>
            <w:tcW w:w="2976" w:type="dxa"/>
          </w:tcPr>
          <w:p w:rsidR="003F1319" w:rsidRPr="00884F23" w:rsidRDefault="00D242F7">
            <w:pPr>
              <w:pStyle w:val="pStyle"/>
            </w:pPr>
            <w:r w:rsidRPr="00884F23">
              <w:rPr>
                <w:rStyle w:val="rStyle"/>
              </w:rPr>
              <w:t xml:space="preserve">Definición de acciones para frenar el deterioro, restaurar o conservar los servicios y procesos ecológicos en sitios que son ANP o que son considerados </w:t>
            </w:r>
            <w:r w:rsidR="00F00B22" w:rsidRPr="00884F23">
              <w:rPr>
                <w:rStyle w:val="rStyle"/>
              </w:rPr>
              <w:t>como importantes</w:t>
            </w:r>
            <w:r w:rsidRPr="00884F23">
              <w:rPr>
                <w:rStyle w:val="rStyle"/>
              </w:rPr>
              <w:t xml:space="preserve"> para la conservación de la biodiversidad.</w:t>
            </w:r>
          </w:p>
        </w:tc>
        <w:tc>
          <w:tcPr>
            <w:tcW w:w="2977" w:type="dxa"/>
          </w:tcPr>
          <w:p w:rsidR="003F1319" w:rsidRPr="00884F23" w:rsidRDefault="00D242F7">
            <w:pPr>
              <w:pStyle w:val="pStyle"/>
            </w:pPr>
            <w:r w:rsidRPr="00884F23">
              <w:rPr>
                <w:rStyle w:val="rStyle"/>
              </w:rPr>
              <w:t>Porcentaje de acciones realizadas respecto a las programadas en todos los sitios intervenidos en el año.</w:t>
            </w:r>
          </w:p>
        </w:tc>
        <w:tc>
          <w:tcPr>
            <w:tcW w:w="2693" w:type="dxa"/>
          </w:tcPr>
          <w:p w:rsidR="003F1319" w:rsidRPr="00884F23" w:rsidRDefault="00D242F7">
            <w:pPr>
              <w:pStyle w:val="pStyle"/>
            </w:pPr>
            <w:r w:rsidRPr="00884F23">
              <w:rPr>
                <w:rStyle w:val="rStyle"/>
              </w:rPr>
              <w:t>Informes trimestrales de la Dirección de Planeación y Vinculación Ambiental del</w:t>
            </w:r>
            <w:r w:rsidR="00DE3D45" w:rsidRPr="00884F23">
              <w:rPr>
                <w:rStyle w:val="rStyle"/>
              </w:rPr>
              <w:t xml:space="preserve"> IMADES elaborados a partir de r</w:t>
            </w:r>
            <w:r w:rsidRPr="00884F23">
              <w:rPr>
                <w:rStyle w:val="rStyle"/>
              </w:rPr>
              <w:t>eportes de asistencia a reuniones, visitas de campo, informes de otras instituciones que coordinan las iniciativas en las que participa el IMADES.</w:t>
            </w:r>
          </w:p>
        </w:tc>
        <w:tc>
          <w:tcPr>
            <w:tcW w:w="2538" w:type="dxa"/>
          </w:tcPr>
          <w:p w:rsidR="003F1319" w:rsidRPr="00884F23" w:rsidRDefault="00D242F7">
            <w:pPr>
              <w:pStyle w:val="pStyle"/>
            </w:pPr>
            <w:r w:rsidRPr="00884F23">
              <w:rPr>
                <w:rStyle w:val="rStyle"/>
              </w:rPr>
              <w:t>Se comparte la información respecto a la toma de acuerdos y avances de las acciones entre los actores involucrados. Se suman voluntades y recursos para acordar acciones de solución a problemáticas ambientales.</w:t>
            </w:r>
          </w:p>
        </w:tc>
      </w:tr>
      <w:tr w:rsidR="003F1319" w:rsidRPr="00884F23" w:rsidTr="002B7D48">
        <w:tc>
          <w:tcPr>
            <w:tcW w:w="1263" w:type="dxa"/>
          </w:tcPr>
          <w:p w:rsidR="003F1319" w:rsidRPr="00884F23" w:rsidRDefault="00D242F7">
            <w:pPr>
              <w:pStyle w:val="pStyle"/>
            </w:pPr>
            <w:r w:rsidRPr="00884F23">
              <w:rPr>
                <w:rStyle w:val="rStyle"/>
              </w:rPr>
              <w:t>Componente</w:t>
            </w:r>
          </w:p>
        </w:tc>
        <w:tc>
          <w:tcPr>
            <w:tcW w:w="851" w:type="dxa"/>
          </w:tcPr>
          <w:p w:rsidR="003F1319" w:rsidRPr="00884F23" w:rsidRDefault="00D242F7">
            <w:pPr>
              <w:pStyle w:val="thpStyle"/>
            </w:pPr>
            <w:r w:rsidRPr="00884F23">
              <w:rPr>
                <w:rStyle w:val="rStyle"/>
              </w:rPr>
              <w:t>C</w:t>
            </w:r>
          </w:p>
        </w:tc>
        <w:tc>
          <w:tcPr>
            <w:tcW w:w="2976" w:type="dxa"/>
          </w:tcPr>
          <w:p w:rsidR="003F1319" w:rsidRPr="00884F23" w:rsidRDefault="00D242F7">
            <w:pPr>
              <w:pStyle w:val="pStyle"/>
            </w:pPr>
            <w:r w:rsidRPr="00884F23">
              <w:rPr>
                <w:rStyle w:val="rStyle"/>
              </w:rPr>
              <w:t>Marco jurídico fortalecido para apoyar en la regulación ambiental y en el financiamiento de acciones para la conservación, protección, manejo y restauración de los recursos naturales.</w:t>
            </w:r>
          </w:p>
        </w:tc>
        <w:tc>
          <w:tcPr>
            <w:tcW w:w="2977" w:type="dxa"/>
          </w:tcPr>
          <w:p w:rsidR="003F1319" w:rsidRPr="00884F23" w:rsidRDefault="00D242F7">
            <w:pPr>
              <w:pStyle w:val="pStyle"/>
            </w:pPr>
            <w:r w:rsidRPr="00884F23">
              <w:rPr>
                <w:rStyle w:val="rStyle"/>
              </w:rPr>
              <w:t>Porcentaje de leyes, normas, reglamentos, guías técnicas publicados en el año.</w:t>
            </w:r>
          </w:p>
        </w:tc>
        <w:tc>
          <w:tcPr>
            <w:tcW w:w="2693" w:type="dxa"/>
          </w:tcPr>
          <w:p w:rsidR="003F1319" w:rsidRPr="00884F23" w:rsidRDefault="00D242F7">
            <w:pPr>
              <w:pStyle w:val="pStyle"/>
            </w:pPr>
            <w:r w:rsidRPr="00884F23">
              <w:rPr>
                <w:rStyle w:val="rStyle"/>
              </w:rPr>
              <w:t xml:space="preserve">Publicaciones en el Periódico Oficial del </w:t>
            </w:r>
            <w:r w:rsidR="00DE3D45" w:rsidRPr="00884F23">
              <w:rPr>
                <w:rStyle w:val="rStyle"/>
              </w:rPr>
              <w:t>Gobierno del Estado de Colima. d</w:t>
            </w:r>
            <w:r w:rsidRPr="00884F23">
              <w:rPr>
                <w:rStyle w:val="rStyle"/>
              </w:rPr>
              <w:t>isponible en: http://www.periodicooficial.col.gob.mx/p/indexperi.php</w:t>
            </w:r>
          </w:p>
        </w:tc>
        <w:tc>
          <w:tcPr>
            <w:tcW w:w="2538" w:type="dxa"/>
          </w:tcPr>
          <w:p w:rsidR="003F1319" w:rsidRPr="00884F23" w:rsidRDefault="00D242F7">
            <w:pPr>
              <w:pStyle w:val="pStyle"/>
            </w:pPr>
            <w:r w:rsidRPr="00884F23">
              <w:rPr>
                <w:rStyle w:val="rStyle"/>
              </w:rPr>
              <w:t>Se cuenta con los recursos para elaborar las propuestas iniciales y hay participación de todos los sectores involucrados para enriquecerlas.</w:t>
            </w:r>
          </w:p>
        </w:tc>
      </w:tr>
      <w:tr w:rsidR="003F1319" w:rsidRPr="00884F23" w:rsidTr="002B7D48">
        <w:tc>
          <w:tcPr>
            <w:tcW w:w="1263" w:type="dxa"/>
            <w:vMerge w:val="restart"/>
          </w:tcPr>
          <w:p w:rsidR="003F1319" w:rsidRPr="00884F23" w:rsidRDefault="00D242F7">
            <w:r w:rsidRPr="00884F23">
              <w:rPr>
                <w:rStyle w:val="rStyle"/>
              </w:rPr>
              <w:t>Actividad o Proyecto</w:t>
            </w:r>
          </w:p>
        </w:tc>
        <w:tc>
          <w:tcPr>
            <w:tcW w:w="851" w:type="dxa"/>
          </w:tcPr>
          <w:p w:rsidR="003F1319" w:rsidRPr="00884F23" w:rsidRDefault="00D242F7">
            <w:pPr>
              <w:pStyle w:val="thpStyle"/>
            </w:pPr>
            <w:r w:rsidRPr="00884F23">
              <w:rPr>
                <w:rStyle w:val="rStyle"/>
              </w:rPr>
              <w:t>01</w:t>
            </w:r>
          </w:p>
        </w:tc>
        <w:tc>
          <w:tcPr>
            <w:tcW w:w="2976" w:type="dxa"/>
          </w:tcPr>
          <w:p w:rsidR="003F1319" w:rsidRPr="00884F23" w:rsidRDefault="00D242F7">
            <w:pPr>
              <w:pStyle w:val="pStyle"/>
            </w:pPr>
            <w:r w:rsidRPr="00884F23">
              <w:rPr>
                <w:rStyle w:val="rStyle"/>
              </w:rPr>
              <w:t>Operación del Fideicomiso del Fondo para la Protección Ambiental y Desarrollo Sustentable del Estado de Colima (FFPADSCOL) para apoyar la realización de acciones estratégicas y de estudios para la conservación, manejo y restauración de los recursos naturales de la entidad.</w:t>
            </w:r>
          </w:p>
        </w:tc>
        <w:tc>
          <w:tcPr>
            <w:tcW w:w="2977" w:type="dxa"/>
          </w:tcPr>
          <w:p w:rsidR="003F1319" w:rsidRPr="00884F23" w:rsidRDefault="00D242F7">
            <w:pPr>
              <w:pStyle w:val="pStyle"/>
            </w:pPr>
            <w:r w:rsidRPr="00884F23">
              <w:rPr>
                <w:rStyle w:val="rStyle"/>
              </w:rPr>
              <w:t xml:space="preserve">Porcentaje de acciones estratégicas o </w:t>
            </w:r>
            <w:r w:rsidR="00F00B22" w:rsidRPr="00884F23">
              <w:rPr>
                <w:rStyle w:val="rStyle"/>
              </w:rPr>
              <w:t>estudios apoyados</w:t>
            </w:r>
            <w:r w:rsidRPr="00884F23">
              <w:rPr>
                <w:rStyle w:val="rStyle"/>
              </w:rPr>
              <w:t xml:space="preserve"> por </w:t>
            </w:r>
            <w:r w:rsidR="00F00B22" w:rsidRPr="00884F23">
              <w:rPr>
                <w:rStyle w:val="rStyle"/>
              </w:rPr>
              <w:t>el FFPADSCOL</w:t>
            </w:r>
            <w:r w:rsidRPr="00884F23">
              <w:rPr>
                <w:rStyle w:val="rStyle"/>
              </w:rPr>
              <w:t>.</w:t>
            </w:r>
          </w:p>
        </w:tc>
        <w:tc>
          <w:tcPr>
            <w:tcW w:w="2693" w:type="dxa"/>
          </w:tcPr>
          <w:p w:rsidR="003F1319" w:rsidRPr="00884F23" w:rsidRDefault="00D242F7">
            <w:pPr>
              <w:pStyle w:val="pStyle"/>
            </w:pPr>
            <w:r w:rsidRPr="00884F23">
              <w:rPr>
                <w:rStyle w:val="rStyle"/>
              </w:rPr>
              <w:t>Reportes del Comité del Fideicomiso del Fondo Ambiental. Disponible en: Dirección Jurídica del IMADES.</w:t>
            </w:r>
          </w:p>
        </w:tc>
        <w:tc>
          <w:tcPr>
            <w:tcW w:w="2538" w:type="dxa"/>
          </w:tcPr>
          <w:p w:rsidR="003F1319" w:rsidRPr="00884F23" w:rsidRDefault="00D242F7">
            <w:pPr>
              <w:pStyle w:val="pStyle"/>
            </w:pPr>
            <w:r w:rsidRPr="00884F23">
              <w:rPr>
                <w:rStyle w:val="rStyle"/>
              </w:rPr>
              <w:t>Se elaboran reglas de operación que facilitan su adecuado funcionamiento.</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02</w:t>
            </w:r>
          </w:p>
        </w:tc>
        <w:tc>
          <w:tcPr>
            <w:tcW w:w="2976" w:type="dxa"/>
          </w:tcPr>
          <w:p w:rsidR="003F1319" w:rsidRPr="00884F23" w:rsidRDefault="00D242F7">
            <w:pPr>
              <w:pStyle w:val="pStyle"/>
            </w:pPr>
            <w:r w:rsidRPr="00884F23">
              <w:rPr>
                <w:rStyle w:val="rStyle"/>
              </w:rPr>
              <w:t>Publicación de una norma técnica estatal para realizar labores de poda, derribo, trasplante y sustitución de árboles en zonas urbanas del Estado de Colima.</w:t>
            </w:r>
          </w:p>
        </w:tc>
        <w:tc>
          <w:tcPr>
            <w:tcW w:w="2977" w:type="dxa"/>
          </w:tcPr>
          <w:p w:rsidR="003F1319" w:rsidRPr="00884F23" w:rsidRDefault="00D242F7">
            <w:pPr>
              <w:pStyle w:val="pStyle"/>
            </w:pPr>
            <w:r w:rsidRPr="00884F23">
              <w:rPr>
                <w:rStyle w:val="rStyle"/>
              </w:rPr>
              <w:t xml:space="preserve">Porcentaje de </w:t>
            </w:r>
            <w:r w:rsidR="00F00B22" w:rsidRPr="00884F23">
              <w:rPr>
                <w:rStyle w:val="rStyle"/>
              </w:rPr>
              <w:t>normas técnicas</w:t>
            </w:r>
            <w:r w:rsidRPr="00884F23">
              <w:rPr>
                <w:rStyle w:val="rStyle"/>
              </w:rPr>
              <w:t xml:space="preserve"> publicadas.</w:t>
            </w:r>
          </w:p>
        </w:tc>
        <w:tc>
          <w:tcPr>
            <w:tcW w:w="2693" w:type="dxa"/>
          </w:tcPr>
          <w:p w:rsidR="003F1319" w:rsidRPr="00884F23" w:rsidRDefault="00D242F7">
            <w:pPr>
              <w:pStyle w:val="pStyle"/>
            </w:pPr>
            <w:r w:rsidRPr="00884F23">
              <w:rPr>
                <w:rStyle w:val="rStyle"/>
              </w:rPr>
              <w:t>Publicación en el Periódico Oficial del Estado de Colima. Disponible en:  http://www.periodicooficial.col.gob.mx/p/indexperi.php</w:t>
            </w:r>
          </w:p>
        </w:tc>
        <w:tc>
          <w:tcPr>
            <w:tcW w:w="2538" w:type="dxa"/>
          </w:tcPr>
          <w:p w:rsidR="003F1319" w:rsidRPr="00884F23" w:rsidRDefault="00730F89">
            <w:pPr>
              <w:pStyle w:val="pStyle"/>
            </w:pPr>
            <w:r w:rsidRPr="00884F23">
              <w:rPr>
                <w:rStyle w:val="rStyle"/>
              </w:rPr>
              <w:t xml:space="preserve">Los </w:t>
            </w:r>
            <w:r w:rsidR="00FB0A6F" w:rsidRPr="00884F23">
              <w:rPr>
                <w:rStyle w:val="rStyle"/>
              </w:rPr>
              <w:t>a</w:t>
            </w:r>
            <w:r w:rsidR="00D242F7" w:rsidRPr="00884F23">
              <w:rPr>
                <w:rStyle w:val="rStyle"/>
              </w:rPr>
              <w:t>yuntamientos apoyan la publicación de la norma técnica.</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03</w:t>
            </w:r>
          </w:p>
        </w:tc>
        <w:tc>
          <w:tcPr>
            <w:tcW w:w="2976" w:type="dxa"/>
          </w:tcPr>
          <w:p w:rsidR="003F1319" w:rsidRPr="00884F23" w:rsidRDefault="00D242F7">
            <w:pPr>
              <w:pStyle w:val="pStyle"/>
            </w:pPr>
            <w:r w:rsidRPr="00884F23">
              <w:rPr>
                <w:rStyle w:val="rStyle"/>
              </w:rPr>
              <w:t>Actualización de las guías de evaluación de impacto ambiental.</w:t>
            </w:r>
          </w:p>
        </w:tc>
        <w:tc>
          <w:tcPr>
            <w:tcW w:w="2977" w:type="dxa"/>
          </w:tcPr>
          <w:p w:rsidR="003F1319" w:rsidRPr="00884F23" w:rsidRDefault="00D242F7">
            <w:pPr>
              <w:pStyle w:val="pStyle"/>
            </w:pPr>
            <w:r w:rsidRPr="00884F23">
              <w:rPr>
                <w:rStyle w:val="rStyle"/>
              </w:rPr>
              <w:t>Porcentaje de guías actualizadas de impacto ambiental respecto a las programadas.</w:t>
            </w:r>
          </w:p>
        </w:tc>
        <w:tc>
          <w:tcPr>
            <w:tcW w:w="2693" w:type="dxa"/>
          </w:tcPr>
          <w:p w:rsidR="003F1319" w:rsidRPr="00884F23" w:rsidRDefault="00D242F7">
            <w:pPr>
              <w:pStyle w:val="pStyle"/>
            </w:pPr>
            <w:r w:rsidRPr="00884F23">
              <w:rPr>
                <w:rStyle w:val="rStyle"/>
              </w:rPr>
              <w:t>Publicación en el Periódico Oficial del Estado de Colima. Disponible en:  http://www.periodicooficial.col.gob.mx/p/indexperi.php</w:t>
            </w:r>
          </w:p>
        </w:tc>
        <w:tc>
          <w:tcPr>
            <w:tcW w:w="2538" w:type="dxa"/>
          </w:tcPr>
          <w:p w:rsidR="003F1319" w:rsidRPr="00884F23" w:rsidRDefault="00D242F7">
            <w:pPr>
              <w:pStyle w:val="pStyle"/>
            </w:pPr>
            <w:r w:rsidRPr="00884F23">
              <w:rPr>
                <w:rStyle w:val="rStyle"/>
              </w:rPr>
              <w:t xml:space="preserve">Se cuenta con los recursos para elaborar las guías. Consejería Jurídica da </w:t>
            </w:r>
            <w:r w:rsidR="00F00B22" w:rsidRPr="00884F23">
              <w:rPr>
                <w:rStyle w:val="rStyle"/>
              </w:rPr>
              <w:t>visto bueno</w:t>
            </w:r>
            <w:r w:rsidRPr="00884F23">
              <w:rPr>
                <w:rStyle w:val="rStyle"/>
              </w:rPr>
              <w:t xml:space="preserve"> favorable a las guías de impacto </w:t>
            </w:r>
            <w:r w:rsidR="00F00B22" w:rsidRPr="00884F23">
              <w:rPr>
                <w:rStyle w:val="rStyle"/>
              </w:rPr>
              <w:t>ambiental y</w:t>
            </w:r>
            <w:r w:rsidRPr="00884F23">
              <w:rPr>
                <w:rStyle w:val="rStyle"/>
              </w:rPr>
              <w:t xml:space="preserve"> las envía de manera expedita a Secretaría General de Gobierno para su publicación.</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04</w:t>
            </w:r>
          </w:p>
        </w:tc>
        <w:tc>
          <w:tcPr>
            <w:tcW w:w="2976" w:type="dxa"/>
          </w:tcPr>
          <w:p w:rsidR="003F1319" w:rsidRPr="00884F23" w:rsidRDefault="00D242F7">
            <w:pPr>
              <w:pStyle w:val="pStyle"/>
            </w:pPr>
            <w:r w:rsidRPr="00884F23">
              <w:rPr>
                <w:rStyle w:val="rStyle"/>
              </w:rPr>
              <w:t>Modificación de la Ley Ambiental Estatal en diversas materias (biodiversidad, impacto ambiental, cambio climático, control de contaminantes).</w:t>
            </w:r>
          </w:p>
        </w:tc>
        <w:tc>
          <w:tcPr>
            <w:tcW w:w="2977" w:type="dxa"/>
          </w:tcPr>
          <w:p w:rsidR="003F1319" w:rsidRPr="00884F23" w:rsidRDefault="00D242F7">
            <w:pPr>
              <w:pStyle w:val="pStyle"/>
            </w:pPr>
            <w:r w:rsidRPr="00884F23">
              <w:rPr>
                <w:rStyle w:val="rStyle"/>
              </w:rPr>
              <w:t>Porcentaje de artículos que se incorporan o modifican a la Ley Ambiental Estatal en el año.</w:t>
            </w:r>
          </w:p>
        </w:tc>
        <w:tc>
          <w:tcPr>
            <w:tcW w:w="2693" w:type="dxa"/>
          </w:tcPr>
          <w:p w:rsidR="003F1319" w:rsidRPr="00884F23" w:rsidRDefault="00D242F7">
            <w:pPr>
              <w:pStyle w:val="pStyle"/>
            </w:pPr>
            <w:r w:rsidRPr="00884F23">
              <w:rPr>
                <w:rStyle w:val="rStyle"/>
              </w:rPr>
              <w:t>Publicación en el Periódico Oficial del Estado de Colima. Disponible en:  http://www.periodicooficial.col.gob.mx/p/indexperi.php</w:t>
            </w:r>
          </w:p>
        </w:tc>
        <w:tc>
          <w:tcPr>
            <w:tcW w:w="2538" w:type="dxa"/>
          </w:tcPr>
          <w:p w:rsidR="003F1319" w:rsidRPr="00884F23" w:rsidRDefault="00D242F7">
            <w:pPr>
              <w:pStyle w:val="pStyle"/>
            </w:pPr>
            <w:r w:rsidRPr="00884F23">
              <w:rPr>
                <w:rStyle w:val="rStyle"/>
              </w:rPr>
              <w:t>Se logran los consensos técnicos y políticos necesarios para que prosperen las modificaciones.</w:t>
            </w:r>
          </w:p>
        </w:tc>
      </w:tr>
      <w:tr w:rsidR="003F1319" w:rsidRPr="00884F23" w:rsidTr="002B7D48">
        <w:tc>
          <w:tcPr>
            <w:tcW w:w="1263" w:type="dxa"/>
          </w:tcPr>
          <w:p w:rsidR="003F1319" w:rsidRPr="00884F23" w:rsidRDefault="00D242F7">
            <w:pPr>
              <w:pStyle w:val="pStyle"/>
            </w:pPr>
            <w:r w:rsidRPr="00884F23">
              <w:rPr>
                <w:rStyle w:val="rStyle"/>
              </w:rPr>
              <w:t>Componente</w:t>
            </w:r>
          </w:p>
        </w:tc>
        <w:tc>
          <w:tcPr>
            <w:tcW w:w="851" w:type="dxa"/>
          </w:tcPr>
          <w:p w:rsidR="003F1319" w:rsidRPr="00884F23" w:rsidRDefault="00D242F7">
            <w:pPr>
              <w:pStyle w:val="thpStyle"/>
            </w:pPr>
            <w:r w:rsidRPr="00884F23">
              <w:rPr>
                <w:rStyle w:val="rStyle"/>
              </w:rPr>
              <w:t>D</w:t>
            </w:r>
          </w:p>
        </w:tc>
        <w:tc>
          <w:tcPr>
            <w:tcW w:w="2976" w:type="dxa"/>
          </w:tcPr>
          <w:p w:rsidR="003F1319" w:rsidRPr="00884F23" w:rsidRDefault="00D242F7">
            <w:pPr>
              <w:pStyle w:val="pStyle"/>
            </w:pPr>
            <w:r w:rsidRPr="00884F23">
              <w:rPr>
                <w:rStyle w:val="rStyle"/>
              </w:rPr>
              <w:t>Regulación ambiental implementada para el adecuado manejo de recursos naturales (dasonomía), controlar fuentes generadoras de contaminantes de competencia estatal, prevenir o mitigar impactos ambientales y verificación de resultados a través de acciones de inspección y vigilancia.</w:t>
            </w:r>
          </w:p>
        </w:tc>
        <w:tc>
          <w:tcPr>
            <w:tcW w:w="2977" w:type="dxa"/>
          </w:tcPr>
          <w:p w:rsidR="003F1319" w:rsidRPr="00884F23" w:rsidRDefault="00D242F7">
            <w:pPr>
              <w:pStyle w:val="pStyle"/>
            </w:pPr>
            <w:r w:rsidRPr="00884F23">
              <w:rPr>
                <w:rStyle w:val="rStyle"/>
              </w:rPr>
              <w:t>Porcentaje de usuarios atendido</w:t>
            </w:r>
            <w:r w:rsidR="00730F89" w:rsidRPr="00884F23">
              <w:rPr>
                <w:rStyle w:val="rStyle"/>
              </w:rPr>
              <w:t>s en sus trámites de LAF, COA, p</w:t>
            </w:r>
            <w:r w:rsidRPr="00884F23">
              <w:rPr>
                <w:rStyle w:val="rStyle"/>
              </w:rPr>
              <w:t>rogramas de manejo de RS, MIA, dasonomía respecto a</w:t>
            </w:r>
            <w:r w:rsidR="00730F89" w:rsidRPr="00884F23">
              <w:rPr>
                <w:rStyle w:val="rStyle"/>
              </w:rPr>
              <w:t xml:space="preserve"> los esperados en el año y del </w:t>
            </w:r>
            <w:r w:rsidR="00220CE6" w:rsidRPr="00884F23">
              <w:rPr>
                <w:rStyle w:val="rStyle"/>
              </w:rPr>
              <w:t>P</w:t>
            </w:r>
            <w:r w:rsidR="00730F89" w:rsidRPr="00884F23">
              <w:rPr>
                <w:rStyle w:val="rStyle"/>
              </w:rPr>
              <w:t xml:space="preserve">rograma </w:t>
            </w:r>
            <w:r w:rsidR="00220CE6" w:rsidRPr="00884F23">
              <w:rPr>
                <w:rStyle w:val="rStyle"/>
              </w:rPr>
              <w:t>de I</w:t>
            </w:r>
            <w:r w:rsidR="00730F89" w:rsidRPr="00884F23">
              <w:rPr>
                <w:rStyle w:val="rStyle"/>
              </w:rPr>
              <w:t xml:space="preserve">nspección y </w:t>
            </w:r>
            <w:r w:rsidR="00220CE6" w:rsidRPr="00884F23">
              <w:rPr>
                <w:rStyle w:val="rStyle"/>
              </w:rPr>
              <w:t>V</w:t>
            </w:r>
            <w:r w:rsidRPr="00884F23">
              <w:rPr>
                <w:rStyle w:val="rStyle"/>
              </w:rPr>
              <w:t>igilancia.</w:t>
            </w:r>
          </w:p>
        </w:tc>
        <w:tc>
          <w:tcPr>
            <w:tcW w:w="2693" w:type="dxa"/>
          </w:tcPr>
          <w:p w:rsidR="003F1319" w:rsidRPr="00884F23" w:rsidRDefault="00D242F7">
            <w:pPr>
              <w:pStyle w:val="pStyle"/>
            </w:pPr>
            <w:r w:rsidRPr="00884F23">
              <w:rPr>
                <w:rStyle w:val="rStyle"/>
              </w:rPr>
              <w:t>Reportes internos de las áreas de dasonomía, impacto ambiental, control de contaminantes e inspección y vigilancia. Disponibles en las áreas respectivas del IMADES.</w:t>
            </w:r>
          </w:p>
        </w:tc>
        <w:tc>
          <w:tcPr>
            <w:tcW w:w="2538" w:type="dxa"/>
          </w:tcPr>
          <w:p w:rsidR="003F1319" w:rsidRPr="00884F23" w:rsidRDefault="00D242F7">
            <w:pPr>
              <w:pStyle w:val="pStyle"/>
            </w:pPr>
            <w:r w:rsidRPr="00884F23">
              <w:rPr>
                <w:rStyle w:val="rStyle"/>
              </w:rPr>
              <w:t>Los usuarios acuden al IMADES para solicitar autorización en materia de impacto ambiental, poda, derribo o trasplante, atención de denuncias, regularización de actividades de competencia estatal y colaboran en su verificación y regulación.</w:t>
            </w:r>
          </w:p>
        </w:tc>
      </w:tr>
      <w:tr w:rsidR="003F1319" w:rsidRPr="00884F23" w:rsidTr="002B7D48">
        <w:tc>
          <w:tcPr>
            <w:tcW w:w="1263" w:type="dxa"/>
            <w:vMerge w:val="restart"/>
          </w:tcPr>
          <w:p w:rsidR="003F1319" w:rsidRPr="00884F23" w:rsidRDefault="00D242F7">
            <w:r w:rsidRPr="00884F23">
              <w:rPr>
                <w:rStyle w:val="rStyle"/>
              </w:rPr>
              <w:t>Actividad o Proyecto</w:t>
            </w:r>
          </w:p>
        </w:tc>
        <w:tc>
          <w:tcPr>
            <w:tcW w:w="851" w:type="dxa"/>
          </w:tcPr>
          <w:p w:rsidR="003F1319" w:rsidRPr="00884F23" w:rsidRDefault="00D242F7">
            <w:pPr>
              <w:pStyle w:val="thpStyle"/>
            </w:pPr>
            <w:r w:rsidRPr="00884F23">
              <w:rPr>
                <w:rStyle w:val="rStyle"/>
              </w:rPr>
              <w:t>01</w:t>
            </w:r>
          </w:p>
        </w:tc>
        <w:tc>
          <w:tcPr>
            <w:tcW w:w="2976" w:type="dxa"/>
          </w:tcPr>
          <w:p w:rsidR="003F1319" w:rsidRPr="00884F23" w:rsidRDefault="00D242F7">
            <w:pPr>
              <w:pStyle w:val="pStyle"/>
            </w:pPr>
            <w:r w:rsidRPr="00884F23">
              <w:rPr>
                <w:rStyle w:val="rStyle"/>
              </w:rPr>
              <w:t>Regulación de las industrias/ empresas generadoras de emisiones a la atmósfera y descargas de contaminantes al suelo y agua mediante la Licencia Local de Funcionamiento (LAF) y Cédulas de Operación Anual (COA).</w:t>
            </w:r>
          </w:p>
        </w:tc>
        <w:tc>
          <w:tcPr>
            <w:tcW w:w="2977" w:type="dxa"/>
          </w:tcPr>
          <w:p w:rsidR="003F1319" w:rsidRPr="00884F23" w:rsidRDefault="00D242F7">
            <w:pPr>
              <w:pStyle w:val="pStyle"/>
            </w:pPr>
            <w:r w:rsidRPr="00884F23">
              <w:rPr>
                <w:rStyle w:val="rStyle"/>
              </w:rPr>
              <w:t>Porcentaje de industrias/empresas que cumplen con la normatividad y cuentan con su LAF vigente por año.</w:t>
            </w:r>
          </w:p>
        </w:tc>
        <w:tc>
          <w:tcPr>
            <w:tcW w:w="2693" w:type="dxa"/>
          </w:tcPr>
          <w:p w:rsidR="003F1319" w:rsidRPr="00884F23" w:rsidRDefault="00D242F7">
            <w:pPr>
              <w:pStyle w:val="pStyle"/>
            </w:pPr>
            <w:r w:rsidRPr="00884F23">
              <w:rPr>
                <w:rStyle w:val="rStyle"/>
              </w:rPr>
              <w:t>Reportes trimestrales con el concentrado del número de empresas que ingresaron su nuevo trámite de LAF o COA para obtener su refrendo de LAF en el año. Disponible en: Dirección de Gestión Ambiental.</w:t>
            </w:r>
          </w:p>
        </w:tc>
        <w:tc>
          <w:tcPr>
            <w:tcW w:w="2538" w:type="dxa"/>
          </w:tcPr>
          <w:p w:rsidR="003F1319" w:rsidRPr="00884F23" w:rsidRDefault="00D242F7">
            <w:pPr>
              <w:pStyle w:val="pStyle"/>
            </w:pPr>
            <w:r w:rsidRPr="00884F23">
              <w:rPr>
                <w:rStyle w:val="rStyle"/>
              </w:rPr>
              <w:t>Se logra que nuevas empresas o industrias se regulen mediante la LAF. Los usuarios cooperan en cumplir con las acciones para estar dentro de los parámetros que marca la normatividad.</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02</w:t>
            </w:r>
          </w:p>
        </w:tc>
        <w:tc>
          <w:tcPr>
            <w:tcW w:w="2976" w:type="dxa"/>
          </w:tcPr>
          <w:p w:rsidR="003F1319" w:rsidRPr="00884F23" w:rsidRDefault="00D242F7">
            <w:pPr>
              <w:pStyle w:val="pStyle"/>
            </w:pPr>
            <w:r w:rsidRPr="00884F23">
              <w:rPr>
                <w:rStyle w:val="rStyle"/>
              </w:rPr>
              <w:t>Regulación de las industrias o empresas que acopian o reciclan residuos de manejo especial, mediante un programa de manejo.</w:t>
            </w:r>
          </w:p>
        </w:tc>
        <w:tc>
          <w:tcPr>
            <w:tcW w:w="2977" w:type="dxa"/>
          </w:tcPr>
          <w:p w:rsidR="003F1319" w:rsidRPr="00884F23" w:rsidRDefault="00D242F7">
            <w:pPr>
              <w:pStyle w:val="pStyle"/>
            </w:pPr>
            <w:r w:rsidRPr="00884F23">
              <w:rPr>
                <w:rStyle w:val="rStyle"/>
              </w:rPr>
              <w:t>Porcentaje de industrias/empresas que cumplen con la</w:t>
            </w:r>
            <w:r w:rsidR="00DE3D45" w:rsidRPr="00884F23">
              <w:rPr>
                <w:rStyle w:val="rStyle"/>
              </w:rPr>
              <w:t xml:space="preserve"> normatividad y cuentan con su programa de m</w:t>
            </w:r>
            <w:r w:rsidRPr="00884F23">
              <w:rPr>
                <w:rStyle w:val="rStyle"/>
              </w:rPr>
              <w:t>anejo autorizado por año.</w:t>
            </w:r>
          </w:p>
        </w:tc>
        <w:tc>
          <w:tcPr>
            <w:tcW w:w="2693" w:type="dxa"/>
          </w:tcPr>
          <w:p w:rsidR="003F1319" w:rsidRPr="00884F23" w:rsidRDefault="00D242F7">
            <w:pPr>
              <w:pStyle w:val="pStyle"/>
            </w:pPr>
            <w:r w:rsidRPr="00884F23">
              <w:rPr>
                <w:rStyle w:val="rStyle"/>
              </w:rPr>
              <w:t>Reportes trimestrales con el concentrado del número de programas de manejo ingresados y los resolutivos emitidos por el IMADES en el año. Disponible en: Dirección de Gestión Ambiental.</w:t>
            </w:r>
          </w:p>
        </w:tc>
        <w:tc>
          <w:tcPr>
            <w:tcW w:w="2538" w:type="dxa"/>
          </w:tcPr>
          <w:p w:rsidR="003F1319" w:rsidRPr="00884F23" w:rsidRDefault="00D242F7">
            <w:pPr>
              <w:pStyle w:val="pStyle"/>
            </w:pPr>
            <w:r w:rsidRPr="00884F23">
              <w:rPr>
                <w:rStyle w:val="rStyle"/>
              </w:rPr>
              <w:t>Los usuarios completan el trámite con la información adicional solicitada en tiempo y forma.</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03</w:t>
            </w:r>
          </w:p>
        </w:tc>
        <w:tc>
          <w:tcPr>
            <w:tcW w:w="2976" w:type="dxa"/>
          </w:tcPr>
          <w:p w:rsidR="003F1319" w:rsidRPr="00884F23" w:rsidRDefault="00D242F7">
            <w:pPr>
              <w:pStyle w:val="pStyle"/>
            </w:pPr>
            <w:r w:rsidRPr="00884F23">
              <w:rPr>
                <w:rStyle w:val="rStyle"/>
              </w:rPr>
              <w:t>Atención a las solicitudes de autorización de proyectos en materia de impacto ambiental.</w:t>
            </w:r>
          </w:p>
        </w:tc>
        <w:tc>
          <w:tcPr>
            <w:tcW w:w="2977" w:type="dxa"/>
          </w:tcPr>
          <w:p w:rsidR="003F1319" w:rsidRPr="00884F23" w:rsidRDefault="00D242F7">
            <w:pPr>
              <w:pStyle w:val="pStyle"/>
            </w:pPr>
            <w:r w:rsidRPr="00884F23">
              <w:rPr>
                <w:rStyle w:val="rStyle"/>
              </w:rPr>
              <w:t>Porcentaje de solicitudes atendidas en materia de impacto ambiental a las que se les emitió resolutivo dentro de los tiempos que marca la normatividad.</w:t>
            </w:r>
          </w:p>
        </w:tc>
        <w:tc>
          <w:tcPr>
            <w:tcW w:w="2693" w:type="dxa"/>
          </w:tcPr>
          <w:p w:rsidR="003F1319" w:rsidRPr="00884F23" w:rsidRDefault="00D242F7">
            <w:pPr>
              <w:pStyle w:val="pStyle"/>
            </w:pPr>
            <w:r w:rsidRPr="00884F23">
              <w:rPr>
                <w:rStyle w:val="rStyle"/>
              </w:rPr>
              <w:t>Reportes trimestrales con el concentrado del número de proyectos ingresados y los resolutivos emitidos por el IMADES en el año. Disponible en: Dirección de Gestión Ambiental.</w:t>
            </w:r>
          </w:p>
        </w:tc>
        <w:tc>
          <w:tcPr>
            <w:tcW w:w="2538" w:type="dxa"/>
          </w:tcPr>
          <w:p w:rsidR="003F1319" w:rsidRPr="00884F23" w:rsidRDefault="00D242F7">
            <w:pPr>
              <w:pStyle w:val="pStyle"/>
            </w:pPr>
            <w:r w:rsidRPr="00884F23">
              <w:rPr>
                <w:rStyle w:val="rStyle"/>
              </w:rPr>
              <w:t>Los usuarios completan el trámite con la información adicional solicitada en tiempo y forma.</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04</w:t>
            </w:r>
          </w:p>
        </w:tc>
        <w:tc>
          <w:tcPr>
            <w:tcW w:w="2976" w:type="dxa"/>
          </w:tcPr>
          <w:p w:rsidR="003F1319" w:rsidRPr="00884F23" w:rsidRDefault="00D242F7">
            <w:pPr>
              <w:pStyle w:val="pStyle"/>
            </w:pPr>
            <w:r w:rsidRPr="00884F23">
              <w:rPr>
                <w:rStyle w:val="rStyle"/>
              </w:rPr>
              <w:t>Atención a las solicitudes de poda, derribo y trasplante de arbolado de competencia del Estado.</w:t>
            </w:r>
          </w:p>
        </w:tc>
        <w:tc>
          <w:tcPr>
            <w:tcW w:w="2977" w:type="dxa"/>
          </w:tcPr>
          <w:p w:rsidR="003F1319" w:rsidRPr="00884F23" w:rsidRDefault="00D242F7">
            <w:pPr>
              <w:pStyle w:val="pStyle"/>
            </w:pPr>
            <w:r w:rsidRPr="00884F23">
              <w:rPr>
                <w:rStyle w:val="rStyle"/>
              </w:rPr>
              <w:t>Porcentaje de solicitudes atendidas en materia de dasonomía a las que se les emitió respuesta para la poda, derribo o trasplante de arbolado de competencia estatal.</w:t>
            </w:r>
          </w:p>
        </w:tc>
        <w:tc>
          <w:tcPr>
            <w:tcW w:w="2693" w:type="dxa"/>
          </w:tcPr>
          <w:p w:rsidR="003F1319" w:rsidRPr="00884F23" w:rsidRDefault="00D242F7">
            <w:pPr>
              <w:pStyle w:val="pStyle"/>
            </w:pPr>
            <w:r w:rsidRPr="00884F23">
              <w:rPr>
                <w:rStyle w:val="rStyle"/>
              </w:rPr>
              <w:t>Reportes trimestrales con el concentrado del número de solicitudes y opiniones técnicas de poda, derribo y trasplante atendidas por el IMADES. Disponible en: Dirección de Gestión Ambiental.</w:t>
            </w:r>
          </w:p>
        </w:tc>
        <w:tc>
          <w:tcPr>
            <w:tcW w:w="2538" w:type="dxa"/>
          </w:tcPr>
          <w:p w:rsidR="003F1319" w:rsidRPr="00884F23" w:rsidRDefault="00D242F7">
            <w:pPr>
              <w:pStyle w:val="pStyle"/>
            </w:pPr>
            <w:r w:rsidRPr="00884F23">
              <w:rPr>
                <w:rStyle w:val="rStyle"/>
              </w:rPr>
              <w:t>Todas las personas que solicitan podar, derribar o trasplantar arbolado de competencia estatal acuden al IMADES y colaboran para completar el trámite. Las visitas conjuntas con otras instancias se hacen en tiempo.</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05</w:t>
            </w:r>
          </w:p>
        </w:tc>
        <w:tc>
          <w:tcPr>
            <w:tcW w:w="2976" w:type="dxa"/>
          </w:tcPr>
          <w:p w:rsidR="003F1319" w:rsidRPr="00884F23" w:rsidRDefault="00220CE6">
            <w:pPr>
              <w:pStyle w:val="pStyle"/>
            </w:pPr>
            <w:r w:rsidRPr="00884F23">
              <w:rPr>
                <w:rStyle w:val="rStyle"/>
              </w:rPr>
              <w:t>Implementación permanente del Programa de Inspección y V</w:t>
            </w:r>
            <w:r w:rsidR="00D242F7" w:rsidRPr="00884F23">
              <w:rPr>
                <w:rStyle w:val="rStyle"/>
              </w:rPr>
              <w:t>igilancia para verificar el cumplimiento de la normatividad ambiental.</w:t>
            </w:r>
          </w:p>
        </w:tc>
        <w:tc>
          <w:tcPr>
            <w:tcW w:w="2977" w:type="dxa"/>
          </w:tcPr>
          <w:p w:rsidR="003F1319" w:rsidRPr="00884F23" w:rsidRDefault="00D242F7">
            <w:pPr>
              <w:pStyle w:val="pStyle"/>
            </w:pPr>
            <w:r w:rsidRPr="00884F23">
              <w:rPr>
                <w:rStyle w:val="rStyle"/>
              </w:rPr>
              <w:t xml:space="preserve">Porcentaje de </w:t>
            </w:r>
            <w:r w:rsidR="00F00B22" w:rsidRPr="00884F23">
              <w:rPr>
                <w:rStyle w:val="rStyle"/>
              </w:rPr>
              <w:t>resolutivos para</w:t>
            </w:r>
            <w:r w:rsidRPr="00884F23">
              <w:rPr>
                <w:rStyle w:val="rStyle"/>
              </w:rPr>
              <w:t xml:space="preserve"> el cumplimiento de la normatividad ambiental emitidos en el año, </w:t>
            </w:r>
            <w:r w:rsidR="00F00B22" w:rsidRPr="00884F23">
              <w:rPr>
                <w:rStyle w:val="rStyle"/>
              </w:rPr>
              <w:t>respecto a</w:t>
            </w:r>
            <w:r w:rsidRPr="00884F23">
              <w:rPr>
                <w:rStyle w:val="rStyle"/>
              </w:rPr>
              <w:t xml:space="preserve"> las autorizaciones otorgadas</w:t>
            </w:r>
            <w:r w:rsidR="00556D91" w:rsidRPr="00884F23">
              <w:rPr>
                <w:rStyle w:val="rStyle"/>
              </w:rPr>
              <w:t>.</w:t>
            </w:r>
          </w:p>
        </w:tc>
        <w:tc>
          <w:tcPr>
            <w:tcW w:w="2693" w:type="dxa"/>
          </w:tcPr>
          <w:p w:rsidR="003F1319" w:rsidRPr="00884F23" w:rsidRDefault="00D242F7">
            <w:pPr>
              <w:pStyle w:val="pStyle"/>
            </w:pPr>
            <w:r w:rsidRPr="00884F23">
              <w:rPr>
                <w:rStyle w:val="rStyle"/>
              </w:rPr>
              <w:t xml:space="preserve">Reportes trimestrales con el concentrado de número de inspecciones y verificaciones realizadas, así como los dictámenes </w:t>
            </w:r>
            <w:r w:rsidR="00F00B22" w:rsidRPr="00884F23">
              <w:rPr>
                <w:rStyle w:val="rStyle"/>
              </w:rPr>
              <w:t>de cumplimiento</w:t>
            </w:r>
            <w:r w:rsidRPr="00884F23">
              <w:rPr>
                <w:rStyle w:val="rStyle"/>
              </w:rPr>
              <w:t xml:space="preserve"> y actas administrativas que derivan en un procedimiento administrativo. Disponible en: Dirección de Protección Ambiental y Dirección Jurídica.</w:t>
            </w:r>
          </w:p>
        </w:tc>
        <w:tc>
          <w:tcPr>
            <w:tcW w:w="2538" w:type="dxa"/>
          </w:tcPr>
          <w:p w:rsidR="003F1319" w:rsidRPr="00884F23" w:rsidRDefault="00D242F7">
            <w:pPr>
              <w:pStyle w:val="pStyle"/>
            </w:pPr>
            <w:r w:rsidRPr="00884F23">
              <w:rPr>
                <w:rStyle w:val="rStyle"/>
              </w:rPr>
              <w:t>Hay recursos suficientes para ejecutar el programa. Los otros niveles de autoridad en materia ambiental colaboran para implementar de manera conjunta las labores de vigilancia e inspección.</w:t>
            </w:r>
          </w:p>
        </w:tc>
      </w:tr>
      <w:tr w:rsidR="00EA7763" w:rsidRPr="00884F23" w:rsidTr="00EA7763">
        <w:tc>
          <w:tcPr>
            <w:tcW w:w="1263" w:type="dxa"/>
          </w:tcPr>
          <w:p w:rsidR="00EA7763" w:rsidRPr="00884F23" w:rsidRDefault="00EA7763" w:rsidP="00EA7763">
            <w:pPr>
              <w:pStyle w:val="thpStyle"/>
              <w:jc w:val="left"/>
              <w:rPr>
                <w:rStyle w:val="rStyle"/>
              </w:rPr>
            </w:pPr>
            <w:r w:rsidRPr="00884F23">
              <w:rPr>
                <w:rStyle w:val="rStyle"/>
              </w:rPr>
              <w:t>Componente</w:t>
            </w:r>
          </w:p>
        </w:tc>
        <w:tc>
          <w:tcPr>
            <w:tcW w:w="851" w:type="dxa"/>
          </w:tcPr>
          <w:p w:rsidR="00EA7763" w:rsidRPr="00884F23" w:rsidRDefault="00EA7763" w:rsidP="00AC55B0">
            <w:pPr>
              <w:pStyle w:val="thpStyle"/>
              <w:rPr>
                <w:rStyle w:val="rStyle"/>
              </w:rPr>
            </w:pPr>
            <w:r w:rsidRPr="00884F23">
              <w:rPr>
                <w:rStyle w:val="rStyle"/>
              </w:rPr>
              <w:t>E</w:t>
            </w:r>
          </w:p>
        </w:tc>
        <w:tc>
          <w:tcPr>
            <w:tcW w:w="2976" w:type="dxa"/>
          </w:tcPr>
          <w:p w:rsidR="00EA7763" w:rsidRPr="00884F23" w:rsidRDefault="00EA7763" w:rsidP="00EA7763">
            <w:pPr>
              <w:pStyle w:val="thpStyle"/>
              <w:jc w:val="left"/>
              <w:rPr>
                <w:rStyle w:val="rStyle"/>
              </w:rPr>
            </w:pPr>
            <w:r w:rsidRPr="00884F23">
              <w:rPr>
                <w:rStyle w:val="rStyle"/>
              </w:rPr>
              <w:t>Programa de educación ambiental del Estado de Colima operado.</w:t>
            </w:r>
          </w:p>
        </w:tc>
        <w:tc>
          <w:tcPr>
            <w:tcW w:w="2977" w:type="dxa"/>
          </w:tcPr>
          <w:p w:rsidR="00EA7763" w:rsidRPr="00884F23" w:rsidRDefault="00EA7763" w:rsidP="00EA7763">
            <w:pPr>
              <w:pStyle w:val="thpStyle"/>
              <w:jc w:val="left"/>
              <w:rPr>
                <w:rStyle w:val="rStyle"/>
              </w:rPr>
            </w:pPr>
            <w:r w:rsidRPr="00884F23">
              <w:rPr>
                <w:rStyle w:val="rStyle"/>
              </w:rPr>
              <w:t>Porcentaje de estudiantes y público en general que</w:t>
            </w:r>
            <w:r w:rsidR="00220CE6" w:rsidRPr="00884F23">
              <w:rPr>
                <w:rStyle w:val="rStyle"/>
              </w:rPr>
              <w:t xml:space="preserve"> participa en las acciones del P</w:t>
            </w:r>
            <w:r w:rsidRPr="00884F23">
              <w:rPr>
                <w:rStyle w:val="rStyle"/>
              </w:rPr>
              <w:t>rograma de EDAM.</w:t>
            </w:r>
          </w:p>
        </w:tc>
        <w:tc>
          <w:tcPr>
            <w:tcW w:w="2693" w:type="dxa"/>
          </w:tcPr>
          <w:p w:rsidR="00EA7763" w:rsidRPr="00884F23" w:rsidRDefault="00EA7763" w:rsidP="00EA7763">
            <w:pPr>
              <w:pStyle w:val="thpStyle"/>
              <w:jc w:val="left"/>
              <w:rPr>
                <w:rStyle w:val="rStyle"/>
              </w:rPr>
            </w:pPr>
            <w:r w:rsidRPr="00884F23">
              <w:rPr>
                <w:rStyle w:val="rStyle"/>
              </w:rPr>
              <w:t>Reportes trimestrales con el concentrado de número de participantes en cada una de las acciones implementadas en materia de cultura y comunicación ambiental.</w:t>
            </w:r>
          </w:p>
        </w:tc>
        <w:tc>
          <w:tcPr>
            <w:tcW w:w="2538" w:type="dxa"/>
          </w:tcPr>
          <w:p w:rsidR="00EA7763" w:rsidRPr="00884F23" w:rsidRDefault="00EA7763" w:rsidP="00EA7763">
            <w:pPr>
              <w:pStyle w:val="thpStyle"/>
              <w:jc w:val="left"/>
              <w:rPr>
                <w:rStyle w:val="rStyle"/>
              </w:rPr>
            </w:pPr>
            <w:r w:rsidRPr="00884F23">
              <w:rPr>
                <w:rStyle w:val="rStyle"/>
              </w:rPr>
              <w:t>Las personas se interesan y participan en las acciones de EDAM. Hay recursos para implementar acciones.</w:t>
            </w:r>
          </w:p>
        </w:tc>
      </w:tr>
      <w:tr w:rsidR="003F1319" w:rsidRPr="00884F23" w:rsidTr="002B7D48">
        <w:tc>
          <w:tcPr>
            <w:tcW w:w="1263" w:type="dxa"/>
            <w:vMerge w:val="restart"/>
          </w:tcPr>
          <w:p w:rsidR="003F1319" w:rsidRPr="00884F23" w:rsidRDefault="00D242F7">
            <w:r w:rsidRPr="00884F23">
              <w:rPr>
                <w:rStyle w:val="rStyle"/>
              </w:rPr>
              <w:t>Actividad o Proyecto</w:t>
            </w:r>
          </w:p>
        </w:tc>
        <w:tc>
          <w:tcPr>
            <w:tcW w:w="851" w:type="dxa"/>
          </w:tcPr>
          <w:p w:rsidR="003F1319" w:rsidRPr="00884F23" w:rsidRDefault="00D242F7">
            <w:pPr>
              <w:pStyle w:val="thpStyle"/>
            </w:pPr>
            <w:r w:rsidRPr="00884F23">
              <w:rPr>
                <w:rStyle w:val="rStyle"/>
              </w:rPr>
              <w:t>01</w:t>
            </w:r>
          </w:p>
        </w:tc>
        <w:tc>
          <w:tcPr>
            <w:tcW w:w="2976" w:type="dxa"/>
          </w:tcPr>
          <w:p w:rsidR="003F1319" w:rsidRPr="00884F23" w:rsidRDefault="00D242F7">
            <w:pPr>
              <w:pStyle w:val="pStyle"/>
            </w:pPr>
            <w:r w:rsidRPr="00884F23">
              <w:rPr>
                <w:rStyle w:val="rStyle"/>
              </w:rPr>
              <w:t>Organización de eventos de capacitación en materia ambiental.</w:t>
            </w:r>
          </w:p>
        </w:tc>
        <w:tc>
          <w:tcPr>
            <w:tcW w:w="2977" w:type="dxa"/>
          </w:tcPr>
          <w:p w:rsidR="003F1319" w:rsidRPr="00884F23" w:rsidRDefault="00D242F7">
            <w:pPr>
              <w:pStyle w:val="pStyle"/>
            </w:pPr>
            <w:r w:rsidRPr="00884F23">
              <w:rPr>
                <w:rStyle w:val="rStyle"/>
              </w:rPr>
              <w:t>Porcentaje de eventos realizados en el año respecto a los programados.</w:t>
            </w:r>
          </w:p>
        </w:tc>
        <w:tc>
          <w:tcPr>
            <w:tcW w:w="2693" w:type="dxa"/>
          </w:tcPr>
          <w:p w:rsidR="003F1319" w:rsidRPr="00884F23" w:rsidRDefault="00D242F7">
            <w:pPr>
              <w:pStyle w:val="pStyle"/>
            </w:pPr>
            <w:r w:rsidRPr="00884F23">
              <w:rPr>
                <w:rStyle w:val="rStyle"/>
              </w:rPr>
              <w:t>Reporte trimestral de la Coordinación de Cultura Ambiental del IMADES.</w:t>
            </w:r>
          </w:p>
        </w:tc>
        <w:tc>
          <w:tcPr>
            <w:tcW w:w="2538" w:type="dxa"/>
          </w:tcPr>
          <w:p w:rsidR="003F1319" w:rsidRPr="00884F23" w:rsidRDefault="00D242F7">
            <w:pPr>
              <w:pStyle w:val="pStyle"/>
            </w:pPr>
            <w:r w:rsidRPr="00884F23">
              <w:rPr>
                <w:rStyle w:val="rStyle"/>
              </w:rPr>
              <w:t>Se consiguen los recursos necesarios para realizar los cursos de capacitación y la gente se interesa en los temas y se inscribe a los cursos.</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02</w:t>
            </w:r>
          </w:p>
        </w:tc>
        <w:tc>
          <w:tcPr>
            <w:tcW w:w="2976" w:type="dxa"/>
          </w:tcPr>
          <w:p w:rsidR="003F1319" w:rsidRPr="00884F23" w:rsidRDefault="00D242F7">
            <w:pPr>
              <w:pStyle w:val="pStyle"/>
            </w:pPr>
            <w:r w:rsidRPr="00884F23">
              <w:rPr>
                <w:rStyle w:val="rStyle"/>
              </w:rPr>
              <w:t>Organización de eventos y actividades de sensibilización</w:t>
            </w:r>
            <w:r w:rsidR="00DE3D45" w:rsidRPr="00884F23">
              <w:rPr>
                <w:rStyle w:val="rStyle"/>
              </w:rPr>
              <w:t xml:space="preserve"> en materia ambiental en los p</w:t>
            </w:r>
            <w:r w:rsidRPr="00884F23">
              <w:rPr>
                <w:rStyle w:val="rStyle"/>
              </w:rPr>
              <w:t>arques que administra el IMADES.</w:t>
            </w:r>
          </w:p>
        </w:tc>
        <w:tc>
          <w:tcPr>
            <w:tcW w:w="2977" w:type="dxa"/>
          </w:tcPr>
          <w:p w:rsidR="003F1319" w:rsidRPr="00884F23" w:rsidRDefault="00D242F7">
            <w:pPr>
              <w:pStyle w:val="pStyle"/>
            </w:pPr>
            <w:r w:rsidRPr="00884F23">
              <w:rPr>
                <w:rStyle w:val="rStyle"/>
              </w:rPr>
              <w:t>Porcentaje de participantes en activid</w:t>
            </w:r>
            <w:r w:rsidR="00DE3D45" w:rsidRPr="00884F23">
              <w:rPr>
                <w:rStyle w:val="rStyle"/>
              </w:rPr>
              <w:t>ades de EDAM realizadas en los p</w:t>
            </w:r>
            <w:r w:rsidRPr="00884F23">
              <w:rPr>
                <w:rStyle w:val="rStyle"/>
              </w:rPr>
              <w:t>arques al año, respecto a los programados.</w:t>
            </w:r>
          </w:p>
        </w:tc>
        <w:tc>
          <w:tcPr>
            <w:tcW w:w="2693" w:type="dxa"/>
          </w:tcPr>
          <w:p w:rsidR="003F1319" w:rsidRPr="00884F23" w:rsidRDefault="00D242F7">
            <w:pPr>
              <w:pStyle w:val="pStyle"/>
            </w:pPr>
            <w:r w:rsidRPr="00884F23">
              <w:rPr>
                <w:rStyle w:val="rStyle"/>
              </w:rPr>
              <w:t>Reporte trimestral de la Coordinación de Cultura Ambiental del IMADES.</w:t>
            </w:r>
          </w:p>
        </w:tc>
        <w:tc>
          <w:tcPr>
            <w:tcW w:w="2538" w:type="dxa"/>
          </w:tcPr>
          <w:p w:rsidR="003F1319" w:rsidRPr="00884F23" w:rsidRDefault="00D242F7">
            <w:pPr>
              <w:pStyle w:val="pStyle"/>
            </w:pPr>
            <w:r w:rsidRPr="00884F23">
              <w:rPr>
                <w:rStyle w:val="rStyle"/>
              </w:rPr>
              <w:t>Las personas se interesan en los eventos de sensibilización y acuden a los parques. Existen los recursos para operar y mantener los parques. Existen facilidades para transportar a los grupos de escolares.</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03</w:t>
            </w:r>
          </w:p>
        </w:tc>
        <w:tc>
          <w:tcPr>
            <w:tcW w:w="2976" w:type="dxa"/>
          </w:tcPr>
          <w:p w:rsidR="003F1319" w:rsidRPr="00884F23" w:rsidRDefault="00D242F7">
            <w:pPr>
              <w:pStyle w:val="pStyle"/>
            </w:pPr>
            <w:r w:rsidRPr="00884F23">
              <w:rPr>
                <w:rStyle w:val="rStyle"/>
              </w:rPr>
              <w:t>Implementación de sistemas de gestión ambiental en las instituciones educativas (Programa de Escuela Sustentable) o de gobierno (Programa de Oficina Sustentable).</w:t>
            </w:r>
          </w:p>
        </w:tc>
        <w:tc>
          <w:tcPr>
            <w:tcW w:w="2977" w:type="dxa"/>
          </w:tcPr>
          <w:p w:rsidR="003F1319" w:rsidRPr="00884F23" w:rsidRDefault="00D242F7">
            <w:pPr>
              <w:pStyle w:val="pStyle"/>
            </w:pPr>
            <w:r w:rsidRPr="00884F23">
              <w:rPr>
                <w:rStyle w:val="rStyle"/>
              </w:rPr>
              <w:t>Porcentaje de escuelas/instituciones que elaboraron su sistema de gestión en el año con el apoyo del IMADES.</w:t>
            </w:r>
          </w:p>
        </w:tc>
        <w:tc>
          <w:tcPr>
            <w:tcW w:w="2693" w:type="dxa"/>
          </w:tcPr>
          <w:p w:rsidR="003F1319" w:rsidRPr="00884F23" w:rsidRDefault="00D242F7">
            <w:pPr>
              <w:pStyle w:val="pStyle"/>
            </w:pPr>
            <w:r w:rsidRPr="00884F23">
              <w:rPr>
                <w:rStyle w:val="rStyle"/>
              </w:rPr>
              <w:t>Informe del Programa Escuela Sustentable y del Programa Oficina sustentable, elaborados por la Coordinación de Cultura Ambiental del IMADES.</w:t>
            </w:r>
          </w:p>
        </w:tc>
        <w:tc>
          <w:tcPr>
            <w:tcW w:w="2538" w:type="dxa"/>
          </w:tcPr>
          <w:p w:rsidR="003F1319" w:rsidRPr="00884F23" w:rsidRDefault="00D242F7">
            <w:pPr>
              <w:pStyle w:val="pStyle"/>
            </w:pPr>
            <w:r w:rsidRPr="00884F23">
              <w:rPr>
                <w:rStyle w:val="rStyle"/>
              </w:rPr>
              <w:t>Se cuenta con los recursos para la premiación de los galardonados con el primer lugar en cada categoría para el Galardón Escuela Sustentable. Existe interés por parte de instituciones en implementar un programa de gestión ambiental. Am</w:t>
            </w:r>
            <w:r w:rsidR="006C38FB" w:rsidRPr="00884F23">
              <w:rPr>
                <w:rStyle w:val="rStyle"/>
              </w:rPr>
              <w:t>plio periodo de difusión de la c</w:t>
            </w:r>
            <w:r w:rsidRPr="00884F23">
              <w:rPr>
                <w:rStyle w:val="rStyle"/>
              </w:rPr>
              <w:t>onvocatoria para el Galardón.</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04</w:t>
            </w:r>
          </w:p>
        </w:tc>
        <w:tc>
          <w:tcPr>
            <w:tcW w:w="2976" w:type="dxa"/>
          </w:tcPr>
          <w:p w:rsidR="003F1319" w:rsidRPr="00884F23" w:rsidRDefault="00D242F7">
            <w:pPr>
              <w:pStyle w:val="pStyle"/>
            </w:pPr>
            <w:r w:rsidRPr="00884F23">
              <w:rPr>
                <w:rStyle w:val="rStyle"/>
              </w:rPr>
              <w:t>Difusión en redes sociales de los contenidos en diversas temáticas ambientales para fomentar la valorización de los recursos naturales y la participación ciudadana en acciones de conservación, restauración y manejo de los recursos naturales.</w:t>
            </w:r>
          </w:p>
        </w:tc>
        <w:tc>
          <w:tcPr>
            <w:tcW w:w="2977" w:type="dxa"/>
          </w:tcPr>
          <w:p w:rsidR="003F1319" w:rsidRPr="00884F23" w:rsidRDefault="00D242F7">
            <w:pPr>
              <w:pStyle w:val="pStyle"/>
            </w:pPr>
            <w:r w:rsidRPr="00884F23">
              <w:rPr>
                <w:rStyle w:val="rStyle"/>
              </w:rPr>
              <w:t>Porcentaje de personas alcanzadas en redes sociales en el año por las acciones de difusión en redes sociales.</w:t>
            </w:r>
          </w:p>
        </w:tc>
        <w:tc>
          <w:tcPr>
            <w:tcW w:w="2693" w:type="dxa"/>
          </w:tcPr>
          <w:p w:rsidR="003F1319" w:rsidRPr="00884F23" w:rsidRDefault="00D242F7">
            <w:pPr>
              <w:pStyle w:val="pStyle"/>
            </w:pPr>
            <w:r w:rsidRPr="00884F23">
              <w:rPr>
                <w:rStyle w:val="rStyle"/>
              </w:rPr>
              <w:t>Informe del Programa de Comunicación 2020 elaborado por la Coordinación de Cultura Ambiental del IMADES.</w:t>
            </w:r>
          </w:p>
        </w:tc>
        <w:tc>
          <w:tcPr>
            <w:tcW w:w="2538" w:type="dxa"/>
          </w:tcPr>
          <w:p w:rsidR="003F1319" w:rsidRPr="00884F23" w:rsidRDefault="00D242F7">
            <w:pPr>
              <w:pStyle w:val="pStyle"/>
            </w:pPr>
            <w:r w:rsidRPr="00884F23">
              <w:rPr>
                <w:rStyle w:val="rStyle"/>
              </w:rPr>
              <w:t>Las personas se interesan en los contenidos que difunde el IMADES y se suman más a las diferentes plataformas de redes sociales.</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05</w:t>
            </w:r>
          </w:p>
        </w:tc>
        <w:tc>
          <w:tcPr>
            <w:tcW w:w="2976" w:type="dxa"/>
          </w:tcPr>
          <w:p w:rsidR="003F1319" w:rsidRPr="00884F23" w:rsidRDefault="00D242F7">
            <w:pPr>
              <w:pStyle w:val="pStyle"/>
            </w:pPr>
            <w:r w:rsidRPr="00884F23">
              <w:rPr>
                <w:rStyle w:val="rStyle"/>
              </w:rPr>
              <w:t>Implementación de programas de reforestación ciudadana y de embellecimiento de espacios públicos en coordinación con los Ayuntamientos.</w:t>
            </w:r>
          </w:p>
        </w:tc>
        <w:tc>
          <w:tcPr>
            <w:tcW w:w="2977" w:type="dxa"/>
          </w:tcPr>
          <w:p w:rsidR="003F1319" w:rsidRPr="00884F23" w:rsidRDefault="00D242F7">
            <w:pPr>
              <w:pStyle w:val="pStyle"/>
            </w:pPr>
            <w:r w:rsidRPr="00884F23">
              <w:rPr>
                <w:rStyle w:val="rStyle"/>
              </w:rPr>
              <w:t>Porcentaje de espacios que fueron reforestados o embellecidos con la participación ciudadana y de los municipios respecto a los programados en el año.</w:t>
            </w:r>
          </w:p>
        </w:tc>
        <w:tc>
          <w:tcPr>
            <w:tcW w:w="2693" w:type="dxa"/>
          </w:tcPr>
          <w:p w:rsidR="003F1319" w:rsidRPr="00884F23" w:rsidRDefault="00D242F7">
            <w:pPr>
              <w:pStyle w:val="pStyle"/>
            </w:pPr>
            <w:r w:rsidRPr="00884F23">
              <w:rPr>
                <w:rStyle w:val="rStyle"/>
              </w:rPr>
              <w:t>Reporte del Programa de reforestación ciudadana y de embellecimiento de espacios públicos emitido por la Coordinación de Cultura Ambiental.</w:t>
            </w:r>
          </w:p>
        </w:tc>
        <w:tc>
          <w:tcPr>
            <w:tcW w:w="2538" w:type="dxa"/>
          </w:tcPr>
          <w:p w:rsidR="003F1319" w:rsidRPr="00884F23" w:rsidRDefault="00D242F7">
            <w:pPr>
              <w:pStyle w:val="pStyle"/>
            </w:pPr>
            <w:r w:rsidRPr="00884F23">
              <w:rPr>
                <w:rStyle w:val="rStyle"/>
              </w:rPr>
              <w:t xml:space="preserve">La ciudadanía apoya las labores de reforestación y de rescate </w:t>
            </w:r>
            <w:r w:rsidR="00FB0A6F" w:rsidRPr="00884F23">
              <w:rPr>
                <w:rStyle w:val="rStyle"/>
              </w:rPr>
              <w:t>de los espacios públicos y los a</w:t>
            </w:r>
            <w:r w:rsidRPr="00884F23">
              <w:rPr>
                <w:rStyle w:val="rStyle"/>
              </w:rPr>
              <w:t>yuntamientos colaboran en la organización de los eventos.</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06</w:t>
            </w:r>
          </w:p>
        </w:tc>
        <w:tc>
          <w:tcPr>
            <w:tcW w:w="2976" w:type="dxa"/>
          </w:tcPr>
          <w:p w:rsidR="003F1319" w:rsidRPr="00884F23" w:rsidRDefault="00D242F7">
            <w:pPr>
              <w:pStyle w:val="pStyle"/>
            </w:pPr>
            <w:r w:rsidRPr="00884F23">
              <w:rPr>
                <w:rStyle w:val="rStyle"/>
              </w:rPr>
              <w:t>Implementación de acciones del Programa de EDAM Estatal en coordinación con las instituciones educativas con las que se tiene convenio de colaboración.</w:t>
            </w:r>
          </w:p>
        </w:tc>
        <w:tc>
          <w:tcPr>
            <w:tcW w:w="2977" w:type="dxa"/>
          </w:tcPr>
          <w:p w:rsidR="003F1319" w:rsidRPr="00884F23" w:rsidRDefault="00D242F7">
            <w:pPr>
              <w:pStyle w:val="pStyle"/>
            </w:pPr>
            <w:r w:rsidRPr="00884F23">
              <w:rPr>
                <w:rStyle w:val="rStyle"/>
              </w:rPr>
              <w:t xml:space="preserve">Porcentaje de participación de las instituciones que cuenten con convenio vigente, en las acciones </w:t>
            </w:r>
            <w:r w:rsidR="00AE74EA" w:rsidRPr="00884F23">
              <w:rPr>
                <w:rStyle w:val="rStyle"/>
              </w:rPr>
              <w:t>del Programa</w:t>
            </w:r>
            <w:r w:rsidRPr="00884F23">
              <w:rPr>
                <w:rStyle w:val="rStyle"/>
              </w:rPr>
              <w:t xml:space="preserve"> de EDAM Estatal que sean convocadas por el IMADES al año.</w:t>
            </w:r>
          </w:p>
        </w:tc>
        <w:tc>
          <w:tcPr>
            <w:tcW w:w="2693" w:type="dxa"/>
          </w:tcPr>
          <w:p w:rsidR="003F1319" w:rsidRPr="00884F23" w:rsidRDefault="00D242F7">
            <w:pPr>
              <w:pStyle w:val="pStyle"/>
            </w:pPr>
            <w:r w:rsidRPr="00884F23">
              <w:rPr>
                <w:rStyle w:val="rStyle"/>
              </w:rPr>
              <w:t>Informe semestral de la Coordinación de Cultura Ambiental elaborado a partir de los reportes de cada institución emita.</w:t>
            </w:r>
          </w:p>
        </w:tc>
        <w:tc>
          <w:tcPr>
            <w:tcW w:w="2538" w:type="dxa"/>
          </w:tcPr>
          <w:p w:rsidR="003F1319" w:rsidRPr="00884F23" w:rsidRDefault="00D242F7">
            <w:pPr>
              <w:pStyle w:val="pStyle"/>
            </w:pPr>
            <w:r w:rsidRPr="00884F23">
              <w:rPr>
                <w:rStyle w:val="rStyle"/>
              </w:rPr>
              <w:t>Las instituciones académicas tienen la voluntad para impl</w:t>
            </w:r>
            <w:r w:rsidR="008A317B" w:rsidRPr="00884F23">
              <w:rPr>
                <w:rStyle w:val="rStyle"/>
              </w:rPr>
              <w:t xml:space="preserve">ementar acciones vinculadas al </w:t>
            </w:r>
            <w:r w:rsidR="00220CE6" w:rsidRPr="00884F23">
              <w:rPr>
                <w:rStyle w:val="rStyle"/>
              </w:rPr>
              <w:t>P</w:t>
            </w:r>
            <w:r w:rsidRPr="00884F23">
              <w:rPr>
                <w:rStyle w:val="rStyle"/>
              </w:rPr>
              <w:t>rograma de EDAM en el marco de su actuación.</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07</w:t>
            </w:r>
          </w:p>
        </w:tc>
        <w:tc>
          <w:tcPr>
            <w:tcW w:w="2976" w:type="dxa"/>
          </w:tcPr>
          <w:p w:rsidR="003F1319" w:rsidRPr="00884F23" w:rsidRDefault="00D242F7">
            <w:pPr>
              <w:pStyle w:val="pStyle"/>
            </w:pPr>
            <w:r w:rsidRPr="00884F23">
              <w:rPr>
                <w:rStyle w:val="rStyle"/>
              </w:rPr>
              <w:t>Atención de solicitudes con pláticas informativas y de sensibilización en temáticas ambientales a escolares, funcionarios y público en general.</w:t>
            </w:r>
          </w:p>
        </w:tc>
        <w:tc>
          <w:tcPr>
            <w:tcW w:w="2977" w:type="dxa"/>
          </w:tcPr>
          <w:p w:rsidR="003F1319" w:rsidRPr="00884F23" w:rsidRDefault="00006D68">
            <w:pPr>
              <w:pStyle w:val="pStyle"/>
            </w:pPr>
            <w:r w:rsidRPr="00884F23">
              <w:rPr>
                <w:rStyle w:val="rStyle"/>
              </w:rPr>
              <w:t>Porcentaje de</w:t>
            </w:r>
            <w:r w:rsidR="00D242F7" w:rsidRPr="00884F23">
              <w:rPr>
                <w:rStyle w:val="rStyle"/>
              </w:rPr>
              <w:t xml:space="preserve"> personas que asisten a las charlas que imparte el IMADES respecto </w:t>
            </w:r>
            <w:r w:rsidRPr="00884F23">
              <w:rPr>
                <w:rStyle w:val="rStyle"/>
              </w:rPr>
              <w:t>al total</w:t>
            </w:r>
            <w:r w:rsidR="00D242F7" w:rsidRPr="00884F23">
              <w:rPr>
                <w:rStyle w:val="rStyle"/>
              </w:rPr>
              <w:t xml:space="preserve"> de personas convocadas</w:t>
            </w:r>
            <w:r w:rsidR="00AE74EA" w:rsidRPr="00884F23">
              <w:rPr>
                <w:rStyle w:val="rStyle"/>
              </w:rPr>
              <w:t xml:space="preserve"> a</w:t>
            </w:r>
            <w:r w:rsidR="00D242F7" w:rsidRPr="00884F23">
              <w:rPr>
                <w:rStyle w:val="rStyle"/>
              </w:rPr>
              <w:t>ntes del año anterior, expresado en porcentaje.</w:t>
            </w:r>
          </w:p>
        </w:tc>
        <w:tc>
          <w:tcPr>
            <w:tcW w:w="2693" w:type="dxa"/>
          </w:tcPr>
          <w:p w:rsidR="003F1319" w:rsidRPr="00884F23" w:rsidRDefault="00D242F7">
            <w:pPr>
              <w:pStyle w:val="pStyle"/>
            </w:pPr>
            <w:r w:rsidRPr="00884F23">
              <w:rPr>
                <w:rStyle w:val="rStyle"/>
              </w:rPr>
              <w:t>Informe trimestral de la Coordinación de Cultura Ambiental.</w:t>
            </w:r>
          </w:p>
        </w:tc>
        <w:tc>
          <w:tcPr>
            <w:tcW w:w="2538" w:type="dxa"/>
          </w:tcPr>
          <w:p w:rsidR="003F1319" w:rsidRPr="00884F23" w:rsidRDefault="00D242F7">
            <w:pPr>
              <w:pStyle w:val="pStyle"/>
            </w:pPr>
            <w:r w:rsidRPr="00884F23">
              <w:rPr>
                <w:rStyle w:val="rStyle"/>
              </w:rPr>
              <w:t>Hay interés y se invita al IMADES a impartir charlas en temáticas específicas ambientales.</w:t>
            </w:r>
          </w:p>
        </w:tc>
      </w:tr>
      <w:tr w:rsidR="003F1319" w:rsidRPr="00884F23" w:rsidTr="002B7D48">
        <w:tc>
          <w:tcPr>
            <w:tcW w:w="1263" w:type="dxa"/>
          </w:tcPr>
          <w:p w:rsidR="003F1319" w:rsidRPr="00884F23" w:rsidRDefault="00D242F7">
            <w:pPr>
              <w:pStyle w:val="pStyle"/>
            </w:pPr>
            <w:r w:rsidRPr="00884F23">
              <w:rPr>
                <w:rStyle w:val="rStyle"/>
              </w:rPr>
              <w:t>Componente</w:t>
            </w:r>
          </w:p>
        </w:tc>
        <w:tc>
          <w:tcPr>
            <w:tcW w:w="851" w:type="dxa"/>
          </w:tcPr>
          <w:p w:rsidR="003F1319" w:rsidRPr="00884F23" w:rsidRDefault="00D242F7">
            <w:pPr>
              <w:pStyle w:val="thpStyle"/>
            </w:pPr>
            <w:r w:rsidRPr="00884F23">
              <w:rPr>
                <w:rStyle w:val="rStyle"/>
              </w:rPr>
              <w:t>F</w:t>
            </w:r>
          </w:p>
        </w:tc>
        <w:tc>
          <w:tcPr>
            <w:tcW w:w="2976" w:type="dxa"/>
          </w:tcPr>
          <w:p w:rsidR="003F1319" w:rsidRPr="00884F23" w:rsidRDefault="00D242F7">
            <w:pPr>
              <w:pStyle w:val="pStyle"/>
            </w:pPr>
            <w:r w:rsidRPr="00884F23">
              <w:rPr>
                <w:rStyle w:val="rStyle"/>
              </w:rPr>
              <w:t>Gestión integrada de los residuos sólidos en la entidad.</w:t>
            </w:r>
          </w:p>
        </w:tc>
        <w:tc>
          <w:tcPr>
            <w:tcW w:w="2977" w:type="dxa"/>
          </w:tcPr>
          <w:p w:rsidR="003F1319" w:rsidRPr="00884F23" w:rsidRDefault="00D242F7">
            <w:pPr>
              <w:pStyle w:val="pStyle"/>
            </w:pPr>
            <w:r w:rsidRPr="00884F23">
              <w:rPr>
                <w:rStyle w:val="rStyle"/>
              </w:rPr>
              <w:t>Porcentaje de RSU que son dispuestos de manera adecuada en los rellenos sanitarios.</w:t>
            </w:r>
          </w:p>
        </w:tc>
        <w:tc>
          <w:tcPr>
            <w:tcW w:w="2693" w:type="dxa"/>
          </w:tcPr>
          <w:p w:rsidR="003F1319" w:rsidRPr="00884F23" w:rsidRDefault="00D242F7">
            <w:pPr>
              <w:pStyle w:val="pStyle"/>
            </w:pPr>
            <w:r w:rsidRPr="00884F23">
              <w:rPr>
                <w:rStyle w:val="rStyle"/>
              </w:rPr>
              <w:t>Informes de los responsables de los rellenos sanitarios metropolitanos o municipales.</w:t>
            </w:r>
          </w:p>
        </w:tc>
        <w:tc>
          <w:tcPr>
            <w:tcW w:w="2538" w:type="dxa"/>
          </w:tcPr>
          <w:p w:rsidR="003F1319" w:rsidRPr="00884F23" w:rsidRDefault="008A317B">
            <w:pPr>
              <w:pStyle w:val="pStyle"/>
            </w:pPr>
            <w:r w:rsidRPr="00884F23">
              <w:rPr>
                <w:rStyle w:val="rStyle"/>
              </w:rPr>
              <w:t xml:space="preserve">Los </w:t>
            </w:r>
            <w:r w:rsidR="00FB0A6F" w:rsidRPr="00884F23">
              <w:rPr>
                <w:rStyle w:val="rStyle"/>
              </w:rPr>
              <w:t>a</w:t>
            </w:r>
            <w:r w:rsidR="00D242F7" w:rsidRPr="00884F23">
              <w:rPr>
                <w:rStyle w:val="rStyle"/>
              </w:rPr>
              <w:t>yuntamientos tienen la voluntad y los recursos necesarios para implementar las acciones para la gestión integrada de los RSU.</w:t>
            </w:r>
          </w:p>
        </w:tc>
      </w:tr>
      <w:tr w:rsidR="003F1319" w:rsidRPr="00884F23" w:rsidTr="002B7D48">
        <w:tc>
          <w:tcPr>
            <w:tcW w:w="1263" w:type="dxa"/>
            <w:vMerge w:val="restart"/>
          </w:tcPr>
          <w:p w:rsidR="003F1319" w:rsidRPr="00884F23" w:rsidRDefault="00D242F7">
            <w:r w:rsidRPr="00884F23">
              <w:rPr>
                <w:rStyle w:val="rStyle"/>
              </w:rPr>
              <w:t>Actividad o Proyecto</w:t>
            </w:r>
          </w:p>
        </w:tc>
        <w:tc>
          <w:tcPr>
            <w:tcW w:w="851" w:type="dxa"/>
          </w:tcPr>
          <w:p w:rsidR="003F1319" w:rsidRPr="00884F23" w:rsidRDefault="00D242F7">
            <w:pPr>
              <w:pStyle w:val="thpStyle"/>
            </w:pPr>
            <w:r w:rsidRPr="00884F23">
              <w:rPr>
                <w:rStyle w:val="rStyle"/>
              </w:rPr>
              <w:t>01</w:t>
            </w:r>
          </w:p>
        </w:tc>
        <w:tc>
          <w:tcPr>
            <w:tcW w:w="2976" w:type="dxa"/>
          </w:tcPr>
          <w:p w:rsidR="003F1319" w:rsidRPr="00884F23" w:rsidRDefault="00D242F7">
            <w:pPr>
              <w:pStyle w:val="pStyle"/>
            </w:pPr>
            <w:r w:rsidRPr="00884F23">
              <w:rPr>
                <w:rStyle w:val="rStyle"/>
              </w:rPr>
              <w:t xml:space="preserve">Instalar infraestructura para iniciar la operación de la planta de separación de residuos en el relleno sanitario metropolitano de la zona conurbada Colima-Villa de </w:t>
            </w:r>
            <w:r w:rsidR="00AE74EA" w:rsidRPr="00884F23">
              <w:rPr>
                <w:rStyle w:val="rStyle"/>
              </w:rPr>
              <w:t>Álvarez.</w:t>
            </w:r>
          </w:p>
        </w:tc>
        <w:tc>
          <w:tcPr>
            <w:tcW w:w="2977" w:type="dxa"/>
          </w:tcPr>
          <w:p w:rsidR="003F1319" w:rsidRPr="00884F23" w:rsidRDefault="00D242F7">
            <w:pPr>
              <w:pStyle w:val="pStyle"/>
            </w:pPr>
            <w:r w:rsidRPr="00884F23">
              <w:rPr>
                <w:rStyle w:val="rStyle"/>
              </w:rPr>
              <w:t>Porcentaje de residuos sólidos que son separados para su reciclaje por la planta al año.</w:t>
            </w:r>
          </w:p>
        </w:tc>
        <w:tc>
          <w:tcPr>
            <w:tcW w:w="2693" w:type="dxa"/>
          </w:tcPr>
          <w:p w:rsidR="003F1319" w:rsidRPr="00884F23" w:rsidRDefault="00D242F7">
            <w:pPr>
              <w:pStyle w:val="pStyle"/>
            </w:pPr>
            <w:r w:rsidRPr="00884F23">
              <w:rPr>
                <w:rStyle w:val="rStyle"/>
              </w:rPr>
              <w:t>Reporte trimestral por parte del personal del relleno sanitario metropolitano de Colima-Villa de Álvarez.</w:t>
            </w:r>
          </w:p>
        </w:tc>
        <w:tc>
          <w:tcPr>
            <w:tcW w:w="2538" w:type="dxa"/>
          </w:tcPr>
          <w:p w:rsidR="003F1319" w:rsidRPr="00884F23" w:rsidRDefault="00D242F7">
            <w:pPr>
              <w:pStyle w:val="pStyle"/>
            </w:pPr>
            <w:r w:rsidRPr="00884F23">
              <w:rPr>
                <w:rStyle w:val="rStyle"/>
              </w:rPr>
              <w:t>El Fondo Metropolitano aprueba los recursos gestionados.</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02</w:t>
            </w:r>
          </w:p>
        </w:tc>
        <w:tc>
          <w:tcPr>
            <w:tcW w:w="2976" w:type="dxa"/>
          </w:tcPr>
          <w:p w:rsidR="003F1319" w:rsidRPr="00884F23" w:rsidRDefault="00D242F7">
            <w:pPr>
              <w:pStyle w:val="pStyle"/>
            </w:pPr>
            <w:r w:rsidRPr="00884F23">
              <w:rPr>
                <w:rStyle w:val="rStyle"/>
              </w:rPr>
              <w:t>Implementar los programas de separación de residuos sólidos desde la fuente con la coordinación de los municipios.</w:t>
            </w:r>
          </w:p>
        </w:tc>
        <w:tc>
          <w:tcPr>
            <w:tcW w:w="2977" w:type="dxa"/>
          </w:tcPr>
          <w:p w:rsidR="003F1319" w:rsidRPr="00884F23" w:rsidRDefault="00D242F7">
            <w:pPr>
              <w:pStyle w:val="pStyle"/>
            </w:pPr>
            <w:r w:rsidRPr="00884F23">
              <w:rPr>
                <w:rStyle w:val="rStyle"/>
              </w:rPr>
              <w:t xml:space="preserve">Porcentaje de municipios que están </w:t>
            </w:r>
            <w:r w:rsidR="00AE74EA" w:rsidRPr="00884F23">
              <w:rPr>
                <w:rStyle w:val="rStyle"/>
              </w:rPr>
              <w:t>operando programas</w:t>
            </w:r>
            <w:r w:rsidRPr="00884F23">
              <w:rPr>
                <w:rStyle w:val="rStyle"/>
              </w:rPr>
              <w:t xml:space="preserve"> piloto de separación de residuos desde origen.</w:t>
            </w:r>
          </w:p>
        </w:tc>
        <w:tc>
          <w:tcPr>
            <w:tcW w:w="2693" w:type="dxa"/>
          </w:tcPr>
          <w:p w:rsidR="003F1319" w:rsidRPr="00884F23" w:rsidRDefault="008A317B">
            <w:pPr>
              <w:pStyle w:val="pStyle"/>
            </w:pPr>
            <w:r w:rsidRPr="00884F23">
              <w:rPr>
                <w:rStyle w:val="rStyle"/>
              </w:rPr>
              <w:t>Reporte anual de los programas de s</w:t>
            </w:r>
            <w:r w:rsidR="00D242F7" w:rsidRPr="00884F23">
              <w:rPr>
                <w:rStyle w:val="rStyle"/>
              </w:rPr>
              <w:t>eparación de RSU de cada municipio. Disponible en: Coordinación de Cultura Ambiental.</w:t>
            </w:r>
          </w:p>
        </w:tc>
        <w:tc>
          <w:tcPr>
            <w:tcW w:w="2538" w:type="dxa"/>
          </w:tcPr>
          <w:p w:rsidR="003F1319" w:rsidRPr="00884F23" w:rsidRDefault="008A317B">
            <w:pPr>
              <w:pStyle w:val="pStyle"/>
            </w:pPr>
            <w:r w:rsidRPr="00884F23">
              <w:rPr>
                <w:rStyle w:val="rStyle"/>
              </w:rPr>
              <w:t xml:space="preserve">Los </w:t>
            </w:r>
            <w:r w:rsidR="00FB0A6F" w:rsidRPr="00884F23">
              <w:rPr>
                <w:rStyle w:val="rStyle"/>
              </w:rPr>
              <w:t>a</w:t>
            </w:r>
            <w:r w:rsidR="00D242F7" w:rsidRPr="00884F23">
              <w:rPr>
                <w:rStyle w:val="rStyle"/>
              </w:rPr>
              <w:t>yuntamientos tienen voluntad y los recursos para operar sus programas de separación de RSU.</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03</w:t>
            </w:r>
          </w:p>
        </w:tc>
        <w:tc>
          <w:tcPr>
            <w:tcW w:w="2976" w:type="dxa"/>
          </w:tcPr>
          <w:p w:rsidR="003F1319" w:rsidRPr="00884F23" w:rsidRDefault="008A317B">
            <w:pPr>
              <w:pStyle w:val="pStyle"/>
            </w:pPr>
            <w:r w:rsidRPr="00884F23">
              <w:rPr>
                <w:rStyle w:val="rStyle"/>
              </w:rPr>
              <w:t xml:space="preserve">Apoyar técnicamente a los </w:t>
            </w:r>
            <w:r w:rsidR="00FB0A6F" w:rsidRPr="00884F23">
              <w:rPr>
                <w:rStyle w:val="rStyle"/>
              </w:rPr>
              <w:t>a</w:t>
            </w:r>
            <w:r w:rsidR="00D242F7" w:rsidRPr="00884F23">
              <w:rPr>
                <w:rStyle w:val="rStyle"/>
              </w:rPr>
              <w:t>yuntamientos para mejorar la operación de sus sitios de disposición final de residuos sólidos urbanos (RSU).</w:t>
            </w:r>
          </w:p>
        </w:tc>
        <w:tc>
          <w:tcPr>
            <w:tcW w:w="2977" w:type="dxa"/>
          </w:tcPr>
          <w:p w:rsidR="003F1319" w:rsidRPr="00884F23" w:rsidRDefault="00D242F7">
            <w:pPr>
              <w:pStyle w:val="pStyle"/>
            </w:pPr>
            <w:r w:rsidRPr="00884F23">
              <w:rPr>
                <w:rStyle w:val="rStyle"/>
              </w:rPr>
              <w:t>Porcentaje de municipios que participaron en las acciones de fortalecimiento técnico.</w:t>
            </w:r>
          </w:p>
        </w:tc>
        <w:tc>
          <w:tcPr>
            <w:tcW w:w="2693" w:type="dxa"/>
          </w:tcPr>
          <w:p w:rsidR="003F1319" w:rsidRPr="00884F23" w:rsidRDefault="00D242F7">
            <w:pPr>
              <w:pStyle w:val="pStyle"/>
            </w:pPr>
            <w:r w:rsidRPr="00884F23">
              <w:rPr>
                <w:rStyle w:val="rStyle"/>
              </w:rPr>
              <w:t>Lista de asistencia a los eventos, reportes de reuniones, visitas de campo organizadas por el IMADES para el apoyo técnico en materia de gestión integral de los residuos sólidos.</w:t>
            </w:r>
          </w:p>
        </w:tc>
        <w:tc>
          <w:tcPr>
            <w:tcW w:w="2538" w:type="dxa"/>
          </w:tcPr>
          <w:p w:rsidR="003F1319" w:rsidRPr="00884F23" w:rsidRDefault="008A317B">
            <w:pPr>
              <w:pStyle w:val="pStyle"/>
            </w:pPr>
            <w:r w:rsidRPr="00884F23">
              <w:rPr>
                <w:rStyle w:val="rStyle"/>
              </w:rPr>
              <w:t xml:space="preserve">Los  </w:t>
            </w:r>
            <w:r w:rsidR="00FB0A6F" w:rsidRPr="00884F23">
              <w:rPr>
                <w:rStyle w:val="rStyle"/>
              </w:rPr>
              <w:t>a</w:t>
            </w:r>
            <w:r w:rsidR="00D242F7" w:rsidRPr="00884F23">
              <w:rPr>
                <w:rStyle w:val="rStyle"/>
              </w:rPr>
              <w:t>yuntamientos solicitan apoyo y participan en las acciones de fortalecimiento técnico.</w:t>
            </w:r>
          </w:p>
        </w:tc>
      </w:tr>
      <w:tr w:rsidR="003F1319" w:rsidRPr="00884F23" w:rsidTr="002B7D48">
        <w:tc>
          <w:tcPr>
            <w:tcW w:w="1263" w:type="dxa"/>
          </w:tcPr>
          <w:p w:rsidR="003F1319" w:rsidRPr="00884F23" w:rsidRDefault="00D242F7">
            <w:pPr>
              <w:pStyle w:val="pStyle"/>
            </w:pPr>
            <w:r w:rsidRPr="00884F23">
              <w:rPr>
                <w:rStyle w:val="rStyle"/>
              </w:rPr>
              <w:t>Componente</w:t>
            </w:r>
          </w:p>
        </w:tc>
        <w:tc>
          <w:tcPr>
            <w:tcW w:w="851" w:type="dxa"/>
          </w:tcPr>
          <w:p w:rsidR="003F1319" w:rsidRPr="00884F23" w:rsidRDefault="00D242F7">
            <w:pPr>
              <w:pStyle w:val="thpStyle"/>
            </w:pPr>
            <w:r w:rsidRPr="00884F23">
              <w:rPr>
                <w:rStyle w:val="rStyle"/>
              </w:rPr>
              <w:t>G</w:t>
            </w:r>
          </w:p>
        </w:tc>
        <w:tc>
          <w:tcPr>
            <w:tcW w:w="2976" w:type="dxa"/>
          </w:tcPr>
          <w:p w:rsidR="003F1319" w:rsidRPr="00884F23" w:rsidRDefault="00D242F7">
            <w:pPr>
              <w:pStyle w:val="pStyle"/>
            </w:pPr>
            <w:r w:rsidRPr="00884F23">
              <w:rPr>
                <w:rStyle w:val="rStyle"/>
              </w:rPr>
              <w:t>Desempeño de funciones realizado.</w:t>
            </w:r>
          </w:p>
        </w:tc>
        <w:tc>
          <w:tcPr>
            <w:tcW w:w="2977" w:type="dxa"/>
          </w:tcPr>
          <w:p w:rsidR="003F1319" w:rsidRPr="00884F23" w:rsidRDefault="00D242F7">
            <w:pPr>
              <w:pStyle w:val="pStyle"/>
            </w:pPr>
            <w:r w:rsidRPr="00884F23">
              <w:rPr>
                <w:rStyle w:val="rStyle"/>
              </w:rPr>
              <w:t>Porcentaje de metas cumplidas respecto a las programadas.</w:t>
            </w:r>
          </w:p>
        </w:tc>
        <w:tc>
          <w:tcPr>
            <w:tcW w:w="2693" w:type="dxa"/>
          </w:tcPr>
          <w:p w:rsidR="003F1319" w:rsidRPr="00884F23" w:rsidRDefault="00D242F7">
            <w:pPr>
              <w:pStyle w:val="pStyle"/>
            </w:pPr>
            <w:r w:rsidRPr="00884F23">
              <w:rPr>
                <w:rStyle w:val="rStyle"/>
              </w:rPr>
              <w:t>Informe anual del IMADES.</w:t>
            </w:r>
          </w:p>
        </w:tc>
        <w:tc>
          <w:tcPr>
            <w:tcW w:w="2538" w:type="dxa"/>
          </w:tcPr>
          <w:p w:rsidR="003F1319" w:rsidRPr="00884F23" w:rsidRDefault="00D242F7">
            <w:pPr>
              <w:pStyle w:val="pStyle"/>
            </w:pPr>
            <w:r w:rsidRPr="00884F23">
              <w:rPr>
                <w:rStyle w:val="rStyle"/>
              </w:rPr>
              <w:t>Los recursos asignados son los suficientes para el cumplimiento de las metas programadas y son asignados en tiempo y forma.</w:t>
            </w:r>
          </w:p>
        </w:tc>
      </w:tr>
      <w:tr w:rsidR="003F1319" w:rsidRPr="00884F23" w:rsidTr="002B7D48">
        <w:tc>
          <w:tcPr>
            <w:tcW w:w="1263" w:type="dxa"/>
            <w:vMerge w:val="restart"/>
          </w:tcPr>
          <w:p w:rsidR="003F1319" w:rsidRPr="00884F23" w:rsidRDefault="00D242F7">
            <w:r w:rsidRPr="00884F23">
              <w:rPr>
                <w:rStyle w:val="rStyle"/>
              </w:rPr>
              <w:t>Actividad o Proyecto</w:t>
            </w:r>
          </w:p>
        </w:tc>
        <w:tc>
          <w:tcPr>
            <w:tcW w:w="851" w:type="dxa"/>
          </w:tcPr>
          <w:p w:rsidR="003F1319" w:rsidRPr="00884F23" w:rsidRDefault="00D242F7">
            <w:pPr>
              <w:pStyle w:val="thpStyle"/>
            </w:pPr>
            <w:r w:rsidRPr="00884F23">
              <w:rPr>
                <w:rStyle w:val="rStyle"/>
              </w:rPr>
              <w:t>01</w:t>
            </w:r>
          </w:p>
        </w:tc>
        <w:tc>
          <w:tcPr>
            <w:tcW w:w="2976" w:type="dxa"/>
          </w:tcPr>
          <w:p w:rsidR="003F1319" w:rsidRPr="00884F23" w:rsidRDefault="00D242F7">
            <w:pPr>
              <w:pStyle w:val="pStyle"/>
            </w:pPr>
            <w:r w:rsidRPr="00884F23">
              <w:rPr>
                <w:rStyle w:val="rStyle"/>
              </w:rPr>
              <w:t>Realización de actividades administrativas para la operación.</w:t>
            </w:r>
          </w:p>
        </w:tc>
        <w:tc>
          <w:tcPr>
            <w:tcW w:w="2977" w:type="dxa"/>
          </w:tcPr>
          <w:p w:rsidR="003F1319" w:rsidRPr="00884F23" w:rsidRDefault="00D242F7">
            <w:pPr>
              <w:pStyle w:val="pStyle"/>
            </w:pPr>
            <w:r w:rsidRPr="00884F23">
              <w:rPr>
                <w:rStyle w:val="rStyle"/>
              </w:rPr>
              <w:t>Porcentaje de actividades realizadas respecto a las programadas.</w:t>
            </w:r>
          </w:p>
        </w:tc>
        <w:tc>
          <w:tcPr>
            <w:tcW w:w="2693" w:type="dxa"/>
          </w:tcPr>
          <w:p w:rsidR="003F1319" w:rsidRPr="00884F23" w:rsidRDefault="00D242F7">
            <w:pPr>
              <w:pStyle w:val="pStyle"/>
            </w:pPr>
            <w:r w:rsidRPr="00884F23">
              <w:rPr>
                <w:rStyle w:val="rStyle"/>
              </w:rPr>
              <w:t>Informe trimestral de la Dirección Administrativa del IMADES.</w:t>
            </w:r>
          </w:p>
        </w:tc>
        <w:tc>
          <w:tcPr>
            <w:tcW w:w="2538" w:type="dxa"/>
          </w:tcPr>
          <w:p w:rsidR="003F1319" w:rsidRPr="00884F23" w:rsidRDefault="00D242F7">
            <w:pPr>
              <w:pStyle w:val="pStyle"/>
            </w:pPr>
            <w:r w:rsidRPr="00884F23">
              <w:rPr>
                <w:rStyle w:val="rStyle"/>
              </w:rPr>
              <w:t>Los recursos son transferidos al IMADES en cantidad solicitada y a tiempo.</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02</w:t>
            </w:r>
          </w:p>
        </w:tc>
        <w:tc>
          <w:tcPr>
            <w:tcW w:w="2976" w:type="dxa"/>
          </w:tcPr>
          <w:p w:rsidR="003F1319" w:rsidRPr="00884F23" w:rsidRDefault="00D242F7">
            <w:pPr>
              <w:pStyle w:val="pStyle"/>
            </w:pPr>
            <w:r w:rsidRPr="00884F23">
              <w:rPr>
                <w:rStyle w:val="rStyle"/>
              </w:rPr>
              <w:t>Aplicación de gasto en servicios personales</w:t>
            </w:r>
            <w:r w:rsidR="00006D68" w:rsidRPr="00884F23">
              <w:rPr>
                <w:rStyle w:val="rStyle"/>
              </w:rPr>
              <w:t>.</w:t>
            </w:r>
          </w:p>
        </w:tc>
        <w:tc>
          <w:tcPr>
            <w:tcW w:w="2977" w:type="dxa"/>
          </w:tcPr>
          <w:p w:rsidR="003F1319" w:rsidRPr="00884F23" w:rsidRDefault="00D242F7">
            <w:pPr>
              <w:pStyle w:val="pStyle"/>
            </w:pPr>
            <w:r w:rsidRPr="00884F23">
              <w:rPr>
                <w:rStyle w:val="rStyle"/>
              </w:rPr>
              <w:t>Porcentaje del gasto corriente ejercido respecto al programado.</w:t>
            </w:r>
          </w:p>
        </w:tc>
        <w:tc>
          <w:tcPr>
            <w:tcW w:w="2693" w:type="dxa"/>
          </w:tcPr>
          <w:p w:rsidR="003F1319" w:rsidRPr="00884F23" w:rsidRDefault="00D242F7">
            <w:pPr>
              <w:pStyle w:val="pStyle"/>
            </w:pPr>
            <w:r w:rsidRPr="00884F23">
              <w:rPr>
                <w:rStyle w:val="rStyle"/>
              </w:rPr>
              <w:t>Informe trimestral de la Dirección Administrativa del IMADES.</w:t>
            </w:r>
          </w:p>
        </w:tc>
        <w:tc>
          <w:tcPr>
            <w:tcW w:w="2538" w:type="dxa"/>
          </w:tcPr>
          <w:p w:rsidR="003F1319" w:rsidRPr="00884F23" w:rsidRDefault="00D242F7">
            <w:pPr>
              <w:pStyle w:val="pStyle"/>
            </w:pPr>
            <w:r w:rsidRPr="00884F23">
              <w:rPr>
                <w:rStyle w:val="rStyle"/>
              </w:rPr>
              <w:t>Los recursos son transferidos al IMADES en cantidad solicitada y a tiempo.</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03</w:t>
            </w:r>
          </w:p>
        </w:tc>
        <w:tc>
          <w:tcPr>
            <w:tcW w:w="2976" w:type="dxa"/>
          </w:tcPr>
          <w:p w:rsidR="003F1319" w:rsidRPr="00884F23" w:rsidRDefault="00D242F7">
            <w:pPr>
              <w:pStyle w:val="pStyle"/>
            </w:pPr>
            <w:r w:rsidRPr="00884F23">
              <w:rPr>
                <w:rStyle w:val="rStyle"/>
              </w:rPr>
              <w:t>Erogación de recursos para el presupuesto basado en resultados y sistema de evaluación del desempeño.</w:t>
            </w:r>
          </w:p>
        </w:tc>
        <w:tc>
          <w:tcPr>
            <w:tcW w:w="2977" w:type="dxa"/>
          </w:tcPr>
          <w:p w:rsidR="003F1319" w:rsidRPr="00884F23" w:rsidRDefault="00D242F7">
            <w:pPr>
              <w:pStyle w:val="pStyle"/>
            </w:pPr>
            <w:r w:rsidRPr="00884F23">
              <w:rPr>
                <w:rStyle w:val="rStyle"/>
              </w:rPr>
              <w:t>Porcentaje de recursos ejercidos respecto a lo presupuestado.</w:t>
            </w:r>
          </w:p>
        </w:tc>
        <w:tc>
          <w:tcPr>
            <w:tcW w:w="2693" w:type="dxa"/>
          </w:tcPr>
          <w:p w:rsidR="003F1319" w:rsidRPr="00884F23" w:rsidRDefault="00D242F7">
            <w:pPr>
              <w:pStyle w:val="pStyle"/>
            </w:pPr>
            <w:r w:rsidRPr="00884F23">
              <w:rPr>
                <w:rStyle w:val="rStyle"/>
              </w:rPr>
              <w:t>Informe trimestral de la Dirección Administrativa del IMADES y plataforma de avances de la MIR.</w:t>
            </w:r>
          </w:p>
        </w:tc>
        <w:tc>
          <w:tcPr>
            <w:tcW w:w="2538" w:type="dxa"/>
          </w:tcPr>
          <w:p w:rsidR="003F1319" w:rsidRPr="00884F23" w:rsidRDefault="00D242F7">
            <w:pPr>
              <w:pStyle w:val="pStyle"/>
            </w:pPr>
            <w:r w:rsidRPr="00884F23">
              <w:rPr>
                <w:rStyle w:val="rStyle"/>
              </w:rPr>
              <w:t>Se logra la gestión de recursos adicionales al gasto corriente para lograr los resultados programados.</w:t>
            </w:r>
          </w:p>
        </w:tc>
      </w:tr>
      <w:tr w:rsidR="003F1319" w:rsidRPr="00884F23" w:rsidTr="002B7D48">
        <w:tc>
          <w:tcPr>
            <w:tcW w:w="1263" w:type="dxa"/>
            <w:vMerge/>
          </w:tcPr>
          <w:p w:rsidR="003F1319" w:rsidRPr="00884F23" w:rsidRDefault="003F1319"/>
        </w:tc>
        <w:tc>
          <w:tcPr>
            <w:tcW w:w="851" w:type="dxa"/>
          </w:tcPr>
          <w:p w:rsidR="003F1319" w:rsidRPr="00884F23" w:rsidRDefault="00D242F7">
            <w:pPr>
              <w:pStyle w:val="thpStyle"/>
            </w:pPr>
            <w:r w:rsidRPr="00884F23">
              <w:rPr>
                <w:rStyle w:val="rStyle"/>
              </w:rPr>
              <w:t>04</w:t>
            </w:r>
          </w:p>
        </w:tc>
        <w:tc>
          <w:tcPr>
            <w:tcW w:w="2976" w:type="dxa"/>
          </w:tcPr>
          <w:p w:rsidR="003F1319" w:rsidRPr="00884F23" w:rsidRDefault="008A317B">
            <w:pPr>
              <w:pStyle w:val="pStyle"/>
            </w:pPr>
            <w:r w:rsidRPr="00884F23">
              <w:rPr>
                <w:rStyle w:val="rStyle"/>
              </w:rPr>
              <w:t xml:space="preserve">Seguimiento a las acciones del </w:t>
            </w:r>
            <w:r w:rsidR="00451DBE" w:rsidRPr="00884F23">
              <w:rPr>
                <w:rStyle w:val="rStyle"/>
              </w:rPr>
              <w:t>P</w:t>
            </w:r>
            <w:r w:rsidR="00D242F7" w:rsidRPr="00884F23">
              <w:rPr>
                <w:rStyle w:val="rStyle"/>
              </w:rPr>
              <w:t>rog</w:t>
            </w:r>
            <w:r w:rsidR="00451DBE" w:rsidRPr="00884F23">
              <w:rPr>
                <w:rStyle w:val="rStyle"/>
              </w:rPr>
              <w:t>rama de T</w:t>
            </w:r>
            <w:r w:rsidR="00D242F7" w:rsidRPr="00884F23">
              <w:rPr>
                <w:rStyle w:val="rStyle"/>
              </w:rPr>
              <w:t>rabajo de Control Interno (PTCI) del IMADES.</w:t>
            </w:r>
          </w:p>
        </w:tc>
        <w:tc>
          <w:tcPr>
            <w:tcW w:w="2977" w:type="dxa"/>
          </w:tcPr>
          <w:p w:rsidR="003F1319" w:rsidRPr="00884F23" w:rsidRDefault="00D242F7">
            <w:pPr>
              <w:pStyle w:val="pStyle"/>
            </w:pPr>
            <w:r w:rsidRPr="00884F23">
              <w:rPr>
                <w:rStyle w:val="rStyle"/>
              </w:rPr>
              <w:t>Porcentaje de avance de las acciones programadas en el PTCI por trimestre.</w:t>
            </w:r>
          </w:p>
        </w:tc>
        <w:tc>
          <w:tcPr>
            <w:tcW w:w="2693" w:type="dxa"/>
          </w:tcPr>
          <w:p w:rsidR="003F1319" w:rsidRPr="00884F23" w:rsidRDefault="00D242F7">
            <w:pPr>
              <w:pStyle w:val="pStyle"/>
            </w:pPr>
            <w:r w:rsidRPr="00884F23">
              <w:rPr>
                <w:rStyle w:val="rStyle"/>
              </w:rPr>
              <w:t xml:space="preserve">Informes trimestrales del </w:t>
            </w:r>
            <w:r w:rsidR="00AE74EA" w:rsidRPr="00884F23">
              <w:rPr>
                <w:rStyle w:val="rStyle"/>
              </w:rPr>
              <w:t>PTCI de</w:t>
            </w:r>
            <w:r w:rsidRPr="00884F23">
              <w:rPr>
                <w:rStyle w:val="rStyle"/>
              </w:rPr>
              <w:t xml:space="preserve"> la Coordinación de Control Interno.</w:t>
            </w:r>
          </w:p>
        </w:tc>
        <w:tc>
          <w:tcPr>
            <w:tcW w:w="2538" w:type="dxa"/>
          </w:tcPr>
          <w:p w:rsidR="003F1319" w:rsidRPr="00884F23" w:rsidRDefault="00D242F7">
            <w:pPr>
              <w:pStyle w:val="pStyle"/>
            </w:pPr>
            <w:r w:rsidRPr="00884F23">
              <w:rPr>
                <w:rStyle w:val="rStyle"/>
              </w:rPr>
              <w:t>Las áreas responsables de las acciones colaboran para su realización.</w:t>
            </w:r>
          </w:p>
        </w:tc>
      </w:tr>
    </w:tbl>
    <w:p w:rsidR="003F1319" w:rsidRPr="00884F23" w:rsidRDefault="003F1319">
      <w:pPr>
        <w:sectPr w:rsidR="003F1319" w:rsidRPr="00884F23">
          <w:headerReference w:type="default" r:id="rId71"/>
          <w:footerReference w:type="default" r:id="rId72"/>
          <w:headerReference w:type="first" r:id="rId73"/>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104"/>
        <w:gridCol w:w="1010"/>
        <w:gridCol w:w="3118"/>
        <w:gridCol w:w="2835"/>
        <w:gridCol w:w="2835"/>
        <w:gridCol w:w="2396"/>
      </w:tblGrid>
      <w:tr w:rsidR="00B71132" w:rsidRPr="00884F23" w:rsidTr="002B7D48">
        <w:trPr>
          <w:tblHeader/>
        </w:trPr>
        <w:tc>
          <w:tcPr>
            <w:tcW w:w="1104" w:type="dxa"/>
            <w:vAlign w:val="center"/>
          </w:tcPr>
          <w:p w:rsidR="003F1319" w:rsidRPr="00884F23" w:rsidRDefault="00D242F7">
            <w:pPr>
              <w:pStyle w:val="thpStyle"/>
            </w:pPr>
            <w:r w:rsidRPr="00884F23">
              <w:rPr>
                <w:rStyle w:val="thrStyle"/>
              </w:rPr>
              <w:t>Nivel</w:t>
            </w:r>
          </w:p>
        </w:tc>
        <w:tc>
          <w:tcPr>
            <w:tcW w:w="1010" w:type="dxa"/>
            <w:vAlign w:val="center"/>
          </w:tcPr>
          <w:p w:rsidR="003F1319" w:rsidRPr="00884F23" w:rsidRDefault="00D242F7">
            <w:pPr>
              <w:pStyle w:val="thpStyle"/>
            </w:pPr>
            <w:r w:rsidRPr="00884F23">
              <w:rPr>
                <w:rStyle w:val="thrStyle"/>
              </w:rPr>
              <w:t>Clave</w:t>
            </w:r>
          </w:p>
        </w:tc>
        <w:tc>
          <w:tcPr>
            <w:tcW w:w="3118" w:type="dxa"/>
            <w:vAlign w:val="center"/>
          </w:tcPr>
          <w:p w:rsidR="003F1319" w:rsidRPr="00884F23" w:rsidRDefault="00D242F7">
            <w:pPr>
              <w:pStyle w:val="thpStyle"/>
            </w:pPr>
            <w:r w:rsidRPr="00884F23">
              <w:rPr>
                <w:rStyle w:val="thrStyle"/>
              </w:rPr>
              <w:t>Objetivo</w:t>
            </w:r>
          </w:p>
        </w:tc>
        <w:tc>
          <w:tcPr>
            <w:tcW w:w="2835" w:type="dxa"/>
            <w:vAlign w:val="center"/>
          </w:tcPr>
          <w:p w:rsidR="003F1319" w:rsidRPr="00884F23" w:rsidRDefault="00D242F7">
            <w:pPr>
              <w:pStyle w:val="thpStyle"/>
            </w:pPr>
            <w:r w:rsidRPr="00884F23">
              <w:rPr>
                <w:rStyle w:val="thrStyle"/>
              </w:rPr>
              <w:t>Indicador</w:t>
            </w:r>
          </w:p>
        </w:tc>
        <w:tc>
          <w:tcPr>
            <w:tcW w:w="2835" w:type="dxa"/>
            <w:vAlign w:val="center"/>
          </w:tcPr>
          <w:p w:rsidR="003F1319" w:rsidRPr="00884F23" w:rsidRDefault="00D242F7">
            <w:pPr>
              <w:pStyle w:val="thpStyle"/>
            </w:pPr>
            <w:r w:rsidRPr="00884F23">
              <w:rPr>
                <w:rStyle w:val="thrStyle"/>
              </w:rPr>
              <w:t>Medio de verificación</w:t>
            </w:r>
          </w:p>
        </w:tc>
        <w:tc>
          <w:tcPr>
            <w:tcW w:w="2396" w:type="dxa"/>
            <w:vAlign w:val="center"/>
          </w:tcPr>
          <w:p w:rsidR="003F1319" w:rsidRPr="00884F23" w:rsidRDefault="00D242F7">
            <w:pPr>
              <w:pStyle w:val="thpStyle"/>
            </w:pPr>
            <w:r w:rsidRPr="00884F23">
              <w:rPr>
                <w:rStyle w:val="thrStyle"/>
              </w:rPr>
              <w:t>Supuesto</w:t>
            </w:r>
          </w:p>
        </w:tc>
      </w:tr>
      <w:tr w:rsidR="00B71132" w:rsidRPr="00884F23" w:rsidTr="002B7D48">
        <w:tc>
          <w:tcPr>
            <w:tcW w:w="1104" w:type="dxa"/>
          </w:tcPr>
          <w:p w:rsidR="003F1319" w:rsidRPr="00884F23" w:rsidRDefault="00D242F7">
            <w:pPr>
              <w:pStyle w:val="pStyle"/>
            </w:pPr>
            <w:r w:rsidRPr="00884F23">
              <w:rPr>
                <w:rStyle w:val="rStyle"/>
              </w:rPr>
              <w:t>Fin</w:t>
            </w:r>
          </w:p>
        </w:tc>
        <w:tc>
          <w:tcPr>
            <w:tcW w:w="1010" w:type="dxa"/>
          </w:tcPr>
          <w:p w:rsidR="003F1319" w:rsidRPr="00884F23" w:rsidRDefault="003F1319"/>
        </w:tc>
        <w:tc>
          <w:tcPr>
            <w:tcW w:w="3118" w:type="dxa"/>
          </w:tcPr>
          <w:p w:rsidR="003F1319" w:rsidRPr="00884F23" w:rsidRDefault="00D242F7">
            <w:pPr>
              <w:pStyle w:val="pStyle"/>
            </w:pPr>
            <w:r w:rsidRPr="00884F23">
              <w:rPr>
                <w:rStyle w:val="rStyle"/>
              </w:rPr>
              <w:t>Contribuir a mejorar la calidad de vida de los productores agropecuarios, acuícolas, forestales y pesqueros mediante una alta competitividad en la producción agropecuaria.</w:t>
            </w:r>
          </w:p>
        </w:tc>
        <w:tc>
          <w:tcPr>
            <w:tcW w:w="2835" w:type="dxa"/>
          </w:tcPr>
          <w:p w:rsidR="003F1319" w:rsidRPr="00884F23" w:rsidRDefault="00D242F7">
            <w:pPr>
              <w:pStyle w:val="pStyle"/>
            </w:pPr>
            <w:r w:rsidRPr="00884F23">
              <w:rPr>
                <w:rStyle w:val="rStyle"/>
              </w:rPr>
              <w:t>Tasa de variación anual del PIB primario en el Estado de Colima</w:t>
            </w:r>
            <w:r w:rsidR="00577574" w:rsidRPr="00884F23">
              <w:rPr>
                <w:rStyle w:val="rStyle"/>
              </w:rPr>
              <w:t>.</w:t>
            </w:r>
          </w:p>
        </w:tc>
        <w:tc>
          <w:tcPr>
            <w:tcW w:w="2835" w:type="dxa"/>
          </w:tcPr>
          <w:p w:rsidR="003F1319" w:rsidRPr="00884F23" w:rsidRDefault="00577574">
            <w:pPr>
              <w:pStyle w:val="pStyle"/>
            </w:pPr>
            <w:r w:rsidRPr="00884F23">
              <w:rPr>
                <w:rStyle w:val="rStyle"/>
              </w:rPr>
              <w:t>INEGI</w:t>
            </w:r>
          </w:p>
        </w:tc>
        <w:tc>
          <w:tcPr>
            <w:tcW w:w="2396" w:type="dxa"/>
          </w:tcPr>
          <w:p w:rsidR="003F1319" w:rsidRPr="00884F23" w:rsidRDefault="003F1319">
            <w:pPr>
              <w:pStyle w:val="pStyle"/>
            </w:pPr>
          </w:p>
        </w:tc>
      </w:tr>
      <w:tr w:rsidR="00B71132" w:rsidRPr="00884F23" w:rsidTr="002B7D48">
        <w:tc>
          <w:tcPr>
            <w:tcW w:w="1104" w:type="dxa"/>
          </w:tcPr>
          <w:p w:rsidR="003F1319" w:rsidRPr="00884F23" w:rsidRDefault="00D242F7">
            <w:pPr>
              <w:pStyle w:val="pStyle"/>
            </w:pPr>
            <w:r w:rsidRPr="00884F23">
              <w:rPr>
                <w:rStyle w:val="rStyle"/>
              </w:rPr>
              <w:t>Propósito</w:t>
            </w:r>
          </w:p>
        </w:tc>
        <w:tc>
          <w:tcPr>
            <w:tcW w:w="1010" w:type="dxa"/>
          </w:tcPr>
          <w:p w:rsidR="003F1319" w:rsidRPr="00884F23" w:rsidRDefault="003F1319"/>
        </w:tc>
        <w:tc>
          <w:tcPr>
            <w:tcW w:w="3118" w:type="dxa"/>
          </w:tcPr>
          <w:p w:rsidR="003F1319" w:rsidRPr="00884F23" w:rsidRDefault="00D242F7">
            <w:pPr>
              <w:pStyle w:val="pStyle"/>
            </w:pPr>
            <w:r w:rsidRPr="00884F23">
              <w:rPr>
                <w:rStyle w:val="rStyle"/>
              </w:rPr>
              <w:t xml:space="preserve">El Estado de Colima cuenta con una alta competitividad en la </w:t>
            </w:r>
            <w:r w:rsidR="00577574" w:rsidRPr="00884F23">
              <w:rPr>
                <w:rStyle w:val="rStyle"/>
              </w:rPr>
              <w:t>producción agropecuaria</w:t>
            </w:r>
            <w:r w:rsidRPr="00884F23">
              <w:rPr>
                <w:rStyle w:val="rStyle"/>
              </w:rPr>
              <w:t>, acuícola, forestal y pesquera.</w:t>
            </w:r>
          </w:p>
        </w:tc>
        <w:tc>
          <w:tcPr>
            <w:tcW w:w="2835" w:type="dxa"/>
          </w:tcPr>
          <w:p w:rsidR="003F1319" w:rsidRPr="00884F23" w:rsidRDefault="00D242F7">
            <w:pPr>
              <w:pStyle w:val="pStyle"/>
            </w:pPr>
            <w:r w:rsidRPr="00884F23">
              <w:rPr>
                <w:rStyle w:val="rStyle"/>
              </w:rPr>
              <w:t>Tasa de variación de la producción agrícola en el Estado</w:t>
            </w:r>
            <w:r w:rsidR="00577574" w:rsidRPr="00884F23">
              <w:rPr>
                <w:rStyle w:val="rStyle"/>
              </w:rPr>
              <w:t>.</w:t>
            </w:r>
          </w:p>
        </w:tc>
        <w:tc>
          <w:tcPr>
            <w:tcW w:w="2835" w:type="dxa"/>
          </w:tcPr>
          <w:p w:rsidR="003F1319" w:rsidRPr="00884F23" w:rsidRDefault="00577574">
            <w:pPr>
              <w:pStyle w:val="pStyle"/>
            </w:pPr>
            <w:r w:rsidRPr="00884F23">
              <w:rPr>
                <w:rStyle w:val="rStyle"/>
              </w:rPr>
              <w:t>SIAP</w:t>
            </w:r>
          </w:p>
        </w:tc>
        <w:tc>
          <w:tcPr>
            <w:tcW w:w="2396" w:type="dxa"/>
          </w:tcPr>
          <w:p w:rsidR="003F1319" w:rsidRPr="00884F23" w:rsidRDefault="003F1319">
            <w:pPr>
              <w:pStyle w:val="pStyle"/>
            </w:pPr>
          </w:p>
        </w:tc>
      </w:tr>
      <w:tr w:rsidR="00B71132" w:rsidRPr="00884F23" w:rsidTr="002B7D48">
        <w:tc>
          <w:tcPr>
            <w:tcW w:w="1104" w:type="dxa"/>
          </w:tcPr>
          <w:p w:rsidR="003F1319" w:rsidRPr="00884F23" w:rsidRDefault="00D242F7">
            <w:pPr>
              <w:pStyle w:val="pStyle"/>
            </w:pPr>
            <w:r w:rsidRPr="00884F23">
              <w:rPr>
                <w:rStyle w:val="rStyle"/>
              </w:rPr>
              <w:t>Componente</w:t>
            </w:r>
          </w:p>
        </w:tc>
        <w:tc>
          <w:tcPr>
            <w:tcW w:w="1010" w:type="dxa"/>
          </w:tcPr>
          <w:p w:rsidR="003F1319" w:rsidRPr="00884F23" w:rsidRDefault="00D242F7">
            <w:pPr>
              <w:pStyle w:val="thpStyle"/>
            </w:pPr>
            <w:r w:rsidRPr="00884F23">
              <w:rPr>
                <w:rStyle w:val="rStyle"/>
              </w:rPr>
              <w:t>A</w:t>
            </w:r>
          </w:p>
        </w:tc>
        <w:tc>
          <w:tcPr>
            <w:tcW w:w="3118" w:type="dxa"/>
          </w:tcPr>
          <w:p w:rsidR="003F1319" w:rsidRPr="00884F23" w:rsidRDefault="00D242F7">
            <w:pPr>
              <w:pStyle w:val="pStyle"/>
            </w:pPr>
            <w:r w:rsidRPr="00884F23">
              <w:rPr>
                <w:rStyle w:val="rStyle"/>
              </w:rPr>
              <w:t>Apoyos a proyectos productivos entregados.</w:t>
            </w:r>
          </w:p>
        </w:tc>
        <w:tc>
          <w:tcPr>
            <w:tcW w:w="2835" w:type="dxa"/>
          </w:tcPr>
          <w:p w:rsidR="003F1319" w:rsidRPr="00884F23" w:rsidRDefault="00D242F7">
            <w:pPr>
              <w:pStyle w:val="pStyle"/>
            </w:pPr>
            <w:r w:rsidRPr="00884F23">
              <w:rPr>
                <w:rStyle w:val="rStyle"/>
              </w:rPr>
              <w:t>Porcentaje del número de proyectos productivos agropecuarios, acuícolas y pesqueros</w:t>
            </w:r>
            <w:r w:rsidR="00577574" w:rsidRPr="00884F23">
              <w:rPr>
                <w:rStyle w:val="rStyle"/>
              </w:rPr>
              <w:t>.</w:t>
            </w:r>
          </w:p>
        </w:tc>
        <w:tc>
          <w:tcPr>
            <w:tcW w:w="2835" w:type="dxa"/>
          </w:tcPr>
          <w:p w:rsidR="003F1319" w:rsidRPr="00884F23" w:rsidRDefault="00D242F7">
            <w:pPr>
              <w:pStyle w:val="pStyle"/>
            </w:pPr>
            <w:r w:rsidRPr="00884F23">
              <w:rPr>
                <w:rStyle w:val="rStyle"/>
              </w:rPr>
              <w:t xml:space="preserve">Página Web de la </w:t>
            </w:r>
            <w:r w:rsidR="00577574" w:rsidRPr="00884F23">
              <w:rPr>
                <w:rStyle w:val="rStyle"/>
              </w:rPr>
              <w:t>SEDER www.seder.gob.col.mx</w:t>
            </w:r>
          </w:p>
        </w:tc>
        <w:tc>
          <w:tcPr>
            <w:tcW w:w="2396" w:type="dxa"/>
          </w:tcPr>
          <w:p w:rsidR="003F1319" w:rsidRPr="00884F23" w:rsidRDefault="003F1319">
            <w:pPr>
              <w:pStyle w:val="pStyle"/>
            </w:pPr>
          </w:p>
        </w:tc>
      </w:tr>
      <w:tr w:rsidR="00B71132" w:rsidRPr="00884F23" w:rsidTr="002B7D48">
        <w:tc>
          <w:tcPr>
            <w:tcW w:w="1104" w:type="dxa"/>
            <w:vMerge w:val="restart"/>
          </w:tcPr>
          <w:p w:rsidR="003F1319" w:rsidRPr="00884F23" w:rsidRDefault="00D242F7">
            <w:r w:rsidRPr="00884F23">
              <w:rPr>
                <w:rStyle w:val="rStyle"/>
              </w:rPr>
              <w:t>Actividad o Proyecto</w:t>
            </w:r>
          </w:p>
        </w:tc>
        <w:tc>
          <w:tcPr>
            <w:tcW w:w="1010"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Apoyos para proyectos de infraestructura, equipamiento, maquinaria y material biológico.</w:t>
            </w:r>
          </w:p>
        </w:tc>
        <w:tc>
          <w:tcPr>
            <w:tcW w:w="2835" w:type="dxa"/>
          </w:tcPr>
          <w:p w:rsidR="003F1319" w:rsidRPr="00884F23" w:rsidRDefault="00D242F7">
            <w:pPr>
              <w:pStyle w:val="pStyle"/>
            </w:pPr>
            <w:r w:rsidRPr="00884F23">
              <w:rPr>
                <w:rStyle w:val="rStyle"/>
              </w:rPr>
              <w:t>Porcentaje de apoyos para proyectos de infraestructura, equipamiento, maquinaria y material biológico y vegetativo</w:t>
            </w:r>
            <w:r w:rsidR="00577574" w:rsidRPr="00884F23">
              <w:rPr>
                <w:rStyle w:val="rStyle"/>
              </w:rPr>
              <w:t>.</w:t>
            </w:r>
          </w:p>
        </w:tc>
        <w:tc>
          <w:tcPr>
            <w:tcW w:w="2835" w:type="dxa"/>
          </w:tcPr>
          <w:p w:rsidR="003F1319" w:rsidRPr="00884F23" w:rsidRDefault="00D242F7">
            <w:pPr>
              <w:pStyle w:val="pStyle"/>
            </w:pPr>
            <w:r w:rsidRPr="00884F23">
              <w:rPr>
                <w:rStyle w:val="rStyle"/>
              </w:rPr>
              <w:t>Página WEB SEDER\\nwww.seder.gob.col.mx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Número de hectáreas para el aprovechamiento del suelo y el agua en distritos de riego.</w:t>
            </w:r>
          </w:p>
        </w:tc>
        <w:tc>
          <w:tcPr>
            <w:tcW w:w="2835" w:type="dxa"/>
          </w:tcPr>
          <w:p w:rsidR="003F1319" w:rsidRPr="00884F23" w:rsidRDefault="00D242F7">
            <w:pPr>
              <w:pStyle w:val="pStyle"/>
            </w:pPr>
            <w:r w:rsidRPr="00884F23">
              <w:rPr>
                <w:rStyle w:val="rStyle"/>
              </w:rPr>
              <w:t>Porcentaje de hectáreas apoyadas para el aprovechamiento del suelo y el agua en distritos de riego</w:t>
            </w:r>
            <w:r w:rsidR="00577574" w:rsidRPr="00884F23">
              <w:rPr>
                <w:rStyle w:val="rStyle"/>
              </w:rPr>
              <w:t>.</w:t>
            </w:r>
          </w:p>
        </w:tc>
        <w:tc>
          <w:tcPr>
            <w:tcW w:w="2835" w:type="dxa"/>
          </w:tcPr>
          <w:p w:rsidR="003F1319" w:rsidRPr="00884F23" w:rsidRDefault="00FD7756">
            <w:pPr>
              <w:pStyle w:val="pStyle"/>
            </w:pPr>
            <w:r w:rsidRPr="00884F23">
              <w:rPr>
                <w:rStyle w:val="rStyle"/>
              </w:rPr>
              <w:t>Anexo t</w:t>
            </w:r>
            <w:r w:rsidR="00D242F7" w:rsidRPr="00884F23">
              <w:rPr>
                <w:rStyle w:val="rStyle"/>
              </w:rPr>
              <w:t xml:space="preserve">écnico </w:t>
            </w:r>
            <w:r w:rsidRPr="00884F23">
              <w:rPr>
                <w:rStyle w:val="rStyle"/>
              </w:rPr>
              <w:t>e</w:t>
            </w:r>
            <w:r w:rsidR="00D242F7" w:rsidRPr="00884F23">
              <w:rPr>
                <w:rStyle w:val="rStyle"/>
              </w:rPr>
              <w:t>specífico</w:t>
            </w:r>
            <w:r w:rsidR="00577574" w:rsidRPr="00884F23">
              <w:rPr>
                <w:rStyle w:val="rStyle"/>
              </w:rPr>
              <w:t>.</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03</w:t>
            </w:r>
          </w:p>
        </w:tc>
        <w:tc>
          <w:tcPr>
            <w:tcW w:w="3118" w:type="dxa"/>
          </w:tcPr>
          <w:p w:rsidR="003F1319" w:rsidRPr="00884F23" w:rsidRDefault="00D242F7">
            <w:pPr>
              <w:pStyle w:val="pStyle"/>
            </w:pPr>
            <w:r w:rsidRPr="00884F23">
              <w:rPr>
                <w:rStyle w:val="rStyle"/>
              </w:rPr>
              <w:t>Número de hectáreas para el aprovechamiento del suelo y el agua en unidades de riego.</w:t>
            </w:r>
          </w:p>
        </w:tc>
        <w:tc>
          <w:tcPr>
            <w:tcW w:w="2835" w:type="dxa"/>
          </w:tcPr>
          <w:p w:rsidR="003F1319" w:rsidRPr="00884F23" w:rsidRDefault="00D242F7">
            <w:pPr>
              <w:pStyle w:val="pStyle"/>
            </w:pPr>
            <w:r w:rsidRPr="00884F23">
              <w:rPr>
                <w:rStyle w:val="rStyle"/>
              </w:rPr>
              <w:t>Porcentaje de hectáreas apoyadas para el aprovechamiento del suelo y el agua en unidades de riego</w:t>
            </w:r>
            <w:r w:rsidR="00577574" w:rsidRPr="00884F23">
              <w:rPr>
                <w:rStyle w:val="rStyle"/>
              </w:rPr>
              <w:t>.</w:t>
            </w:r>
          </w:p>
        </w:tc>
        <w:tc>
          <w:tcPr>
            <w:tcW w:w="2835" w:type="dxa"/>
          </w:tcPr>
          <w:p w:rsidR="003F1319" w:rsidRPr="00884F23" w:rsidRDefault="00FD7756">
            <w:pPr>
              <w:pStyle w:val="pStyle"/>
            </w:pPr>
            <w:r w:rsidRPr="00884F23">
              <w:rPr>
                <w:rStyle w:val="rStyle"/>
              </w:rPr>
              <w:t>Anexo técnico e</w:t>
            </w:r>
            <w:r w:rsidR="00D242F7" w:rsidRPr="00884F23">
              <w:rPr>
                <w:rStyle w:val="rStyle"/>
              </w:rPr>
              <w:t>specífico</w:t>
            </w:r>
            <w:r w:rsidR="00577574" w:rsidRPr="00884F23">
              <w:rPr>
                <w:rStyle w:val="rStyle"/>
              </w:rPr>
              <w:t>.</w:t>
            </w:r>
          </w:p>
        </w:tc>
        <w:tc>
          <w:tcPr>
            <w:tcW w:w="2396" w:type="dxa"/>
          </w:tcPr>
          <w:p w:rsidR="003F1319" w:rsidRPr="00884F23" w:rsidRDefault="003F1319">
            <w:pPr>
              <w:pStyle w:val="pStyle"/>
            </w:pPr>
          </w:p>
        </w:tc>
      </w:tr>
      <w:tr w:rsidR="00577574" w:rsidRPr="00884F23" w:rsidTr="002B7D48">
        <w:tc>
          <w:tcPr>
            <w:tcW w:w="1104" w:type="dxa"/>
            <w:vMerge/>
          </w:tcPr>
          <w:p w:rsidR="00577574" w:rsidRPr="00884F23" w:rsidRDefault="00577574" w:rsidP="00577574"/>
        </w:tc>
        <w:tc>
          <w:tcPr>
            <w:tcW w:w="1010" w:type="dxa"/>
          </w:tcPr>
          <w:p w:rsidR="00577574" w:rsidRPr="00884F23" w:rsidRDefault="00577574" w:rsidP="00577574">
            <w:pPr>
              <w:pStyle w:val="thpStyle"/>
            </w:pPr>
            <w:r w:rsidRPr="00884F23">
              <w:rPr>
                <w:rStyle w:val="rStyle"/>
              </w:rPr>
              <w:t>04</w:t>
            </w:r>
          </w:p>
        </w:tc>
        <w:tc>
          <w:tcPr>
            <w:tcW w:w="3118" w:type="dxa"/>
          </w:tcPr>
          <w:p w:rsidR="00577574" w:rsidRPr="00884F23" w:rsidRDefault="00577574" w:rsidP="00577574">
            <w:pPr>
              <w:pStyle w:val="pStyle"/>
            </w:pPr>
            <w:r w:rsidRPr="00884F23">
              <w:rPr>
                <w:rStyle w:val="rStyle"/>
              </w:rPr>
              <w:t>Incentivos para el desarrollo de infraestructura, equipamiento, crías y asistencia técnica de las actividades pesqueras y acuícolas a través de la modernización de embarcaciones menores.</w:t>
            </w:r>
          </w:p>
        </w:tc>
        <w:tc>
          <w:tcPr>
            <w:tcW w:w="2835" w:type="dxa"/>
          </w:tcPr>
          <w:p w:rsidR="00577574" w:rsidRPr="00884F23" w:rsidRDefault="00577574" w:rsidP="00577574">
            <w:pPr>
              <w:pStyle w:val="pStyle"/>
            </w:pPr>
            <w:r w:rsidRPr="00884F23">
              <w:rPr>
                <w:rStyle w:val="rStyle"/>
              </w:rPr>
              <w:t>Porcentaje de incentivos para el fomento de la actividad pesquera y acuícola a través de la sustitución de motores fuera de borda, embarcaciones y adquisición de equipo</w:t>
            </w:r>
          </w:p>
        </w:tc>
        <w:tc>
          <w:tcPr>
            <w:tcW w:w="2835" w:type="dxa"/>
          </w:tcPr>
          <w:p w:rsidR="00577574" w:rsidRPr="00884F23" w:rsidRDefault="00FD7756" w:rsidP="00577574">
            <w:r w:rsidRPr="00884F23">
              <w:rPr>
                <w:rStyle w:val="rStyle"/>
              </w:rPr>
              <w:t>Anexo técnico e</w:t>
            </w:r>
            <w:r w:rsidR="00577574" w:rsidRPr="00884F23">
              <w:rPr>
                <w:rStyle w:val="rStyle"/>
              </w:rPr>
              <w:t>specífico.</w:t>
            </w:r>
          </w:p>
        </w:tc>
        <w:tc>
          <w:tcPr>
            <w:tcW w:w="2396" w:type="dxa"/>
          </w:tcPr>
          <w:p w:rsidR="00577574" w:rsidRPr="00884F23" w:rsidRDefault="00577574" w:rsidP="00577574">
            <w:pPr>
              <w:pStyle w:val="pStyle"/>
            </w:pPr>
          </w:p>
        </w:tc>
      </w:tr>
      <w:tr w:rsidR="00577574" w:rsidRPr="00884F23" w:rsidTr="002B7D48">
        <w:tc>
          <w:tcPr>
            <w:tcW w:w="1104" w:type="dxa"/>
            <w:vMerge/>
          </w:tcPr>
          <w:p w:rsidR="00577574" w:rsidRPr="00884F23" w:rsidRDefault="00577574" w:rsidP="00577574"/>
        </w:tc>
        <w:tc>
          <w:tcPr>
            <w:tcW w:w="1010" w:type="dxa"/>
          </w:tcPr>
          <w:p w:rsidR="00577574" w:rsidRPr="00884F23" w:rsidRDefault="00577574" w:rsidP="00577574">
            <w:pPr>
              <w:pStyle w:val="thpStyle"/>
            </w:pPr>
            <w:r w:rsidRPr="00884F23">
              <w:rPr>
                <w:rStyle w:val="rStyle"/>
              </w:rPr>
              <w:t>05</w:t>
            </w:r>
          </w:p>
        </w:tc>
        <w:tc>
          <w:tcPr>
            <w:tcW w:w="3118" w:type="dxa"/>
          </w:tcPr>
          <w:p w:rsidR="00577574" w:rsidRPr="00884F23" w:rsidRDefault="00577574" w:rsidP="00577574">
            <w:pPr>
              <w:pStyle w:val="pStyle"/>
            </w:pPr>
            <w:r w:rsidRPr="00884F23">
              <w:rPr>
                <w:rStyle w:val="rStyle"/>
              </w:rPr>
              <w:t>Incentivos para el desarrollo de infraestructura, equipamiento, crías y asistencia técnica de las actividades pesqueras y acuícolas a través de la acuacultura rural.</w:t>
            </w:r>
          </w:p>
        </w:tc>
        <w:tc>
          <w:tcPr>
            <w:tcW w:w="2835" w:type="dxa"/>
          </w:tcPr>
          <w:p w:rsidR="00577574" w:rsidRPr="00884F23" w:rsidRDefault="00577574" w:rsidP="00577574">
            <w:pPr>
              <w:pStyle w:val="pStyle"/>
            </w:pPr>
            <w:r w:rsidRPr="00884F23">
              <w:rPr>
                <w:rStyle w:val="rStyle"/>
              </w:rPr>
              <w:t>Porcentaje de incentivos a los proyectos agrícolas, pecuarios, acuícolas y pesqueros que contribuyan al desarrollo del sector rural.</w:t>
            </w:r>
          </w:p>
        </w:tc>
        <w:tc>
          <w:tcPr>
            <w:tcW w:w="2835" w:type="dxa"/>
          </w:tcPr>
          <w:p w:rsidR="00577574" w:rsidRPr="00884F23" w:rsidRDefault="00FD7756" w:rsidP="00577574">
            <w:r w:rsidRPr="00884F23">
              <w:rPr>
                <w:rStyle w:val="rStyle"/>
              </w:rPr>
              <w:t>Anexo técnico e</w:t>
            </w:r>
            <w:r w:rsidR="00577574" w:rsidRPr="00884F23">
              <w:rPr>
                <w:rStyle w:val="rStyle"/>
              </w:rPr>
              <w:t>specífico.</w:t>
            </w:r>
          </w:p>
        </w:tc>
        <w:tc>
          <w:tcPr>
            <w:tcW w:w="2396" w:type="dxa"/>
          </w:tcPr>
          <w:p w:rsidR="00577574" w:rsidRPr="00884F23" w:rsidRDefault="00577574" w:rsidP="00577574">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06</w:t>
            </w:r>
          </w:p>
        </w:tc>
        <w:tc>
          <w:tcPr>
            <w:tcW w:w="3118" w:type="dxa"/>
          </w:tcPr>
          <w:p w:rsidR="003F1319" w:rsidRPr="00884F23" w:rsidRDefault="00D242F7">
            <w:pPr>
              <w:pStyle w:val="pStyle"/>
            </w:pPr>
            <w:r w:rsidRPr="00884F23">
              <w:rPr>
                <w:rStyle w:val="rStyle"/>
              </w:rPr>
              <w:t>Repoblamiento de hato ganadero a través de la adquisición de vientres bovinos en el Estado de Colima.</w:t>
            </w:r>
          </w:p>
        </w:tc>
        <w:tc>
          <w:tcPr>
            <w:tcW w:w="2835" w:type="dxa"/>
          </w:tcPr>
          <w:p w:rsidR="003F1319" w:rsidRPr="00884F23" w:rsidRDefault="00D242F7">
            <w:pPr>
              <w:pStyle w:val="pStyle"/>
            </w:pPr>
            <w:r w:rsidRPr="00884F23">
              <w:rPr>
                <w:rStyle w:val="rStyle"/>
              </w:rPr>
              <w:t>Porcentaje de vientres bovinos apoyados para el repoblamiento del hato ganadero</w:t>
            </w:r>
            <w:r w:rsidR="00577574" w:rsidRPr="00884F23">
              <w:rPr>
                <w:rStyle w:val="rStyle"/>
              </w:rPr>
              <w:t>.</w:t>
            </w:r>
          </w:p>
        </w:tc>
        <w:tc>
          <w:tcPr>
            <w:tcW w:w="2835" w:type="dxa"/>
          </w:tcPr>
          <w:p w:rsidR="003F1319" w:rsidRPr="00884F23" w:rsidRDefault="00D242F7">
            <w:pPr>
              <w:pStyle w:val="pStyle"/>
            </w:pPr>
            <w:r w:rsidRPr="00884F23">
              <w:rPr>
                <w:rStyle w:val="rStyle"/>
              </w:rPr>
              <w:t xml:space="preserve">acuerdo extraordinario </w:t>
            </w:r>
            <w:r w:rsidR="00577574" w:rsidRPr="00884F23">
              <w:rPr>
                <w:rStyle w:val="rStyle"/>
              </w:rPr>
              <w:t>SEDER</w:t>
            </w:r>
            <w:r w:rsidRPr="00884F23">
              <w:rPr>
                <w:rStyle w:val="rStyle"/>
              </w:rPr>
              <w:t xml:space="preserve"> </w:t>
            </w:r>
            <w:r w:rsidR="00577574" w:rsidRPr="00884F23">
              <w:rPr>
                <w:rStyle w:val="rStyle"/>
              </w:rPr>
              <w:t>finanzas www.seder.gob.col.mx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07</w:t>
            </w:r>
          </w:p>
        </w:tc>
        <w:tc>
          <w:tcPr>
            <w:tcW w:w="3118" w:type="dxa"/>
          </w:tcPr>
          <w:p w:rsidR="003F1319" w:rsidRPr="00884F23" w:rsidRDefault="00D242F7">
            <w:pPr>
              <w:pStyle w:val="pStyle"/>
            </w:pPr>
            <w:r w:rsidRPr="00884F23">
              <w:rPr>
                <w:rStyle w:val="rStyle"/>
              </w:rPr>
              <w:t>Tecnificación de 6,000 hectáreas de sistema de riego en el Estado de Colima.</w:t>
            </w:r>
          </w:p>
        </w:tc>
        <w:tc>
          <w:tcPr>
            <w:tcW w:w="2835" w:type="dxa"/>
          </w:tcPr>
          <w:p w:rsidR="003F1319" w:rsidRPr="00884F23" w:rsidRDefault="00D242F7">
            <w:pPr>
              <w:pStyle w:val="pStyle"/>
            </w:pPr>
            <w:r w:rsidRPr="00884F23">
              <w:rPr>
                <w:rStyle w:val="rStyle"/>
              </w:rPr>
              <w:t>Porcentaje de hectáreas tecnificadas de sistema de riego en el Estado de Colima</w:t>
            </w:r>
            <w:r w:rsidR="00577574" w:rsidRPr="00884F23">
              <w:rPr>
                <w:rStyle w:val="rStyle"/>
              </w:rPr>
              <w:t>.</w:t>
            </w:r>
          </w:p>
        </w:tc>
        <w:tc>
          <w:tcPr>
            <w:tcW w:w="2835" w:type="dxa"/>
          </w:tcPr>
          <w:p w:rsidR="003F1319" w:rsidRPr="00884F23" w:rsidRDefault="00D242F7">
            <w:pPr>
              <w:pStyle w:val="pStyle"/>
            </w:pPr>
            <w:r w:rsidRPr="00884F23">
              <w:rPr>
                <w:rStyle w:val="rStyle"/>
              </w:rPr>
              <w:t xml:space="preserve">acuerdo extraordinario </w:t>
            </w:r>
            <w:r w:rsidR="00577574" w:rsidRPr="00884F23">
              <w:rPr>
                <w:rStyle w:val="rStyle"/>
              </w:rPr>
              <w:t>SEDER</w:t>
            </w:r>
            <w:r w:rsidRPr="00884F23">
              <w:rPr>
                <w:rStyle w:val="rStyle"/>
              </w:rPr>
              <w:t xml:space="preserve"> finanzas    http://seder.col.gob.mx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08</w:t>
            </w:r>
          </w:p>
        </w:tc>
        <w:tc>
          <w:tcPr>
            <w:tcW w:w="3118" w:type="dxa"/>
          </w:tcPr>
          <w:p w:rsidR="003F1319" w:rsidRPr="00884F23" w:rsidRDefault="00D242F7">
            <w:pPr>
              <w:pStyle w:val="pStyle"/>
            </w:pPr>
            <w:r w:rsidRPr="00884F23">
              <w:rPr>
                <w:rStyle w:val="rStyle"/>
              </w:rPr>
              <w:t>Establecimiento de plantaciones de palma de coco.</w:t>
            </w:r>
          </w:p>
        </w:tc>
        <w:tc>
          <w:tcPr>
            <w:tcW w:w="2835" w:type="dxa"/>
          </w:tcPr>
          <w:p w:rsidR="003F1319" w:rsidRPr="00884F23" w:rsidRDefault="00D242F7">
            <w:pPr>
              <w:pStyle w:val="pStyle"/>
            </w:pPr>
            <w:r w:rsidRPr="00884F23">
              <w:rPr>
                <w:rStyle w:val="rStyle"/>
              </w:rPr>
              <w:t>Porcentaje de plantas de palma de coco apoyadas para su establecimiento.</w:t>
            </w:r>
          </w:p>
        </w:tc>
        <w:tc>
          <w:tcPr>
            <w:tcW w:w="2835" w:type="dxa"/>
          </w:tcPr>
          <w:p w:rsidR="003F1319" w:rsidRPr="00884F23" w:rsidRDefault="00D242F7">
            <w:pPr>
              <w:pStyle w:val="pStyle"/>
            </w:pPr>
            <w:r w:rsidRPr="00884F23">
              <w:rPr>
                <w:rStyle w:val="rStyle"/>
              </w:rPr>
              <w:t xml:space="preserve">acuerdo extraordinario </w:t>
            </w:r>
            <w:r w:rsidR="00577574" w:rsidRPr="00884F23">
              <w:rPr>
                <w:rStyle w:val="rStyle"/>
              </w:rPr>
              <w:t>SEDER</w:t>
            </w:r>
            <w:r w:rsidRPr="00884F23">
              <w:rPr>
                <w:rStyle w:val="rStyle"/>
              </w:rPr>
              <w:t xml:space="preserve"> finanzas       http://seder.col.gob.mx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09</w:t>
            </w:r>
          </w:p>
        </w:tc>
        <w:tc>
          <w:tcPr>
            <w:tcW w:w="3118" w:type="dxa"/>
          </w:tcPr>
          <w:p w:rsidR="003F1319" w:rsidRPr="00884F23" w:rsidRDefault="00D242F7">
            <w:pPr>
              <w:pStyle w:val="pStyle"/>
            </w:pPr>
            <w:r w:rsidRPr="00884F23">
              <w:rPr>
                <w:rStyle w:val="rStyle"/>
              </w:rPr>
              <w:t>Establecimiento y conversión de hectáreas de cultivo de limón mexicano en zonas de alto potencial productivo.</w:t>
            </w:r>
          </w:p>
        </w:tc>
        <w:tc>
          <w:tcPr>
            <w:tcW w:w="2835" w:type="dxa"/>
          </w:tcPr>
          <w:p w:rsidR="003F1319" w:rsidRPr="00884F23" w:rsidRDefault="00D242F7">
            <w:pPr>
              <w:pStyle w:val="pStyle"/>
            </w:pPr>
            <w:r w:rsidRPr="00884F23">
              <w:rPr>
                <w:rStyle w:val="rStyle"/>
              </w:rPr>
              <w:t>Porcentaje de hectáreas establecidas y convertidas del cultivo de limón mexicano.</w:t>
            </w:r>
          </w:p>
        </w:tc>
        <w:tc>
          <w:tcPr>
            <w:tcW w:w="2835" w:type="dxa"/>
          </w:tcPr>
          <w:p w:rsidR="003F1319" w:rsidRPr="00884F23" w:rsidRDefault="00D242F7">
            <w:pPr>
              <w:pStyle w:val="pStyle"/>
            </w:pPr>
            <w:r w:rsidRPr="00884F23">
              <w:rPr>
                <w:rStyle w:val="rStyle"/>
              </w:rPr>
              <w:t xml:space="preserve">acuerdo extraordinario </w:t>
            </w:r>
            <w:r w:rsidR="00577574" w:rsidRPr="00884F23">
              <w:rPr>
                <w:rStyle w:val="rStyle"/>
              </w:rPr>
              <w:t>SEDER</w:t>
            </w:r>
            <w:r w:rsidRPr="00884F23">
              <w:rPr>
                <w:rStyle w:val="rStyle"/>
              </w:rPr>
              <w:t xml:space="preserve"> finanzas     http://seder.col.gob.mx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10</w:t>
            </w:r>
          </w:p>
        </w:tc>
        <w:tc>
          <w:tcPr>
            <w:tcW w:w="3118" w:type="dxa"/>
          </w:tcPr>
          <w:p w:rsidR="003F1319" w:rsidRPr="00884F23" w:rsidRDefault="00D242F7">
            <w:pPr>
              <w:pStyle w:val="pStyle"/>
            </w:pPr>
            <w:r w:rsidRPr="00884F23">
              <w:rPr>
                <w:rStyle w:val="rStyle"/>
              </w:rPr>
              <w:t xml:space="preserve">Rehabilitación de caminos </w:t>
            </w:r>
            <w:r w:rsidR="00577574" w:rsidRPr="00884F23">
              <w:rPr>
                <w:rStyle w:val="rStyle"/>
              </w:rPr>
              <w:t>saca cosechas</w:t>
            </w:r>
            <w:r w:rsidRPr="00884F23">
              <w:rPr>
                <w:rStyle w:val="rStyle"/>
              </w:rPr>
              <w:t xml:space="preserve"> en el Estado.</w:t>
            </w:r>
          </w:p>
        </w:tc>
        <w:tc>
          <w:tcPr>
            <w:tcW w:w="2835" w:type="dxa"/>
          </w:tcPr>
          <w:p w:rsidR="003F1319" w:rsidRPr="00884F23" w:rsidRDefault="00D242F7">
            <w:pPr>
              <w:pStyle w:val="pStyle"/>
            </w:pPr>
            <w:r w:rsidRPr="00884F23">
              <w:rPr>
                <w:rStyle w:val="rStyle"/>
              </w:rPr>
              <w:t xml:space="preserve">Porcentaje de kilómetros de caminos </w:t>
            </w:r>
            <w:r w:rsidR="00577574" w:rsidRPr="00884F23">
              <w:rPr>
                <w:rStyle w:val="rStyle"/>
              </w:rPr>
              <w:t>saca cosechas</w:t>
            </w:r>
            <w:r w:rsidRPr="00884F23">
              <w:rPr>
                <w:rStyle w:val="rStyle"/>
              </w:rPr>
              <w:t xml:space="preserve"> rehabilitados en el Estado</w:t>
            </w:r>
            <w:r w:rsidR="00577574" w:rsidRPr="00884F23">
              <w:rPr>
                <w:rStyle w:val="rStyle"/>
              </w:rPr>
              <w:t>.</w:t>
            </w:r>
          </w:p>
        </w:tc>
        <w:tc>
          <w:tcPr>
            <w:tcW w:w="2835" w:type="dxa"/>
          </w:tcPr>
          <w:p w:rsidR="003F1319" w:rsidRPr="00884F23" w:rsidRDefault="00D242F7">
            <w:pPr>
              <w:pStyle w:val="pStyle"/>
            </w:pPr>
            <w:r w:rsidRPr="00884F23">
              <w:rPr>
                <w:rStyle w:val="rStyle"/>
              </w:rPr>
              <w:t>http://seder.col.gob.mx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11</w:t>
            </w:r>
          </w:p>
        </w:tc>
        <w:tc>
          <w:tcPr>
            <w:tcW w:w="3118" w:type="dxa"/>
          </w:tcPr>
          <w:p w:rsidR="003F1319" w:rsidRPr="00884F23" w:rsidRDefault="00D242F7">
            <w:pPr>
              <w:pStyle w:val="pStyle"/>
            </w:pPr>
            <w:r w:rsidRPr="00884F23">
              <w:rPr>
                <w:rStyle w:val="rStyle"/>
              </w:rPr>
              <w:t>Proyectos de Desarrollo Territorial (PRODETER)</w:t>
            </w:r>
            <w:r w:rsidR="00556D91" w:rsidRPr="00884F23">
              <w:rPr>
                <w:rStyle w:val="rStyle"/>
              </w:rPr>
              <w:t>.</w:t>
            </w:r>
          </w:p>
        </w:tc>
        <w:tc>
          <w:tcPr>
            <w:tcW w:w="2835" w:type="dxa"/>
          </w:tcPr>
          <w:p w:rsidR="003F1319" w:rsidRPr="00884F23" w:rsidRDefault="00D242F7">
            <w:pPr>
              <w:pStyle w:val="pStyle"/>
            </w:pPr>
            <w:r w:rsidRPr="00884F23">
              <w:rPr>
                <w:rStyle w:val="rStyle"/>
              </w:rPr>
              <w:t xml:space="preserve">Porcentaje de proyectos para el Fortalecimiento de las Unidades de Producción Familiar, de inversión para empresas rurales y de </w:t>
            </w:r>
            <w:r w:rsidR="00577574" w:rsidRPr="00884F23">
              <w:rPr>
                <w:rStyle w:val="rStyle"/>
              </w:rPr>
              <w:t>diagnóstico, transferencia</w:t>
            </w:r>
            <w:r w:rsidRPr="00884F23">
              <w:rPr>
                <w:rStyle w:val="rStyle"/>
              </w:rPr>
              <w:t xml:space="preserve"> de </w:t>
            </w:r>
            <w:r w:rsidR="00577574" w:rsidRPr="00884F23">
              <w:rPr>
                <w:rStyle w:val="rStyle"/>
              </w:rPr>
              <w:t>tecnología</w:t>
            </w:r>
            <w:r w:rsidRPr="00884F23">
              <w:rPr>
                <w:rStyle w:val="rStyle"/>
              </w:rPr>
              <w:t xml:space="preserve"> y soporte técnico para </w:t>
            </w:r>
            <w:r w:rsidR="00FD7756" w:rsidRPr="00884F23">
              <w:rPr>
                <w:rStyle w:val="rStyle"/>
              </w:rPr>
              <w:t xml:space="preserve">atender las necesidades de los </w:t>
            </w:r>
            <w:r w:rsidR="00451DBE" w:rsidRPr="00884F23">
              <w:rPr>
                <w:rStyle w:val="rStyle"/>
              </w:rPr>
              <w:t>PRODETER</w:t>
            </w:r>
            <w:r w:rsidRPr="00884F23">
              <w:rPr>
                <w:rStyle w:val="rStyle"/>
              </w:rPr>
              <w:t>.</w:t>
            </w:r>
          </w:p>
        </w:tc>
        <w:tc>
          <w:tcPr>
            <w:tcW w:w="2835" w:type="dxa"/>
          </w:tcPr>
          <w:p w:rsidR="003F1319" w:rsidRPr="00884F23" w:rsidRDefault="00FD7756">
            <w:pPr>
              <w:pStyle w:val="pStyle"/>
            </w:pPr>
            <w:r w:rsidRPr="00884F23">
              <w:rPr>
                <w:rStyle w:val="rStyle"/>
              </w:rPr>
              <w:t>Anexo t</w:t>
            </w:r>
            <w:r w:rsidR="00D242F7" w:rsidRPr="00884F23">
              <w:rPr>
                <w:rStyle w:val="rStyle"/>
              </w:rPr>
              <w:t>écnico específico</w:t>
            </w:r>
            <w:r w:rsidR="00577574" w:rsidRPr="00884F23">
              <w:rPr>
                <w:rStyle w:val="rStyle"/>
              </w:rPr>
              <w:t>.</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12</w:t>
            </w:r>
          </w:p>
        </w:tc>
        <w:tc>
          <w:tcPr>
            <w:tcW w:w="3118" w:type="dxa"/>
          </w:tcPr>
          <w:p w:rsidR="003F1319" w:rsidRPr="00884F23" w:rsidRDefault="00D242F7">
            <w:pPr>
              <w:pStyle w:val="pStyle"/>
            </w:pPr>
            <w:r w:rsidRPr="00884F23">
              <w:rPr>
                <w:rStyle w:val="rStyle"/>
              </w:rPr>
              <w:t xml:space="preserve">Proyectos de infraestructura </w:t>
            </w:r>
            <w:proofErr w:type="spellStart"/>
            <w:r w:rsidRPr="00884F23">
              <w:rPr>
                <w:rStyle w:val="rStyle"/>
              </w:rPr>
              <w:t>hidroagrícola</w:t>
            </w:r>
            <w:proofErr w:type="spellEnd"/>
            <w:r w:rsidRPr="00884F23">
              <w:rPr>
                <w:rStyle w:val="rStyle"/>
              </w:rPr>
              <w:t xml:space="preserve"> en el Estado de Colima.</w:t>
            </w:r>
          </w:p>
        </w:tc>
        <w:tc>
          <w:tcPr>
            <w:tcW w:w="2835" w:type="dxa"/>
          </w:tcPr>
          <w:p w:rsidR="003F1319" w:rsidRPr="00884F23" w:rsidRDefault="00D242F7">
            <w:pPr>
              <w:pStyle w:val="pStyle"/>
            </w:pPr>
            <w:r w:rsidRPr="00884F23">
              <w:rPr>
                <w:rStyle w:val="rStyle"/>
              </w:rPr>
              <w:t>Porc</w:t>
            </w:r>
            <w:r w:rsidR="00FD7756" w:rsidRPr="00884F23">
              <w:rPr>
                <w:rStyle w:val="rStyle"/>
              </w:rPr>
              <w:t xml:space="preserve">entaje de avance de obra en la </w:t>
            </w:r>
            <w:r w:rsidR="00451DBE" w:rsidRPr="00884F23">
              <w:rPr>
                <w:rStyle w:val="rStyle"/>
              </w:rPr>
              <w:t>P</w:t>
            </w:r>
            <w:r w:rsidRPr="00884F23">
              <w:rPr>
                <w:rStyle w:val="rStyle"/>
              </w:rPr>
              <w:t>resa Valle de Armería</w:t>
            </w:r>
            <w:r w:rsidR="00577574" w:rsidRPr="00884F23">
              <w:rPr>
                <w:rStyle w:val="rStyle"/>
              </w:rPr>
              <w:t>.</w:t>
            </w:r>
          </w:p>
        </w:tc>
        <w:tc>
          <w:tcPr>
            <w:tcW w:w="2835" w:type="dxa"/>
          </w:tcPr>
          <w:p w:rsidR="003F1319" w:rsidRPr="00884F23" w:rsidRDefault="00FD7756">
            <w:pPr>
              <w:pStyle w:val="pStyle"/>
            </w:pPr>
            <w:r w:rsidRPr="00884F23">
              <w:rPr>
                <w:rStyle w:val="rStyle"/>
              </w:rPr>
              <w:t>Anexo t</w:t>
            </w:r>
            <w:r w:rsidR="00D242F7" w:rsidRPr="00884F23">
              <w:rPr>
                <w:rStyle w:val="rStyle"/>
              </w:rPr>
              <w:t>écnico Específico</w:t>
            </w:r>
            <w:r w:rsidR="00577574" w:rsidRPr="00884F23">
              <w:rPr>
                <w:rStyle w:val="rStyle"/>
              </w:rPr>
              <w:t>.</w:t>
            </w:r>
          </w:p>
        </w:tc>
        <w:tc>
          <w:tcPr>
            <w:tcW w:w="2396" w:type="dxa"/>
          </w:tcPr>
          <w:p w:rsidR="003F1319" w:rsidRPr="00884F23" w:rsidRDefault="003F1319">
            <w:pPr>
              <w:pStyle w:val="pStyle"/>
            </w:pPr>
          </w:p>
        </w:tc>
      </w:tr>
      <w:tr w:rsidR="00B71132" w:rsidRPr="00884F23" w:rsidTr="002B7D48">
        <w:tc>
          <w:tcPr>
            <w:tcW w:w="1104" w:type="dxa"/>
          </w:tcPr>
          <w:p w:rsidR="003F1319" w:rsidRPr="00884F23" w:rsidRDefault="00D242F7">
            <w:pPr>
              <w:pStyle w:val="pStyle"/>
            </w:pPr>
            <w:r w:rsidRPr="00884F23">
              <w:rPr>
                <w:rStyle w:val="rStyle"/>
              </w:rPr>
              <w:t>Componente</w:t>
            </w:r>
          </w:p>
        </w:tc>
        <w:tc>
          <w:tcPr>
            <w:tcW w:w="1010" w:type="dxa"/>
          </w:tcPr>
          <w:p w:rsidR="003F1319" w:rsidRPr="00884F23" w:rsidRDefault="00D242F7">
            <w:pPr>
              <w:pStyle w:val="thpStyle"/>
            </w:pPr>
            <w:r w:rsidRPr="00884F23">
              <w:rPr>
                <w:rStyle w:val="rStyle"/>
              </w:rPr>
              <w:t>B</w:t>
            </w:r>
          </w:p>
        </w:tc>
        <w:tc>
          <w:tcPr>
            <w:tcW w:w="3118" w:type="dxa"/>
          </w:tcPr>
          <w:p w:rsidR="003F1319" w:rsidRPr="00884F23" w:rsidRDefault="00D242F7">
            <w:pPr>
              <w:pStyle w:val="pStyle"/>
            </w:pPr>
            <w:r w:rsidRPr="00884F23">
              <w:rPr>
                <w:rStyle w:val="rStyle"/>
              </w:rPr>
              <w:t>Servicios a productores rurales proporcionados.</w:t>
            </w:r>
          </w:p>
        </w:tc>
        <w:tc>
          <w:tcPr>
            <w:tcW w:w="2835" w:type="dxa"/>
          </w:tcPr>
          <w:p w:rsidR="003F1319" w:rsidRPr="00884F23" w:rsidRDefault="00D242F7">
            <w:pPr>
              <w:pStyle w:val="pStyle"/>
            </w:pPr>
            <w:r w:rsidRPr="00884F23">
              <w:rPr>
                <w:rStyle w:val="rStyle"/>
              </w:rPr>
              <w:t>Porcentaje de servicios a productores rurales</w:t>
            </w:r>
            <w:r w:rsidR="00577574" w:rsidRPr="00884F23">
              <w:rPr>
                <w:rStyle w:val="rStyle"/>
              </w:rPr>
              <w:t>.</w:t>
            </w:r>
          </w:p>
        </w:tc>
        <w:tc>
          <w:tcPr>
            <w:tcW w:w="2835" w:type="dxa"/>
          </w:tcPr>
          <w:p w:rsidR="003F1319" w:rsidRPr="00884F23" w:rsidRDefault="00D242F7">
            <w:pPr>
              <w:pStyle w:val="pStyle"/>
            </w:pPr>
            <w:r w:rsidRPr="00884F23">
              <w:rPr>
                <w:rStyle w:val="rStyle"/>
              </w:rPr>
              <w:t>www.seder.gob.col.mx</w:t>
            </w:r>
          </w:p>
        </w:tc>
        <w:tc>
          <w:tcPr>
            <w:tcW w:w="2396" w:type="dxa"/>
          </w:tcPr>
          <w:p w:rsidR="003F1319" w:rsidRPr="00884F23" w:rsidRDefault="003F1319">
            <w:pPr>
              <w:pStyle w:val="pStyle"/>
            </w:pPr>
          </w:p>
        </w:tc>
      </w:tr>
      <w:tr w:rsidR="00B71132" w:rsidRPr="00884F23" w:rsidTr="002B7D48">
        <w:tc>
          <w:tcPr>
            <w:tcW w:w="1104" w:type="dxa"/>
            <w:vMerge w:val="restart"/>
          </w:tcPr>
          <w:p w:rsidR="003F1319" w:rsidRPr="00884F23" w:rsidRDefault="00D242F7">
            <w:r w:rsidRPr="00884F23">
              <w:rPr>
                <w:rStyle w:val="rStyle"/>
              </w:rPr>
              <w:t>Actividad o Proyecto</w:t>
            </w:r>
          </w:p>
        </w:tc>
        <w:tc>
          <w:tcPr>
            <w:tcW w:w="1010"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 xml:space="preserve">Incentivos para el desarrollo de capacidades, </w:t>
            </w:r>
            <w:proofErr w:type="spellStart"/>
            <w:r w:rsidRPr="00884F23">
              <w:rPr>
                <w:rStyle w:val="rStyle"/>
              </w:rPr>
              <w:t>extensionismo</w:t>
            </w:r>
            <w:proofErr w:type="spellEnd"/>
            <w:r w:rsidRPr="00884F23">
              <w:rPr>
                <w:rStyle w:val="rStyle"/>
              </w:rPr>
              <w:t xml:space="preserve"> y </w:t>
            </w:r>
            <w:r w:rsidR="00577574" w:rsidRPr="00884F23">
              <w:rPr>
                <w:rStyle w:val="rStyle"/>
              </w:rPr>
              <w:t>asesoría</w:t>
            </w:r>
            <w:r w:rsidRPr="00884F23">
              <w:rPr>
                <w:rStyle w:val="rStyle"/>
              </w:rPr>
              <w:t xml:space="preserve"> rural.</w:t>
            </w:r>
          </w:p>
        </w:tc>
        <w:tc>
          <w:tcPr>
            <w:tcW w:w="2835" w:type="dxa"/>
          </w:tcPr>
          <w:p w:rsidR="003F1319" w:rsidRPr="00884F23" w:rsidRDefault="00D242F7">
            <w:pPr>
              <w:pStyle w:val="pStyle"/>
            </w:pPr>
            <w:r w:rsidRPr="00884F23">
              <w:rPr>
                <w:rStyle w:val="rStyle"/>
              </w:rPr>
              <w:t xml:space="preserve">Porcentaje de incentivos entregados para el desarrollo de capacidades, </w:t>
            </w:r>
            <w:proofErr w:type="spellStart"/>
            <w:r w:rsidRPr="00884F23">
              <w:rPr>
                <w:rStyle w:val="rStyle"/>
              </w:rPr>
              <w:t>extensionismo</w:t>
            </w:r>
            <w:proofErr w:type="spellEnd"/>
            <w:r w:rsidRPr="00884F23">
              <w:rPr>
                <w:rStyle w:val="rStyle"/>
              </w:rPr>
              <w:t xml:space="preserve"> y asistencia técnica para pequeños productores</w:t>
            </w:r>
            <w:r w:rsidR="00577574" w:rsidRPr="00884F23">
              <w:rPr>
                <w:rStyle w:val="rStyle"/>
              </w:rPr>
              <w:t>.</w:t>
            </w:r>
          </w:p>
        </w:tc>
        <w:tc>
          <w:tcPr>
            <w:tcW w:w="2835" w:type="dxa"/>
          </w:tcPr>
          <w:p w:rsidR="003F1319" w:rsidRPr="00884F23" w:rsidRDefault="00FD7756">
            <w:pPr>
              <w:pStyle w:val="pStyle"/>
            </w:pPr>
            <w:r w:rsidRPr="00884F23">
              <w:rPr>
                <w:rStyle w:val="rStyle"/>
              </w:rPr>
              <w:t>Anexo t</w:t>
            </w:r>
            <w:r w:rsidR="00D242F7" w:rsidRPr="00884F23">
              <w:rPr>
                <w:rStyle w:val="rStyle"/>
              </w:rPr>
              <w:t>écnico Específico\\nwww.seder.gob.col.mx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Monitoreo y generación de información estadística del sector agropecuario, forestal, acuícola, y pesquero.</w:t>
            </w:r>
          </w:p>
        </w:tc>
        <w:tc>
          <w:tcPr>
            <w:tcW w:w="2835" w:type="dxa"/>
          </w:tcPr>
          <w:p w:rsidR="003F1319" w:rsidRPr="00884F23" w:rsidRDefault="00D242F7">
            <w:pPr>
              <w:pStyle w:val="pStyle"/>
            </w:pPr>
            <w:r w:rsidRPr="00884F23">
              <w:rPr>
                <w:rStyle w:val="rStyle"/>
              </w:rPr>
              <w:t>Porcentaje de proyectos de monitoreo y generación de información estadística del sector agropecuario, forestal, acuícola y pesquero</w:t>
            </w:r>
            <w:r w:rsidR="00577574" w:rsidRPr="00884F23">
              <w:rPr>
                <w:rStyle w:val="rStyle"/>
              </w:rPr>
              <w:t>.</w:t>
            </w:r>
          </w:p>
        </w:tc>
        <w:tc>
          <w:tcPr>
            <w:tcW w:w="2835" w:type="dxa"/>
          </w:tcPr>
          <w:p w:rsidR="003F1319" w:rsidRPr="00884F23" w:rsidRDefault="00FD7756">
            <w:pPr>
              <w:pStyle w:val="pStyle"/>
            </w:pPr>
            <w:r w:rsidRPr="00884F23">
              <w:rPr>
                <w:rStyle w:val="rStyle"/>
              </w:rPr>
              <w:t>Anexo t</w:t>
            </w:r>
            <w:r w:rsidR="00D242F7" w:rsidRPr="00884F23">
              <w:rPr>
                <w:rStyle w:val="rStyle"/>
              </w:rPr>
              <w:t>écnico Específico</w:t>
            </w:r>
            <w:r w:rsidR="00577574" w:rsidRPr="00884F23">
              <w:rPr>
                <w:rStyle w:val="rStyle"/>
              </w:rPr>
              <w:t xml:space="preserve"> </w:t>
            </w:r>
            <w:r w:rsidR="00D242F7" w:rsidRPr="00884F23">
              <w:rPr>
                <w:rStyle w:val="rStyle"/>
              </w:rPr>
              <w:t>www.seder.gob.col.mx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03</w:t>
            </w:r>
          </w:p>
        </w:tc>
        <w:tc>
          <w:tcPr>
            <w:tcW w:w="3118" w:type="dxa"/>
          </w:tcPr>
          <w:p w:rsidR="003F1319" w:rsidRPr="00884F23" w:rsidRDefault="00D242F7">
            <w:pPr>
              <w:pStyle w:val="pStyle"/>
            </w:pPr>
            <w:r w:rsidRPr="00884F23">
              <w:rPr>
                <w:rStyle w:val="rStyle"/>
              </w:rPr>
              <w:t>Implementación de campañas de sanidad e inocuidad vegetal, animal, pesca, acuícola y forestal.</w:t>
            </w:r>
          </w:p>
        </w:tc>
        <w:tc>
          <w:tcPr>
            <w:tcW w:w="2835" w:type="dxa"/>
          </w:tcPr>
          <w:p w:rsidR="003F1319" w:rsidRPr="00884F23" w:rsidRDefault="00D242F7">
            <w:pPr>
              <w:pStyle w:val="pStyle"/>
            </w:pPr>
            <w:r w:rsidRPr="00884F23">
              <w:rPr>
                <w:rStyle w:val="rStyle"/>
              </w:rPr>
              <w:t xml:space="preserve">Porcentaje de campañas de sanidad e inocuidad vegetal, animal, pesca, </w:t>
            </w:r>
            <w:r w:rsidR="00577574" w:rsidRPr="00884F23">
              <w:rPr>
                <w:rStyle w:val="rStyle"/>
              </w:rPr>
              <w:t>acuícola</w:t>
            </w:r>
            <w:r w:rsidRPr="00884F23">
              <w:rPr>
                <w:rStyle w:val="rStyle"/>
              </w:rPr>
              <w:t xml:space="preserve"> y forestal.</w:t>
            </w:r>
          </w:p>
        </w:tc>
        <w:tc>
          <w:tcPr>
            <w:tcW w:w="2835" w:type="dxa"/>
          </w:tcPr>
          <w:p w:rsidR="003F1319" w:rsidRPr="00884F23" w:rsidRDefault="00577574">
            <w:pPr>
              <w:pStyle w:val="pStyle"/>
            </w:pPr>
            <w:r w:rsidRPr="00884F23">
              <w:rPr>
                <w:rStyle w:val="rStyle"/>
              </w:rPr>
              <w:t>SENASICA</w:t>
            </w:r>
            <w:r w:rsidR="00D242F7" w:rsidRPr="00884F23">
              <w:rPr>
                <w:rStyle w:val="rStyle"/>
              </w:rPr>
              <w:t>-</w:t>
            </w:r>
            <w:r w:rsidRPr="00884F23">
              <w:rPr>
                <w:rStyle w:val="rStyle"/>
              </w:rPr>
              <w:t xml:space="preserve">SIMOSICA </w:t>
            </w:r>
            <w:r w:rsidR="00D242F7" w:rsidRPr="00884F23">
              <w:rPr>
                <w:rStyle w:val="rStyle"/>
              </w:rPr>
              <w:t>http://www.simosica.org</w:t>
            </w:r>
          </w:p>
        </w:tc>
        <w:tc>
          <w:tcPr>
            <w:tcW w:w="2396" w:type="dxa"/>
          </w:tcPr>
          <w:p w:rsidR="003F1319" w:rsidRPr="00884F23" w:rsidRDefault="003F1319">
            <w:pPr>
              <w:pStyle w:val="pStyle"/>
            </w:pPr>
          </w:p>
        </w:tc>
      </w:tr>
      <w:tr w:rsidR="00B71132" w:rsidRPr="001C037E"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04</w:t>
            </w:r>
          </w:p>
        </w:tc>
        <w:tc>
          <w:tcPr>
            <w:tcW w:w="3118" w:type="dxa"/>
          </w:tcPr>
          <w:p w:rsidR="003F1319" w:rsidRPr="00884F23" w:rsidRDefault="00D242F7">
            <w:pPr>
              <w:pStyle w:val="pStyle"/>
            </w:pPr>
            <w:r w:rsidRPr="00884F23">
              <w:rPr>
                <w:rStyle w:val="rStyle"/>
              </w:rPr>
              <w:t>Aseguramiento de hectáreas agrícolas.</w:t>
            </w:r>
          </w:p>
        </w:tc>
        <w:tc>
          <w:tcPr>
            <w:tcW w:w="2835" w:type="dxa"/>
          </w:tcPr>
          <w:p w:rsidR="003F1319" w:rsidRPr="00884F23" w:rsidRDefault="00D242F7">
            <w:pPr>
              <w:pStyle w:val="pStyle"/>
            </w:pPr>
            <w:r w:rsidRPr="00884F23">
              <w:rPr>
                <w:rStyle w:val="rStyle"/>
              </w:rPr>
              <w:t xml:space="preserve">Porcentaje de hectáreas agrícolas aseguradas antes contingencias </w:t>
            </w:r>
            <w:r w:rsidR="00577574" w:rsidRPr="00884F23">
              <w:rPr>
                <w:rStyle w:val="rStyle"/>
              </w:rPr>
              <w:t>climatológicas</w:t>
            </w:r>
            <w:r w:rsidRPr="00884F23">
              <w:rPr>
                <w:rStyle w:val="rStyle"/>
              </w:rPr>
              <w:t>.</w:t>
            </w:r>
          </w:p>
        </w:tc>
        <w:tc>
          <w:tcPr>
            <w:tcW w:w="2835" w:type="dxa"/>
          </w:tcPr>
          <w:p w:rsidR="003F1319" w:rsidRPr="00884F23" w:rsidRDefault="00577574">
            <w:pPr>
              <w:pStyle w:val="pStyle"/>
              <w:rPr>
                <w:lang w:val="en-US"/>
              </w:rPr>
            </w:pPr>
            <w:r w:rsidRPr="00884F23">
              <w:rPr>
                <w:rStyle w:val="rStyle"/>
                <w:lang w:val="en-US"/>
              </w:rPr>
              <w:t xml:space="preserve">SIAP </w:t>
            </w:r>
            <w:r w:rsidR="00D242F7" w:rsidRPr="00884F23">
              <w:rPr>
                <w:rStyle w:val="rStyle"/>
                <w:lang w:val="en-US"/>
              </w:rPr>
              <w:t>www.seder.gob.col.mx</w:t>
            </w:r>
          </w:p>
        </w:tc>
        <w:tc>
          <w:tcPr>
            <w:tcW w:w="2396" w:type="dxa"/>
          </w:tcPr>
          <w:p w:rsidR="003F1319" w:rsidRPr="00884F23" w:rsidRDefault="003F1319">
            <w:pPr>
              <w:pStyle w:val="pStyle"/>
              <w:rPr>
                <w:lang w:val="en-US"/>
              </w:rPr>
            </w:pPr>
          </w:p>
        </w:tc>
      </w:tr>
      <w:tr w:rsidR="00B71132" w:rsidRPr="00884F23" w:rsidTr="002B7D48">
        <w:tc>
          <w:tcPr>
            <w:tcW w:w="1104" w:type="dxa"/>
            <w:vMerge/>
          </w:tcPr>
          <w:p w:rsidR="003F1319" w:rsidRPr="00884F23" w:rsidRDefault="003F1319">
            <w:pPr>
              <w:rPr>
                <w:lang w:val="en-US"/>
              </w:rPr>
            </w:pPr>
          </w:p>
        </w:tc>
        <w:tc>
          <w:tcPr>
            <w:tcW w:w="1010" w:type="dxa"/>
          </w:tcPr>
          <w:p w:rsidR="003F1319" w:rsidRPr="00884F23" w:rsidRDefault="00D242F7">
            <w:pPr>
              <w:pStyle w:val="thpStyle"/>
            </w:pPr>
            <w:r w:rsidRPr="00884F23">
              <w:rPr>
                <w:rStyle w:val="rStyle"/>
              </w:rPr>
              <w:t>05</w:t>
            </w:r>
          </w:p>
        </w:tc>
        <w:tc>
          <w:tcPr>
            <w:tcW w:w="3118" w:type="dxa"/>
          </w:tcPr>
          <w:p w:rsidR="003F1319" w:rsidRPr="00884F23" w:rsidRDefault="00D242F7">
            <w:pPr>
              <w:pStyle w:val="pStyle"/>
            </w:pPr>
            <w:r w:rsidRPr="00884F23">
              <w:rPr>
                <w:rStyle w:val="rStyle"/>
              </w:rPr>
              <w:t>Operación de brigadas para la prevención, combate y control de incendios forestales.</w:t>
            </w:r>
          </w:p>
        </w:tc>
        <w:tc>
          <w:tcPr>
            <w:tcW w:w="2835" w:type="dxa"/>
          </w:tcPr>
          <w:p w:rsidR="003F1319" w:rsidRPr="00884F23" w:rsidRDefault="00D242F7">
            <w:pPr>
              <w:pStyle w:val="pStyle"/>
            </w:pPr>
            <w:r w:rsidRPr="00884F23">
              <w:rPr>
                <w:rStyle w:val="rStyle"/>
              </w:rPr>
              <w:t>Porcentaje de brigadas forestales para la prevención, combate y control de incendios forestales.</w:t>
            </w:r>
          </w:p>
        </w:tc>
        <w:tc>
          <w:tcPr>
            <w:tcW w:w="2835" w:type="dxa"/>
          </w:tcPr>
          <w:p w:rsidR="003F1319" w:rsidRPr="00884F23" w:rsidRDefault="00D242F7">
            <w:pPr>
              <w:pStyle w:val="pStyle"/>
            </w:pPr>
            <w:r w:rsidRPr="00884F23">
              <w:rPr>
                <w:rStyle w:val="rStyle"/>
              </w:rPr>
              <w:t xml:space="preserve">convenio </w:t>
            </w:r>
            <w:r w:rsidR="00577574" w:rsidRPr="00884F23">
              <w:rPr>
                <w:rStyle w:val="rStyle"/>
              </w:rPr>
              <w:t xml:space="preserve">SEDER - CONAFOR </w:t>
            </w:r>
            <w:r w:rsidRPr="00884F23">
              <w:rPr>
                <w:rStyle w:val="rStyle"/>
              </w:rPr>
              <w:t>www.seder.gob.col.mx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06</w:t>
            </w:r>
          </w:p>
        </w:tc>
        <w:tc>
          <w:tcPr>
            <w:tcW w:w="3118" w:type="dxa"/>
          </w:tcPr>
          <w:p w:rsidR="003F1319" w:rsidRPr="00884F23" w:rsidRDefault="00D242F7">
            <w:pPr>
              <w:pStyle w:val="pStyle"/>
            </w:pPr>
            <w:r w:rsidRPr="00884F23">
              <w:rPr>
                <w:rStyle w:val="rStyle"/>
              </w:rPr>
              <w:t>Producción de plantas forestales para el fortalecimiento de la cultura forestal.</w:t>
            </w:r>
          </w:p>
        </w:tc>
        <w:tc>
          <w:tcPr>
            <w:tcW w:w="2835" w:type="dxa"/>
          </w:tcPr>
          <w:p w:rsidR="003F1319" w:rsidRPr="00884F23" w:rsidRDefault="00D242F7">
            <w:pPr>
              <w:pStyle w:val="pStyle"/>
            </w:pPr>
            <w:r w:rsidRPr="00884F23">
              <w:rPr>
                <w:rStyle w:val="rStyle"/>
              </w:rPr>
              <w:t xml:space="preserve">Porcentaje de plantas </w:t>
            </w:r>
            <w:r w:rsidR="00577574" w:rsidRPr="00884F23">
              <w:rPr>
                <w:rStyle w:val="rStyle"/>
              </w:rPr>
              <w:t>forestales producidas</w:t>
            </w:r>
            <w:r w:rsidRPr="00884F23">
              <w:rPr>
                <w:rStyle w:val="rStyle"/>
              </w:rPr>
              <w:t xml:space="preserve"> para el fortalecimiento de la cultura forestal </w:t>
            </w:r>
            <w:r w:rsidR="00577574" w:rsidRPr="00884F23">
              <w:rPr>
                <w:rStyle w:val="rStyle"/>
              </w:rPr>
              <w:t>y generación</w:t>
            </w:r>
            <w:r w:rsidRPr="00884F23">
              <w:rPr>
                <w:rStyle w:val="rStyle"/>
              </w:rPr>
              <w:t xml:space="preserve"> de servicios ambientales</w:t>
            </w:r>
            <w:r w:rsidR="00556D91" w:rsidRPr="00884F23">
              <w:rPr>
                <w:rStyle w:val="rStyle"/>
              </w:rPr>
              <w:t>.</w:t>
            </w:r>
          </w:p>
        </w:tc>
        <w:tc>
          <w:tcPr>
            <w:tcW w:w="2835" w:type="dxa"/>
          </w:tcPr>
          <w:p w:rsidR="003F1319" w:rsidRPr="00884F23" w:rsidRDefault="00D242F7">
            <w:pPr>
              <w:pStyle w:val="pStyle"/>
            </w:pPr>
            <w:r w:rsidRPr="00884F23">
              <w:rPr>
                <w:rStyle w:val="rStyle"/>
              </w:rPr>
              <w:t xml:space="preserve">convenio autorizado con la </w:t>
            </w:r>
            <w:r w:rsidR="00577574" w:rsidRPr="00884F23">
              <w:rPr>
                <w:rStyle w:val="rStyle"/>
              </w:rPr>
              <w:t>Comisión</w:t>
            </w:r>
            <w:r w:rsidRPr="00884F23">
              <w:rPr>
                <w:rStyle w:val="rStyle"/>
              </w:rPr>
              <w:t xml:space="preserve"> </w:t>
            </w:r>
            <w:r w:rsidR="00577574" w:rsidRPr="00884F23">
              <w:rPr>
                <w:rStyle w:val="rStyle"/>
              </w:rPr>
              <w:t>N</w:t>
            </w:r>
            <w:r w:rsidRPr="00884F23">
              <w:rPr>
                <w:rStyle w:val="rStyle"/>
              </w:rPr>
              <w:t xml:space="preserve">acional </w:t>
            </w:r>
            <w:r w:rsidR="00577574" w:rsidRPr="00884F23">
              <w:rPr>
                <w:rStyle w:val="rStyle"/>
              </w:rPr>
              <w:t>F</w:t>
            </w:r>
            <w:r w:rsidRPr="00884F23">
              <w:rPr>
                <w:rStyle w:val="rStyle"/>
              </w:rPr>
              <w:t>orestal (</w:t>
            </w:r>
            <w:r w:rsidR="00577574" w:rsidRPr="00884F23">
              <w:rPr>
                <w:rStyle w:val="rStyle"/>
              </w:rPr>
              <w:t>CONAFOR), http://www.gob.mx/conafor</w:t>
            </w:r>
            <w:r w:rsidRPr="00884F23">
              <w:rPr>
                <w:rStyle w:val="rStyle"/>
              </w:rPr>
              <w:t>\\\\\\</w:t>
            </w:r>
            <w:r w:rsidR="00577574" w:rsidRPr="00884F23">
              <w:rPr>
                <w:rStyle w:val="rStyle"/>
              </w:rPr>
              <w:t>\\nwww. seder.gob.col.mx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07</w:t>
            </w:r>
          </w:p>
        </w:tc>
        <w:tc>
          <w:tcPr>
            <w:tcW w:w="3118" w:type="dxa"/>
          </w:tcPr>
          <w:p w:rsidR="003F1319" w:rsidRPr="00884F23" w:rsidRDefault="00D242F7">
            <w:pPr>
              <w:pStyle w:val="pStyle"/>
            </w:pPr>
            <w:r w:rsidRPr="00884F23">
              <w:rPr>
                <w:rStyle w:val="rStyle"/>
              </w:rPr>
              <w:t xml:space="preserve">Operación de la Comisión de la Gerencia de la Cuenca Río </w:t>
            </w:r>
            <w:proofErr w:type="spellStart"/>
            <w:r w:rsidRPr="00884F23">
              <w:rPr>
                <w:rStyle w:val="rStyle"/>
              </w:rPr>
              <w:t>Ayuquila</w:t>
            </w:r>
            <w:proofErr w:type="spellEnd"/>
            <w:r w:rsidRPr="00884F23">
              <w:rPr>
                <w:rStyle w:val="rStyle"/>
              </w:rPr>
              <w:t>-Armería.</w:t>
            </w:r>
          </w:p>
        </w:tc>
        <w:tc>
          <w:tcPr>
            <w:tcW w:w="2835" w:type="dxa"/>
          </w:tcPr>
          <w:p w:rsidR="003F1319" w:rsidRPr="00884F23" w:rsidRDefault="00D242F7">
            <w:pPr>
              <w:pStyle w:val="pStyle"/>
            </w:pPr>
            <w:r w:rsidRPr="00884F23">
              <w:rPr>
                <w:rStyle w:val="rStyle"/>
              </w:rPr>
              <w:t xml:space="preserve">Porcentaje de informes trimestrales para el funcionamiento y operación de </w:t>
            </w:r>
            <w:r w:rsidR="00FB0A6F" w:rsidRPr="00884F23">
              <w:rPr>
                <w:rStyle w:val="rStyle"/>
              </w:rPr>
              <w:t>la Comisión de la Gerencia de la C</w:t>
            </w:r>
            <w:r w:rsidRPr="00884F23">
              <w:rPr>
                <w:rStyle w:val="rStyle"/>
              </w:rPr>
              <w:t xml:space="preserve">uenca </w:t>
            </w:r>
            <w:r w:rsidR="00FB0A6F" w:rsidRPr="00884F23">
              <w:rPr>
                <w:rStyle w:val="rStyle"/>
              </w:rPr>
              <w:t>R</w:t>
            </w:r>
            <w:r w:rsidR="00577574" w:rsidRPr="00884F23">
              <w:rPr>
                <w:rStyle w:val="rStyle"/>
              </w:rPr>
              <w:t>ío</w:t>
            </w:r>
            <w:r w:rsidRPr="00884F23">
              <w:rPr>
                <w:rStyle w:val="rStyle"/>
              </w:rPr>
              <w:t xml:space="preserve"> </w:t>
            </w:r>
            <w:proofErr w:type="spellStart"/>
            <w:r w:rsidR="00577574" w:rsidRPr="00884F23">
              <w:rPr>
                <w:rStyle w:val="rStyle"/>
              </w:rPr>
              <w:t>A</w:t>
            </w:r>
            <w:r w:rsidRPr="00884F23">
              <w:rPr>
                <w:rStyle w:val="rStyle"/>
              </w:rPr>
              <w:t>yuquila</w:t>
            </w:r>
            <w:proofErr w:type="spellEnd"/>
            <w:r w:rsidRPr="00884F23">
              <w:rPr>
                <w:rStyle w:val="rStyle"/>
              </w:rPr>
              <w:t>-</w:t>
            </w:r>
            <w:r w:rsidR="00577574" w:rsidRPr="00884F23">
              <w:rPr>
                <w:rStyle w:val="rStyle"/>
              </w:rPr>
              <w:t>Armería</w:t>
            </w:r>
            <w:r w:rsidR="00556D91" w:rsidRPr="00884F23">
              <w:rPr>
                <w:rStyle w:val="rStyle"/>
              </w:rPr>
              <w:t>.</w:t>
            </w:r>
          </w:p>
        </w:tc>
        <w:tc>
          <w:tcPr>
            <w:tcW w:w="2835" w:type="dxa"/>
          </w:tcPr>
          <w:p w:rsidR="003F1319" w:rsidRPr="00884F23" w:rsidRDefault="00D242F7">
            <w:pPr>
              <w:pStyle w:val="pStyle"/>
            </w:pPr>
            <w:r w:rsidRPr="00884F23">
              <w:rPr>
                <w:rStyle w:val="rStyle"/>
              </w:rPr>
              <w:t>anexo técnico específico</w:t>
            </w:r>
            <w:r w:rsidR="00577574" w:rsidRPr="00884F23">
              <w:rPr>
                <w:rStyle w:val="rStyle"/>
              </w:rPr>
              <w:t xml:space="preserve"> www. seder.gob.col.mx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08</w:t>
            </w:r>
          </w:p>
        </w:tc>
        <w:tc>
          <w:tcPr>
            <w:tcW w:w="3118" w:type="dxa"/>
          </w:tcPr>
          <w:p w:rsidR="003F1319" w:rsidRPr="00884F23" w:rsidRDefault="00D242F7">
            <w:pPr>
              <w:pStyle w:val="pStyle"/>
            </w:pPr>
            <w:r w:rsidRPr="00884F23">
              <w:rPr>
                <w:rStyle w:val="rStyle"/>
              </w:rPr>
              <w:t>Operación de la Comisión de la Gerencia de la Cuenca Costa Pacífico-Centro.</w:t>
            </w:r>
          </w:p>
        </w:tc>
        <w:tc>
          <w:tcPr>
            <w:tcW w:w="2835" w:type="dxa"/>
          </w:tcPr>
          <w:p w:rsidR="003F1319" w:rsidRPr="00884F23" w:rsidRDefault="00D242F7">
            <w:pPr>
              <w:pStyle w:val="pStyle"/>
            </w:pPr>
            <w:r w:rsidRPr="00884F23">
              <w:rPr>
                <w:rStyle w:val="rStyle"/>
              </w:rPr>
              <w:t>Porcentaje de informes trimestrales para el fu</w:t>
            </w:r>
            <w:r w:rsidR="00FB0A6F" w:rsidRPr="00884F23">
              <w:rPr>
                <w:rStyle w:val="rStyle"/>
              </w:rPr>
              <w:t>ncionamiento y operación de la Gerencia O</w:t>
            </w:r>
            <w:r w:rsidRPr="00884F23">
              <w:rPr>
                <w:rStyle w:val="rStyle"/>
              </w:rPr>
              <w:t xml:space="preserve">perativa de la </w:t>
            </w:r>
            <w:r w:rsidR="00577574" w:rsidRPr="00884F23">
              <w:rPr>
                <w:rStyle w:val="rStyle"/>
              </w:rPr>
              <w:t>Cuenca Costa Pacífico-Centro.</w:t>
            </w:r>
          </w:p>
        </w:tc>
        <w:tc>
          <w:tcPr>
            <w:tcW w:w="2835" w:type="dxa"/>
          </w:tcPr>
          <w:p w:rsidR="003F1319" w:rsidRPr="00884F23" w:rsidRDefault="00D242F7">
            <w:pPr>
              <w:pStyle w:val="pStyle"/>
            </w:pPr>
            <w:r w:rsidRPr="00884F23">
              <w:rPr>
                <w:rStyle w:val="rStyle"/>
              </w:rPr>
              <w:t>anexo técnico específico</w:t>
            </w:r>
            <w:r w:rsidR="00577574" w:rsidRPr="00884F23">
              <w:rPr>
                <w:rStyle w:val="rStyle"/>
              </w:rPr>
              <w:t xml:space="preserve"> www. seder.gob.col.mx</w:t>
            </w:r>
          </w:p>
        </w:tc>
        <w:tc>
          <w:tcPr>
            <w:tcW w:w="2396" w:type="dxa"/>
          </w:tcPr>
          <w:p w:rsidR="003F1319" w:rsidRPr="00884F23" w:rsidRDefault="003F1319">
            <w:pPr>
              <w:pStyle w:val="pStyle"/>
            </w:pPr>
          </w:p>
        </w:tc>
      </w:tr>
      <w:tr w:rsidR="00B71132" w:rsidRPr="00884F23" w:rsidTr="002B7D48">
        <w:tc>
          <w:tcPr>
            <w:tcW w:w="1104" w:type="dxa"/>
          </w:tcPr>
          <w:p w:rsidR="003F1319" w:rsidRPr="00884F23" w:rsidRDefault="00D242F7">
            <w:pPr>
              <w:pStyle w:val="pStyle"/>
            </w:pPr>
            <w:r w:rsidRPr="00884F23">
              <w:rPr>
                <w:rStyle w:val="rStyle"/>
              </w:rPr>
              <w:t>Componente</w:t>
            </w:r>
          </w:p>
        </w:tc>
        <w:tc>
          <w:tcPr>
            <w:tcW w:w="1010" w:type="dxa"/>
          </w:tcPr>
          <w:p w:rsidR="003F1319" w:rsidRPr="00884F23" w:rsidRDefault="00D242F7">
            <w:pPr>
              <w:pStyle w:val="thpStyle"/>
            </w:pPr>
            <w:r w:rsidRPr="00884F23">
              <w:rPr>
                <w:rStyle w:val="rStyle"/>
              </w:rPr>
              <w:t>C</w:t>
            </w:r>
          </w:p>
        </w:tc>
        <w:tc>
          <w:tcPr>
            <w:tcW w:w="3118" w:type="dxa"/>
          </w:tcPr>
          <w:p w:rsidR="003F1319" w:rsidRPr="00884F23" w:rsidRDefault="00D242F7">
            <w:pPr>
              <w:pStyle w:val="pStyle"/>
            </w:pPr>
            <w:r w:rsidRPr="00884F23">
              <w:rPr>
                <w:rStyle w:val="rStyle"/>
              </w:rPr>
              <w:t>Desempeño de funciones realizado.</w:t>
            </w:r>
          </w:p>
        </w:tc>
        <w:tc>
          <w:tcPr>
            <w:tcW w:w="2835" w:type="dxa"/>
          </w:tcPr>
          <w:p w:rsidR="003F1319" w:rsidRPr="00884F23" w:rsidRDefault="00D242F7">
            <w:pPr>
              <w:pStyle w:val="pStyle"/>
            </w:pPr>
            <w:r w:rsidRPr="00884F23">
              <w:rPr>
                <w:rStyle w:val="rStyle"/>
              </w:rPr>
              <w:t>Porcentaje de programas de apoyo al sector agropecuario, acuícola y pesquero ejecutados por la SEDER.</w:t>
            </w:r>
          </w:p>
        </w:tc>
        <w:tc>
          <w:tcPr>
            <w:tcW w:w="2835" w:type="dxa"/>
          </w:tcPr>
          <w:p w:rsidR="003F1319" w:rsidRPr="00884F23" w:rsidRDefault="00D242F7">
            <w:pPr>
              <w:pStyle w:val="pStyle"/>
            </w:pPr>
            <w:r w:rsidRPr="00884F23">
              <w:rPr>
                <w:rStyle w:val="rStyle"/>
              </w:rPr>
              <w:t>www.seder.gob.col.mx</w:t>
            </w:r>
          </w:p>
        </w:tc>
        <w:tc>
          <w:tcPr>
            <w:tcW w:w="2396" w:type="dxa"/>
          </w:tcPr>
          <w:p w:rsidR="003F1319" w:rsidRPr="00884F23" w:rsidRDefault="003F1319">
            <w:pPr>
              <w:pStyle w:val="pStyle"/>
            </w:pPr>
          </w:p>
        </w:tc>
      </w:tr>
      <w:tr w:rsidR="00B71132" w:rsidRPr="00884F23" w:rsidTr="002B7D48">
        <w:tc>
          <w:tcPr>
            <w:tcW w:w="1104" w:type="dxa"/>
            <w:vMerge w:val="restart"/>
          </w:tcPr>
          <w:p w:rsidR="003F1319" w:rsidRPr="00884F23" w:rsidRDefault="00D242F7">
            <w:r w:rsidRPr="00884F23">
              <w:rPr>
                <w:rStyle w:val="rStyle"/>
              </w:rPr>
              <w:t>Actividad o Proyecto</w:t>
            </w:r>
          </w:p>
        </w:tc>
        <w:tc>
          <w:tcPr>
            <w:tcW w:w="1010"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Planeación y conducción de la política de desarrollo rural.</w:t>
            </w:r>
          </w:p>
        </w:tc>
        <w:tc>
          <w:tcPr>
            <w:tcW w:w="2835" w:type="dxa"/>
          </w:tcPr>
          <w:p w:rsidR="003F1319" w:rsidRPr="00884F23" w:rsidRDefault="00D242F7">
            <w:pPr>
              <w:pStyle w:val="pStyle"/>
            </w:pPr>
            <w:r w:rsidRPr="00884F23">
              <w:rPr>
                <w:rStyle w:val="rStyle"/>
              </w:rPr>
              <w:t xml:space="preserve">Porcentaje de recurso económico en concepto de recursos </w:t>
            </w:r>
            <w:r w:rsidR="00577574" w:rsidRPr="00884F23">
              <w:rPr>
                <w:rStyle w:val="rStyle"/>
              </w:rPr>
              <w:t>materiales, suministros</w:t>
            </w:r>
            <w:r w:rsidRPr="00884F23">
              <w:rPr>
                <w:rStyle w:val="rStyle"/>
              </w:rPr>
              <w:t xml:space="preserve"> y servicios generales</w:t>
            </w:r>
            <w:r w:rsidR="008B0B0C" w:rsidRPr="00884F23">
              <w:rPr>
                <w:rStyle w:val="rStyle"/>
              </w:rPr>
              <w:t>.</w:t>
            </w:r>
          </w:p>
        </w:tc>
        <w:tc>
          <w:tcPr>
            <w:tcW w:w="2835" w:type="dxa"/>
          </w:tcPr>
          <w:p w:rsidR="003F1319" w:rsidRPr="00884F23" w:rsidRDefault="00D242F7">
            <w:pPr>
              <w:pStyle w:val="pStyle"/>
            </w:pPr>
            <w:r w:rsidRPr="00884F23">
              <w:rPr>
                <w:rStyle w:val="rStyle"/>
              </w:rPr>
              <w:t>www.seder.gob.col.mx</w:t>
            </w:r>
          </w:p>
        </w:tc>
        <w:tc>
          <w:tcPr>
            <w:tcW w:w="2396" w:type="dxa"/>
          </w:tcPr>
          <w:p w:rsidR="003F1319" w:rsidRPr="00884F23" w:rsidRDefault="003F1319">
            <w:pPr>
              <w:pStyle w:val="pStyle"/>
            </w:pPr>
          </w:p>
        </w:tc>
      </w:tr>
      <w:tr w:rsidR="00B71132" w:rsidRPr="00884F23" w:rsidTr="002B7D48">
        <w:tc>
          <w:tcPr>
            <w:tcW w:w="1104" w:type="dxa"/>
            <w:vMerge/>
          </w:tcPr>
          <w:p w:rsidR="003F1319" w:rsidRPr="00884F23" w:rsidRDefault="003F1319"/>
        </w:tc>
        <w:tc>
          <w:tcPr>
            <w:tcW w:w="1010"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Evaluación de desempeño.</w:t>
            </w:r>
          </w:p>
        </w:tc>
        <w:tc>
          <w:tcPr>
            <w:tcW w:w="2835" w:type="dxa"/>
          </w:tcPr>
          <w:p w:rsidR="003F1319" w:rsidRPr="00884F23" w:rsidRDefault="00D242F7">
            <w:pPr>
              <w:pStyle w:val="pStyle"/>
            </w:pPr>
            <w:r w:rsidRPr="00884F23">
              <w:rPr>
                <w:rStyle w:val="rStyle"/>
              </w:rPr>
              <w:t>Porcentaje de recurso económico en concepto de pago de recursos humanos en el desempeño de funciones.</w:t>
            </w:r>
          </w:p>
        </w:tc>
        <w:tc>
          <w:tcPr>
            <w:tcW w:w="2835" w:type="dxa"/>
          </w:tcPr>
          <w:p w:rsidR="003F1319" w:rsidRPr="00884F23" w:rsidRDefault="00D242F7">
            <w:pPr>
              <w:pStyle w:val="pStyle"/>
            </w:pPr>
            <w:r w:rsidRPr="00884F23">
              <w:rPr>
                <w:rStyle w:val="rStyle"/>
              </w:rPr>
              <w:t>www.seder.gob.col.mx</w:t>
            </w:r>
          </w:p>
        </w:tc>
        <w:tc>
          <w:tcPr>
            <w:tcW w:w="2396" w:type="dxa"/>
          </w:tcPr>
          <w:p w:rsidR="003F1319" w:rsidRPr="00884F23" w:rsidRDefault="003F1319">
            <w:pPr>
              <w:pStyle w:val="pStyle"/>
            </w:pPr>
          </w:p>
        </w:tc>
      </w:tr>
    </w:tbl>
    <w:p w:rsidR="003F1319" w:rsidRPr="00884F23" w:rsidRDefault="003F1319">
      <w:pPr>
        <w:sectPr w:rsidR="003F1319" w:rsidRPr="00884F23">
          <w:headerReference w:type="default" r:id="rId74"/>
          <w:footerReference w:type="default" r:id="rId75"/>
          <w:headerReference w:type="first" r:id="rId76"/>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1"/>
        <w:gridCol w:w="2892"/>
        <w:gridCol w:w="2733"/>
        <w:gridCol w:w="2585"/>
      </w:tblGrid>
      <w:tr w:rsidR="006F12CF" w:rsidRPr="00884F23" w:rsidTr="00EA7763">
        <w:trPr>
          <w:tblHeader/>
        </w:trPr>
        <w:tc>
          <w:tcPr>
            <w:tcW w:w="1173"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11" w:type="dxa"/>
            <w:vAlign w:val="center"/>
          </w:tcPr>
          <w:p w:rsidR="003F1319" w:rsidRPr="00884F23" w:rsidRDefault="00D242F7">
            <w:pPr>
              <w:pStyle w:val="thpStyle"/>
            </w:pPr>
            <w:r w:rsidRPr="00884F23">
              <w:rPr>
                <w:rStyle w:val="thrStyle"/>
              </w:rPr>
              <w:t>Objetivo</w:t>
            </w:r>
          </w:p>
        </w:tc>
        <w:tc>
          <w:tcPr>
            <w:tcW w:w="2892" w:type="dxa"/>
            <w:vAlign w:val="center"/>
          </w:tcPr>
          <w:p w:rsidR="003F1319" w:rsidRPr="00884F23" w:rsidRDefault="00D242F7">
            <w:pPr>
              <w:pStyle w:val="thpStyle"/>
            </w:pPr>
            <w:r w:rsidRPr="00884F23">
              <w:rPr>
                <w:rStyle w:val="thrStyle"/>
              </w:rPr>
              <w:t>Indicador</w:t>
            </w:r>
          </w:p>
        </w:tc>
        <w:tc>
          <w:tcPr>
            <w:tcW w:w="2733" w:type="dxa"/>
            <w:vAlign w:val="center"/>
          </w:tcPr>
          <w:p w:rsidR="003F1319" w:rsidRPr="00884F23" w:rsidRDefault="00D242F7">
            <w:pPr>
              <w:pStyle w:val="thpStyle"/>
            </w:pPr>
            <w:r w:rsidRPr="00884F23">
              <w:rPr>
                <w:rStyle w:val="thrStyle"/>
              </w:rPr>
              <w:t>Medio de verificación</w:t>
            </w:r>
          </w:p>
        </w:tc>
        <w:tc>
          <w:tcPr>
            <w:tcW w:w="2585" w:type="dxa"/>
            <w:vAlign w:val="center"/>
          </w:tcPr>
          <w:p w:rsidR="003F1319" w:rsidRPr="00884F23" w:rsidRDefault="00D242F7">
            <w:pPr>
              <w:pStyle w:val="thpStyle"/>
            </w:pPr>
            <w:r w:rsidRPr="00884F23">
              <w:rPr>
                <w:rStyle w:val="thrStyle"/>
              </w:rPr>
              <w:t>Supuesto</w:t>
            </w:r>
          </w:p>
        </w:tc>
      </w:tr>
      <w:tr w:rsidR="006F12CF" w:rsidRPr="00884F23" w:rsidTr="00EA7763">
        <w:tc>
          <w:tcPr>
            <w:tcW w:w="1173" w:type="dxa"/>
            <w:vMerge w:val="restart"/>
          </w:tcPr>
          <w:p w:rsidR="003F1319" w:rsidRPr="00884F23" w:rsidRDefault="00D242F7">
            <w:pPr>
              <w:pStyle w:val="pStyle"/>
            </w:pPr>
            <w:r w:rsidRPr="00884F23">
              <w:rPr>
                <w:rStyle w:val="rStyle"/>
              </w:rPr>
              <w:t>Fin</w:t>
            </w:r>
          </w:p>
        </w:tc>
        <w:tc>
          <w:tcPr>
            <w:tcW w:w="714" w:type="dxa"/>
            <w:vMerge w:val="restart"/>
          </w:tcPr>
          <w:p w:rsidR="003F1319" w:rsidRPr="00884F23" w:rsidRDefault="003F1319"/>
        </w:tc>
        <w:tc>
          <w:tcPr>
            <w:tcW w:w="3211" w:type="dxa"/>
            <w:vMerge w:val="restart"/>
          </w:tcPr>
          <w:p w:rsidR="003F1319" w:rsidRPr="00884F23" w:rsidRDefault="00D242F7">
            <w:pPr>
              <w:pStyle w:val="pStyle"/>
            </w:pPr>
            <w:r w:rsidRPr="00884F23">
              <w:rPr>
                <w:rStyle w:val="rStyle"/>
              </w:rPr>
              <w:t xml:space="preserve">Contribuir </w:t>
            </w:r>
            <w:r w:rsidR="00577574" w:rsidRPr="00884F23">
              <w:rPr>
                <w:rStyle w:val="rStyle"/>
              </w:rPr>
              <w:t>a garantizar</w:t>
            </w:r>
            <w:r w:rsidRPr="00884F23">
              <w:rPr>
                <w:rStyle w:val="rStyle"/>
              </w:rPr>
              <w:t xml:space="preserve"> la inclusión y la equidad en el sistema educativo, creando competencias para el capital humano mediante servicios de educación inicial de calidad.</w:t>
            </w:r>
          </w:p>
        </w:tc>
        <w:tc>
          <w:tcPr>
            <w:tcW w:w="2892" w:type="dxa"/>
          </w:tcPr>
          <w:p w:rsidR="003F1319" w:rsidRPr="00884F23" w:rsidRDefault="00D242F7">
            <w:pPr>
              <w:pStyle w:val="pStyle"/>
            </w:pPr>
            <w:r w:rsidRPr="00884F23">
              <w:rPr>
                <w:rStyle w:val="rStyle"/>
              </w:rPr>
              <w:t>Índice de Desarrollo Humano del Estado de Colima</w:t>
            </w:r>
            <w:r w:rsidR="008B0B0C" w:rsidRPr="00884F23">
              <w:rPr>
                <w:rStyle w:val="rStyle"/>
              </w:rPr>
              <w:t>.</w:t>
            </w:r>
          </w:p>
        </w:tc>
        <w:tc>
          <w:tcPr>
            <w:tcW w:w="2733" w:type="dxa"/>
          </w:tcPr>
          <w:p w:rsidR="003F1319" w:rsidRPr="00884F23" w:rsidRDefault="00D242F7">
            <w:pPr>
              <w:pStyle w:val="pStyle"/>
            </w:pPr>
            <w:r w:rsidRPr="00884F23">
              <w:rPr>
                <w:rStyle w:val="rStyle"/>
              </w:rPr>
              <w:t>http://www.mx.undp.org/</w:t>
            </w:r>
          </w:p>
        </w:tc>
        <w:tc>
          <w:tcPr>
            <w:tcW w:w="2585" w:type="dxa"/>
          </w:tcPr>
          <w:p w:rsidR="003F1319" w:rsidRPr="00884F23" w:rsidRDefault="00D242F7">
            <w:pPr>
              <w:pStyle w:val="pStyle"/>
            </w:pPr>
            <w:r w:rsidRPr="00884F23">
              <w:rPr>
                <w:rStyle w:val="rStyle"/>
              </w:rPr>
              <w:t>que los alumnos y alumnas cuenten con las condiciones generales para asistir a los centros educativos.</w:t>
            </w:r>
          </w:p>
        </w:tc>
      </w:tr>
      <w:tr w:rsidR="006F12CF" w:rsidRPr="00884F23" w:rsidTr="00EA7763">
        <w:tc>
          <w:tcPr>
            <w:tcW w:w="1173" w:type="dxa"/>
          </w:tcPr>
          <w:p w:rsidR="00EA7763" w:rsidRPr="00884F23" w:rsidRDefault="00EA7763" w:rsidP="00EA7763">
            <w:pPr>
              <w:pStyle w:val="pStyle"/>
              <w:rPr>
                <w:rStyle w:val="rStyle"/>
              </w:rPr>
            </w:pPr>
            <w:r w:rsidRPr="00884F23">
              <w:rPr>
                <w:rStyle w:val="rStyle"/>
              </w:rPr>
              <w:t>Propósito</w:t>
            </w:r>
          </w:p>
        </w:tc>
        <w:tc>
          <w:tcPr>
            <w:tcW w:w="714" w:type="dxa"/>
          </w:tcPr>
          <w:p w:rsidR="00EA7763" w:rsidRPr="00884F23" w:rsidRDefault="00EA7763" w:rsidP="00EA7763">
            <w:pPr>
              <w:pStyle w:val="pStyle"/>
              <w:rPr>
                <w:rStyle w:val="rStyle"/>
              </w:rPr>
            </w:pPr>
          </w:p>
        </w:tc>
        <w:tc>
          <w:tcPr>
            <w:tcW w:w="3211" w:type="dxa"/>
          </w:tcPr>
          <w:p w:rsidR="00EA7763" w:rsidRPr="00884F23" w:rsidRDefault="00EA7763" w:rsidP="00EA7763">
            <w:pPr>
              <w:pStyle w:val="pStyle"/>
              <w:rPr>
                <w:rStyle w:val="rStyle"/>
              </w:rPr>
            </w:pPr>
            <w:r w:rsidRPr="00884F23">
              <w:rPr>
                <w:rStyle w:val="rStyle"/>
              </w:rPr>
              <w:t>Los niños y niñas del Estado de Colima cuentan con una oferta de educación inicial suficiente.</w:t>
            </w:r>
          </w:p>
        </w:tc>
        <w:tc>
          <w:tcPr>
            <w:tcW w:w="2892" w:type="dxa"/>
          </w:tcPr>
          <w:p w:rsidR="00EA7763" w:rsidRPr="00884F23" w:rsidRDefault="00EA7763" w:rsidP="00EA7763">
            <w:pPr>
              <w:pStyle w:val="pStyle"/>
              <w:rPr>
                <w:rStyle w:val="rStyle"/>
              </w:rPr>
            </w:pPr>
            <w:r w:rsidRPr="00884F23">
              <w:rPr>
                <w:rStyle w:val="rStyle"/>
              </w:rPr>
              <w:t>Porcentaje de atención a niños de 0 a 3 años 11 meses con el servicio de educación inicial.</w:t>
            </w:r>
          </w:p>
        </w:tc>
        <w:tc>
          <w:tcPr>
            <w:tcW w:w="2733" w:type="dxa"/>
          </w:tcPr>
          <w:p w:rsidR="00EA7763" w:rsidRPr="00884F23" w:rsidRDefault="00EA7763" w:rsidP="00EA7763">
            <w:pPr>
              <w:pStyle w:val="pStyle"/>
              <w:rPr>
                <w:rStyle w:val="rStyle"/>
              </w:rPr>
            </w:pPr>
            <w:r w:rsidRPr="00884F23">
              <w:rPr>
                <w:rStyle w:val="rStyle"/>
              </w:rPr>
              <w:t>Reporte que oficializa la entrega de estadística en educación inicial escolarizada y no escolarizada, inicio de cursos 2018-2019,</w:t>
            </w:r>
            <w:r w:rsidR="009C3E16" w:rsidRPr="00884F23">
              <w:rPr>
                <w:rStyle w:val="rStyle"/>
              </w:rPr>
              <w:t xml:space="preserve"> ubicado en la Subdirección de Educación I</w:t>
            </w:r>
            <w:r w:rsidRPr="00884F23">
              <w:rPr>
                <w:rStyle w:val="rStyle"/>
              </w:rPr>
              <w:t>nicial de la SE-CSEE.</w:t>
            </w:r>
          </w:p>
        </w:tc>
        <w:tc>
          <w:tcPr>
            <w:tcW w:w="2585" w:type="dxa"/>
          </w:tcPr>
          <w:p w:rsidR="00EA7763" w:rsidRPr="00884F23" w:rsidRDefault="00EA7763" w:rsidP="00EA7763">
            <w:pPr>
              <w:pStyle w:val="pStyle"/>
              <w:rPr>
                <w:rStyle w:val="rStyle"/>
              </w:rPr>
            </w:pPr>
            <w:r w:rsidRPr="00884F23">
              <w:rPr>
                <w:rStyle w:val="rStyle"/>
              </w:rPr>
              <w:t>Que exista la asistencia a los planteles, que exista la demanda del servicio.</w:t>
            </w:r>
          </w:p>
        </w:tc>
      </w:tr>
      <w:tr w:rsidR="006F12CF" w:rsidRPr="00884F23" w:rsidTr="00EA7763">
        <w:tc>
          <w:tcPr>
            <w:tcW w:w="1173" w:type="dxa"/>
            <w:vMerge w:val="restart"/>
          </w:tcPr>
          <w:p w:rsidR="003F1319" w:rsidRPr="00884F23" w:rsidRDefault="00D242F7">
            <w:pPr>
              <w:pStyle w:val="pStyle"/>
            </w:pPr>
            <w:r w:rsidRPr="00884F23">
              <w:rPr>
                <w:rStyle w:val="rStyle"/>
              </w:rPr>
              <w:t>Componente</w:t>
            </w:r>
          </w:p>
        </w:tc>
        <w:tc>
          <w:tcPr>
            <w:tcW w:w="714" w:type="dxa"/>
            <w:vMerge w:val="restart"/>
          </w:tcPr>
          <w:p w:rsidR="003F1319" w:rsidRPr="00884F23" w:rsidRDefault="00D242F7">
            <w:pPr>
              <w:pStyle w:val="thpStyle"/>
            </w:pPr>
            <w:r w:rsidRPr="00884F23">
              <w:rPr>
                <w:rStyle w:val="rStyle"/>
              </w:rPr>
              <w:t>A</w:t>
            </w:r>
          </w:p>
        </w:tc>
        <w:tc>
          <w:tcPr>
            <w:tcW w:w="3211" w:type="dxa"/>
            <w:vMerge w:val="restart"/>
          </w:tcPr>
          <w:p w:rsidR="003F1319" w:rsidRPr="00884F23" w:rsidRDefault="00D242F7">
            <w:pPr>
              <w:pStyle w:val="pStyle"/>
            </w:pPr>
            <w:r w:rsidRPr="00884F23">
              <w:rPr>
                <w:rStyle w:val="rStyle"/>
              </w:rPr>
              <w:t xml:space="preserve">Servicios de educación </w:t>
            </w:r>
            <w:r w:rsidR="00577574" w:rsidRPr="00884F23">
              <w:rPr>
                <w:rStyle w:val="rStyle"/>
              </w:rPr>
              <w:t>inicial proporcionados</w:t>
            </w:r>
            <w:r w:rsidRPr="00884F23">
              <w:rPr>
                <w:rStyle w:val="rStyle"/>
              </w:rPr>
              <w:t xml:space="preserve"> </w:t>
            </w:r>
            <w:r w:rsidR="00577574" w:rsidRPr="00884F23">
              <w:rPr>
                <w:rStyle w:val="rStyle"/>
              </w:rPr>
              <w:t>con equidad</w:t>
            </w:r>
            <w:r w:rsidRPr="00884F23">
              <w:rPr>
                <w:rStyle w:val="rStyle"/>
              </w:rPr>
              <w:t>.</w:t>
            </w:r>
          </w:p>
        </w:tc>
        <w:tc>
          <w:tcPr>
            <w:tcW w:w="2892" w:type="dxa"/>
          </w:tcPr>
          <w:p w:rsidR="003F1319" w:rsidRPr="00884F23" w:rsidRDefault="00D242F7">
            <w:pPr>
              <w:pStyle w:val="pStyle"/>
            </w:pPr>
            <w:r w:rsidRPr="00884F23">
              <w:rPr>
                <w:rStyle w:val="rStyle"/>
              </w:rPr>
              <w:t xml:space="preserve">Porcentaje de atención </w:t>
            </w:r>
            <w:r w:rsidR="00577574" w:rsidRPr="00884F23">
              <w:rPr>
                <w:rStyle w:val="rStyle"/>
              </w:rPr>
              <w:t>a niños</w:t>
            </w:r>
            <w:r w:rsidRPr="00884F23">
              <w:rPr>
                <w:rStyle w:val="rStyle"/>
              </w:rPr>
              <w:t xml:space="preserve"> de 0 a 3 años 11 meses con el servicio de educación inicial.</w:t>
            </w:r>
          </w:p>
        </w:tc>
        <w:tc>
          <w:tcPr>
            <w:tcW w:w="2733" w:type="dxa"/>
          </w:tcPr>
          <w:p w:rsidR="003F1319" w:rsidRPr="00884F23" w:rsidRDefault="00D242F7">
            <w:pPr>
              <w:pStyle w:val="pStyle"/>
            </w:pPr>
            <w:r w:rsidRPr="00884F23">
              <w:rPr>
                <w:rStyle w:val="rStyle"/>
              </w:rPr>
              <w:t xml:space="preserve">Reporte que oficializa la entrega de estadística en educación inicial escolarizada </w:t>
            </w:r>
            <w:r w:rsidR="00577574" w:rsidRPr="00884F23">
              <w:rPr>
                <w:rStyle w:val="rStyle"/>
              </w:rPr>
              <w:t>y no</w:t>
            </w:r>
            <w:r w:rsidRPr="00884F23">
              <w:rPr>
                <w:rStyle w:val="rStyle"/>
              </w:rPr>
              <w:t xml:space="preserve"> </w:t>
            </w:r>
            <w:r w:rsidR="00577574" w:rsidRPr="00884F23">
              <w:rPr>
                <w:rStyle w:val="rStyle"/>
              </w:rPr>
              <w:t>escolarizada, inicio</w:t>
            </w:r>
            <w:r w:rsidRPr="00884F23">
              <w:rPr>
                <w:rStyle w:val="rStyle"/>
              </w:rPr>
              <w:t xml:space="preserve"> de cursos 2018-2019,</w:t>
            </w:r>
            <w:r w:rsidR="009C3E16" w:rsidRPr="00884F23">
              <w:rPr>
                <w:rStyle w:val="rStyle"/>
              </w:rPr>
              <w:t xml:space="preserve"> ubicado en la Subdirección de E</w:t>
            </w:r>
            <w:r w:rsidRPr="00884F23">
              <w:rPr>
                <w:rStyle w:val="rStyle"/>
              </w:rPr>
              <w:t xml:space="preserve">ducación </w:t>
            </w:r>
            <w:r w:rsidR="009C3E16" w:rsidRPr="00884F23">
              <w:rPr>
                <w:rStyle w:val="rStyle"/>
              </w:rPr>
              <w:t>I</w:t>
            </w:r>
            <w:r w:rsidR="00577574" w:rsidRPr="00884F23">
              <w:rPr>
                <w:rStyle w:val="rStyle"/>
              </w:rPr>
              <w:t>nicial de</w:t>
            </w:r>
            <w:r w:rsidRPr="00884F23">
              <w:rPr>
                <w:rStyle w:val="rStyle"/>
              </w:rPr>
              <w:t xml:space="preserve"> la SE-CSEE.</w:t>
            </w:r>
          </w:p>
        </w:tc>
        <w:tc>
          <w:tcPr>
            <w:tcW w:w="2585" w:type="dxa"/>
          </w:tcPr>
          <w:p w:rsidR="003F1319" w:rsidRPr="00884F23" w:rsidRDefault="00D242F7">
            <w:pPr>
              <w:pStyle w:val="pStyle"/>
            </w:pPr>
            <w:r w:rsidRPr="00884F23">
              <w:rPr>
                <w:rStyle w:val="rStyle"/>
              </w:rPr>
              <w:t>Que los padres de familia soliciten el servicio.</w:t>
            </w:r>
          </w:p>
        </w:tc>
      </w:tr>
      <w:tr w:rsidR="006F12CF" w:rsidRPr="00884F23" w:rsidTr="00EA7763">
        <w:tc>
          <w:tcPr>
            <w:tcW w:w="1173" w:type="dxa"/>
            <w:vMerge w:val="restart"/>
          </w:tcPr>
          <w:p w:rsidR="003F1319" w:rsidRPr="00884F23" w:rsidRDefault="00D242F7">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01</w:t>
            </w:r>
          </w:p>
        </w:tc>
        <w:tc>
          <w:tcPr>
            <w:tcW w:w="3211" w:type="dxa"/>
            <w:vMerge w:val="restart"/>
          </w:tcPr>
          <w:p w:rsidR="003F1319" w:rsidRPr="00884F23" w:rsidRDefault="00D242F7">
            <w:pPr>
              <w:pStyle w:val="pStyle"/>
            </w:pPr>
            <w:r w:rsidRPr="00884F23">
              <w:rPr>
                <w:rStyle w:val="rStyle"/>
              </w:rPr>
              <w:t>Operación del programa de educación inicial escolarizado (CAI)</w:t>
            </w:r>
          </w:p>
        </w:tc>
        <w:tc>
          <w:tcPr>
            <w:tcW w:w="2892" w:type="dxa"/>
          </w:tcPr>
          <w:p w:rsidR="003F1319" w:rsidRPr="00884F23" w:rsidRDefault="00D242F7">
            <w:pPr>
              <w:pStyle w:val="pStyle"/>
            </w:pPr>
            <w:r w:rsidRPr="00884F23">
              <w:rPr>
                <w:rStyle w:val="rStyle"/>
              </w:rPr>
              <w:t xml:space="preserve">Porcentaje de niños y niñas de 6 meses a 3 años 11 meses de edad hijos/as de madres trabajadoras de </w:t>
            </w:r>
            <w:r w:rsidR="00577574" w:rsidRPr="00884F23">
              <w:rPr>
                <w:rStyle w:val="rStyle"/>
              </w:rPr>
              <w:t>la CSEE</w:t>
            </w:r>
            <w:r w:rsidRPr="00884F23">
              <w:rPr>
                <w:rStyle w:val="rStyle"/>
              </w:rPr>
              <w:t xml:space="preserve"> de nuevo ingreso aceptados en CAI.</w:t>
            </w:r>
          </w:p>
        </w:tc>
        <w:tc>
          <w:tcPr>
            <w:tcW w:w="2733" w:type="dxa"/>
          </w:tcPr>
          <w:p w:rsidR="003F1319" w:rsidRPr="00884F23" w:rsidRDefault="00D242F7">
            <w:pPr>
              <w:pStyle w:val="pStyle"/>
            </w:pPr>
            <w:r w:rsidRPr="00884F23">
              <w:rPr>
                <w:rStyle w:val="rStyle"/>
              </w:rPr>
              <w:t>Estadística SE</w:t>
            </w:r>
            <w:r w:rsidR="009C3E16" w:rsidRPr="00884F23">
              <w:rPr>
                <w:rStyle w:val="rStyle"/>
              </w:rPr>
              <w:t>P y formato 911. ubicada en la Subdirección de Evaluación de Políticas P</w:t>
            </w:r>
            <w:r w:rsidRPr="00884F23">
              <w:rPr>
                <w:rStyle w:val="rStyle"/>
              </w:rPr>
              <w:t>úblicas. correspondiente al ciclo escolar 2016-2017.</w:t>
            </w:r>
          </w:p>
        </w:tc>
        <w:tc>
          <w:tcPr>
            <w:tcW w:w="2585" w:type="dxa"/>
          </w:tcPr>
          <w:p w:rsidR="003F1319" w:rsidRPr="00884F23" w:rsidRDefault="00D242F7">
            <w:pPr>
              <w:pStyle w:val="pStyle"/>
            </w:pPr>
            <w:r w:rsidRPr="00884F23">
              <w:rPr>
                <w:rStyle w:val="rStyle"/>
              </w:rPr>
              <w:t>Que los padres de familia soliciten el servicio.</w:t>
            </w:r>
          </w:p>
        </w:tc>
      </w:tr>
      <w:tr w:rsidR="006F12CF" w:rsidRPr="00884F23" w:rsidTr="00EA7763">
        <w:tc>
          <w:tcPr>
            <w:tcW w:w="1173" w:type="dxa"/>
            <w:vMerge/>
          </w:tcPr>
          <w:p w:rsidR="003F1319" w:rsidRPr="00884F23" w:rsidRDefault="003F1319"/>
        </w:tc>
        <w:tc>
          <w:tcPr>
            <w:tcW w:w="714" w:type="dxa"/>
            <w:vMerge w:val="restart"/>
          </w:tcPr>
          <w:p w:rsidR="003F1319" w:rsidRPr="00884F23" w:rsidRDefault="00D242F7">
            <w:pPr>
              <w:pStyle w:val="thpStyle"/>
            </w:pPr>
            <w:r w:rsidRPr="00884F23">
              <w:rPr>
                <w:rStyle w:val="rStyle"/>
              </w:rPr>
              <w:t>02</w:t>
            </w:r>
          </w:p>
        </w:tc>
        <w:tc>
          <w:tcPr>
            <w:tcW w:w="3211" w:type="dxa"/>
            <w:vMerge w:val="restart"/>
          </w:tcPr>
          <w:p w:rsidR="003F1319" w:rsidRPr="00884F23" w:rsidRDefault="00D242F7">
            <w:pPr>
              <w:pStyle w:val="pStyle"/>
            </w:pPr>
            <w:r w:rsidRPr="00884F23">
              <w:rPr>
                <w:rStyle w:val="rStyle"/>
              </w:rPr>
              <w:t>Operación del programa de educación inicial no escolarizada.</w:t>
            </w:r>
          </w:p>
        </w:tc>
        <w:tc>
          <w:tcPr>
            <w:tcW w:w="2892" w:type="dxa"/>
          </w:tcPr>
          <w:p w:rsidR="003F1319" w:rsidRPr="00884F23" w:rsidRDefault="00D242F7">
            <w:pPr>
              <w:pStyle w:val="pStyle"/>
            </w:pPr>
            <w:r w:rsidRPr="00884F23">
              <w:rPr>
                <w:rStyle w:val="rStyle"/>
              </w:rPr>
              <w:t>Porcentaje de padres con niños/as de 0 a 3 años 11 meses de edad beneficiados con el servicio que ofrece el programa de educación inicial no escolarizada en el Estado de Colima.</w:t>
            </w:r>
          </w:p>
        </w:tc>
        <w:tc>
          <w:tcPr>
            <w:tcW w:w="2733" w:type="dxa"/>
          </w:tcPr>
          <w:p w:rsidR="003F1319" w:rsidRPr="00884F23" w:rsidRDefault="00D242F7">
            <w:pPr>
              <w:pStyle w:val="pStyle"/>
            </w:pPr>
            <w:r w:rsidRPr="00884F23">
              <w:rPr>
                <w:rStyle w:val="rStyle"/>
              </w:rPr>
              <w:t>Estadística SEP y formato 911. ubicada en la subdirección de evaluación de políticas públicas. correspondiente al ciclo escolar 2016-</w:t>
            </w:r>
            <w:r w:rsidR="00577574" w:rsidRPr="00884F23">
              <w:rPr>
                <w:rStyle w:val="rStyle"/>
              </w:rPr>
              <w:t>2017 www.inegi.org.mx</w:t>
            </w:r>
          </w:p>
        </w:tc>
        <w:tc>
          <w:tcPr>
            <w:tcW w:w="2585" w:type="dxa"/>
          </w:tcPr>
          <w:p w:rsidR="003F1319" w:rsidRPr="00884F23" w:rsidRDefault="00D242F7">
            <w:pPr>
              <w:pStyle w:val="pStyle"/>
            </w:pPr>
            <w:r w:rsidRPr="00884F23">
              <w:rPr>
                <w:rStyle w:val="rStyle"/>
              </w:rPr>
              <w:t>Que los padres de familia soliciten el servicio.</w:t>
            </w:r>
          </w:p>
        </w:tc>
      </w:tr>
    </w:tbl>
    <w:p w:rsidR="003F1319" w:rsidRPr="00884F23" w:rsidRDefault="003F1319">
      <w:pPr>
        <w:sectPr w:rsidR="003F1319" w:rsidRPr="00884F23">
          <w:headerReference w:type="default" r:id="rId77"/>
          <w:footerReference w:type="default" r:id="rId78"/>
          <w:headerReference w:type="first" r:id="rId79"/>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93"/>
        <w:gridCol w:w="1021"/>
        <w:gridCol w:w="3118"/>
        <w:gridCol w:w="2835"/>
        <w:gridCol w:w="2835"/>
        <w:gridCol w:w="2396"/>
      </w:tblGrid>
      <w:tr w:rsidR="00B71132" w:rsidRPr="00884F23" w:rsidTr="002B7D48">
        <w:trPr>
          <w:tblHeader/>
        </w:trPr>
        <w:tc>
          <w:tcPr>
            <w:tcW w:w="1093" w:type="dxa"/>
            <w:vAlign w:val="center"/>
          </w:tcPr>
          <w:p w:rsidR="003F1319" w:rsidRPr="00884F23" w:rsidRDefault="00D242F7">
            <w:pPr>
              <w:pStyle w:val="thpStyle"/>
            </w:pPr>
            <w:r w:rsidRPr="00884F23">
              <w:rPr>
                <w:rStyle w:val="thrStyle"/>
              </w:rPr>
              <w:t>Nivel</w:t>
            </w:r>
          </w:p>
        </w:tc>
        <w:tc>
          <w:tcPr>
            <w:tcW w:w="1021" w:type="dxa"/>
            <w:vAlign w:val="center"/>
          </w:tcPr>
          <w:p w:rsidR="003F1319" w:rsidRPr="00884F23" w:rsidRDefault="00D242F7">
            <w:pPr>
              <w:pStyle w:val="thpStyle"/>
            </w:pPr>
            <w:r w:rsidRPr="00884F23">
              <w:rPr>
                <w:rStyle w:val="thrStyle"/>
              </w:rPr>
              <w:t>Clave</w:t>
            </w:r>
          </w:p>
        </w:tc>
        <w:tc>
          <w:tcPr>
            <w:tcW w:w="3118" w:type="dxa"/>
            <w:vAlign w:val="center"/>
          </w:tcPr>
          <w:p w:rsidR="003F1319" w:rsidRPr="00884F23" w:rsidRDefault="00D242F7">
            <w:pPr>
              <w:pStyle w:val="thpStyle"/>
            </w:pPr>
            <w:r w:rsidRPr="00884F23">
              <w:rPr>
                <w:rStyle w:val="thrStyle"/>
              </w:rPr>
              <w:t>Objetivo</w:t>
            </w:r>
          </w:p>
        </w:tc>
        <w:tc>
          <w:tcPr>
            <w:tcW w:w="2835" w:type="dxa"/>
            <w:vAlign w:val="center"/>
          </w:tcPr>
          <w:p w:rsidR="003F1319" w:rsidRPr="00884F23" w:rsidRDefault="00D242F7">
            <w:pPr>
              <w:pStyle w:val="thpStyle"/>
            </w:pPr>
            <w:r w:rsidRPr="00884F23">
              <w:rPr>
                <w:rStyle w:val="thrStyle"/>
              </w:rPr>
              <w:t>Indicador</w:t>
            </w:r>
          </w:p>
        </w:tc>
        <w:tc>
          <w:tcPr>
            <w:tcW w:w="2835" w:type="dxa"/>
            <w:vAlign w:val="center"/>
          </w:tcPr>
          <w:p w:rsidR="003F1319" w:rsidRPr="00884F23" w:rsidRDefault="00D242F7">
            <w:pPr>
              <w:pStyle w:val="thpStyle"/>
            </w:pPr>
            <w:r w:rsidRPr="00884F23">
              <w:rPr>
                <w:rStyle w:val="thrStyle"/>
              </w:rPr>
              <w:t>Medio de verificación</w:t>
            </w:r>
          </w:p>
        </w:tc>
        <w:tc>
          <w:tcPr>
            <w:tcW w:w="2396" w:type="dxa"/>
            <w:vAlign w:val="center"/>
          </w:tcPr>
          <w:p w:rsidR="003F1319" w:rsidRPr="00884F23" w:rsidRDefault="00D242F7">
            <w:pPr>
              <w:pStyle w:val="thpStyle"/>
            </w:pPr>
            <w:r w:rsidRPr="00884F23">
              <w:rPr>
                <w:rStyle w:val="thrStyle"/>
              </w:rPr>
              <w:t>Supuesto</w:t>
            </w:r>
          </w:p>
        </w:tc>
      </w:tr>
      <w:tr w:rsidR="00B71132" w:rsidRPr="00884F23" w:rsidTr="002B7D48">
        <w:tc>
          <w:tcPr>
            <w:tcW w:w="1093" w:type="dxa"/>
          </w:tcPr>
          <w:p w:rsidR="003F1319" w:rsidRPr="00884F23" w:rsidRDefault="00D242F7">
            <w:pPr>
              <w:pStyle w:val="pStyle"/>
            </w:pPr>
            <w:r w:rsidRPr="00884F23">
              <w:rPr>
                <w:rStyle w:val="rStyle"/>
              </w:rPr>
              <w:t>Fin</w:t>
            </w:r>
          </w:p>
        </w:tc>
        <w:tc>
          <w:tcPr>
            <w:tcW w:w="1021" w:type="dxa"/>
          </w:tcPr>
          <w:p w:rsidR="003F1319" w:rsidRPr="00884F23" w:rsidRDefault="003F1319"/>
        </w:tc>
        <w:tc>
          <w:tcPr>
            <w:tcW w:w="3118" w:type="dxa"/>
          </w:tcPr>
          <w:p w:rsidR="003F1319" w:rsidRPr="00884F23" w:rsidRDefault="00D242F7">
            <w:pPr>
              <w:pStyle w:val="pStyle"/>
            </w:pPr>
            <w:r w:rsidRPr="00884F23">
              <w:rPr>
                <w:rStyle w:val="rStyle"/>
              </w:rPr>
              <w:t>Contribuir a fortalecer el desarrollo humano del Estado de Colima mediante el acceso de la población de 3 a 15 años a una educación básica de calidad.</w:t>
            </w:r>
          </w:p>
        </w:tc>
        <w:tc>
          <w:tcPr>
            <w:tcW w:w="2835" w:type="dxa"/>
          </w:tcPr>
          <w:p w:rsidR="003F1319" w:rsidRPr="00884F23" w:rsidRDefault="00D242F7">
            <w:pPr>
              <w:pStyle w:val="pStyle"/>
            </w:pPr>
            <w:r w:rsidRPr="00884F23">
              <w:rPr>
                <w:rStyle w:val="rStyle"/>
              </w:rPr>
              <w:t>Índice de Desarrollo Humano del Estado de Colima</w:t>
            </w:r>
            <w:r w:rsidR="00A610A8" w:rsidRPr="00884F23">
              <w:rPr>
                <w:rStyle w:val="rStyle"/>
              </w:rPr>
              <w:t>.</w:t>
            </w:r>
          </w:p>
        </w:tc>
        <w:tc>
          <w:tcPr>
            <w:tcW w:w="2835" w:type="dxa"/>
          </w:tcPr>
          <w:p w:rsidR="003F1319" w:rsidRPr="00884F23" w:rsidRDefault="00D242F7">
            <w:pPr>
              <w:pStyle w:val="pStyle"/>
            </w:pPr>
            <w:r w:rsidRPr="00884F23">
              <w:rPr>
                <w:rStyle w:val="rStyle"/>
              </w:rPr>
              <w:t>http://www.mx.undp.org/</w:t>
            </w:r>
          </w:p>
        </w:tc>
        <w:tc>
          <w:tcPr>
            <w:tcW w:w="2396" w:type="dxa"/>
          </w:tcPr>
          <w:p w:rsidR="003F1319" w:rsidRPr="00884F23" w:rsidRDefault="003F1319">
            <w:pPr>
              <w:pStyle w:val="pStyle"/>
            </w:pPr>
          </w:p>
        </w:tc>
      </w:tr>
      <w:tr w:rsidR="001A01F8" w:rsidRPr="00884F23" w:rsidTr="001A01F8">
        <w:tc>
          <w:tcPr>
            <w:tcW w:w="1093" w:type="dxa"/>
            <w:vMerge w:val="restart"/>
          </w:tcPr>
          <w:p w:rsidR="001A01F8" w:rsidRPr="00884F23" w:rsidRDefault="001A01F8" w:rsidP="001A01F8">
            <w:pPr>
              <w:pStyle w:val="pStyle"/>
              <w:rPr>
                <w:rStyle w:val="rStyle"/>
              </w:rPr>
            </w:pPr>
            <w:r w:rsidRPr="00884F23">
              <w:rPr>
                <w:rStyle w:val="rStyle"/>
              </w:rPr>
              <w:t>Propósito</w:t>
            </w:r>
          </w:p>
        </w:tc>
        <w:tc>
          <w:tcPr>
            <w:tcW w:w="1021" w:type="dxa"/>
            <w:vMerge w:val="restart"/>
          </w:tcPr>
          <w:p w:rsidR="001A01F8" w:rsidRPr="00884F23" w:rsidRDefault="001A01F8" w:rsidP="001A01F8">
            <w:pPr>
              <w:pStyle w:val="pStyle"/>
              <w:rPr>
                <w:rStyle w:val="rStyle"/>
              </w:rPr>
            </w:pPr>
          </w:p>
        </w:tc>
        <w:tc>
          <w:tcPr>
            <w:tcW w:w="3118" w:type="dxa"/>
            <w:vMerge w:val="restart"/>
          </w:tcPr>
          <w:p w:rsidR="001A01F8" w:rsidRPr="00884F23" w:rsidRDefault="001A01F8" w:rsidP="001A01F8">
            <w:pPr>
              <w:pStyle w:val="pStyle"/>
              <w:rPr>
                <w:rStyle w:val="rStyle"/>
              </w:rPr>
            </w:pPr>
            <w:r w:rsidRPr="00884F23">
              <w:rPr>
                <w:rStyle w:val="rStyle"/>
              </w:rPr>
              <w:t>La población de 3 a 15 años del Estado de Colima accede a una educación de calidad.</w:t>
            </w:r>
          </w:p>
        </w:tc>
        <w:tc>
          <w:tcPr>
            <w:tcW w:w="2835" w:type="dxa"/>
          </w:tcPr>
          <w:p w:rsidR="001A01F8" w:rsidRPr="00884F23" w:rsidRDefault="001A01F8" w:rsidP="001A01F8">
            <w:pPr>
              <w:pStyle w:val="pStyle"/>
              <w:rPr>
                <w:rStyle w:val="rStyle"/>
              </w:rPr>
            </w:pPr>
            <w:r w:rsidRPr="00884F23">
              <w:rPr>
                <w:rStyle w:val="rStyle"/>
              </w:rPr>
              <w:t>Porcentaje de alumnos en nivel III y IV de sexto de primaria en la evaluación planea ELCE de matemáticas.</w:t>
            </w:r>
          </w:p>
        </w:tc>
        <w:tc>
          <w:tcPr>
            <w:tcW w:w="2835" w:type="dxa"/>
          </w:tcPr>
          <w:p w:rsidR="001A01F8" w:rsidRPr="00884F23" w:rsidRDefault="001A01F8" w:rsidP="001A01F8">
            <w:pPr>
              <w:pStyle w:val="pStyle"/>
              <w:rPr>
                <w:rStyle w:val="rStyle"/>
              </w:rPr>
            </w:pPr>
            <w:r w:rsidRPr="00884F23">
              <w:rPr>
                <w:rStyle w:val="rStyle"/>
              </w:rPr>
              <w:t>INEE. SE en la Subdirección de Evaluación de Políticas Públicas.</w:t>
            </w:r>
          </w:p>
        </w:tc>
        <w:tc>
          <w:tcPr>
            <w:tcW w:w="2396" w:type="dxa"/>
            <w:vMerge w:val="restart"/>
          </w:tcPr>
          <w:p w:rsidR="001A01F8" w:rsidRPr="00884F23" w:rsidRDefault="001A01F8" w:rsidP="001A01F8">
            <w:pPr>
              <w:pStyle w:val="pStyle"/>
            </w:pPr>
          </w:p>
        </w:tc>
      </w:tr>
      <w:tr w:rsidR="001A01F8" w:rsidRPr="00884F23" w:rsidTr="001A01F8">
        <w:tc>
          <w:tcPr>
            <w:tcW w:w="1093" w:type="dxa"/>
            <w:vMerge/>
          </w:tcPr>
          <w:p w:rsidR="001A01F8" w:rsidRPr="00884F23" w:rsidRDefault="001A01F8" w:rsidP="001A01F8">
            <w:pPr>
              <w:pStyle w:val="pStyle"/>
              <w:rPr>
                <w:rStyle w:val="rStyle"/>
              </w:rPr>
            </w:pPr>
          </w:p>
        </w:tc>
        <w:tc>
          <w:tcPr>
            <w:tcW w:w="1021" w:type="dxa"/>
            <w:vMerge/>
          </w:tcPr>
          <w:p w:rsidR="001A01F8" w:rsidRPr="00884F23" w:rsidRDefault="001A01F8" w:rsidP="001A01F8">
            <w:pPr>
              <w:rPr>
                <w:rStyle w:val="rStyle"/>
              </w:rPr>
            </w:pPr>
          </w:p>
        </w:tc>
        <w:tc>
          <w:tcPr>
            <w:tcW w:w="3118" w:type="dxa"/>
            <w:vMerge/>
          </w:tcPr>
          <w:p w:rsidR="001A01F8" w:rsidRPr="00884F23" w:rsidRDefault="001A01F8" w:rsidP="001A01F8">
            <w:pPr>
              <w:pStyle w:val="pStyle"/>
              <w:rPr>
                <w:rStyle w:val="rStyle"/>
              </w:rPr>
            </w:pPr>
          </w:p>
        </w:tc>
        <w:tc>
          <w:tcPr>
            <w:tcW w:w="2835" w:type="dxa"/>
          </w:tcPr>
          <w:p w:rsidR="001A01F8" w:rsidRPr="00884F23" w:rsidRDefault="001A01F8" w:rsidP="001A01F8">
            <w:pPr>
              <w:pStyle w:val="pStyle"/>
              <w:rPr>
                <w:rStyle w:val="rStyle"/>
              </w:rPr>
            </w:pPr>
            <w:r w:rsidRPr="00884F23">
              <w:rPr>
                <w:rStyle w:val="rStyle"/>
              </w:rPr>
              <w:t>Porcentaje de alumnos en nivel III y IV de sexto de primaria en la evaluación planea ELCE de lenguaje y comunicación.</w:t>
            </w:r>
          </w:p>
        </w:tc>
        <w:tc>
          <w:tcPr>
            <w:tcW w:w="2835" w:type="dxa"/>
          </w:tcPr>
          <w:p w:rsidR="001A01F8" w:rsidRPr="00884F23" w:rsidRDefault="001A01F8" w:rsidP="001A01F8">
            <w:pPr>
              <w:pStyle w:val="pStyle"/>
              <w:rPr>
                <w:rStyle w:val="rStyle"/>
              </w:rPr>
            </w:pPr>
            <w:r w:rsidRPr="00884F23">
              <w:rPr>
                <w:rStyle w:val="rStyle"/>
              </w:rPr>
              <w:t>INEE, Resultados de los alumnos de sexto de primaria en la prueba PLANEA ELCE www.planea.sep.gob.mx, responsable de la Subdirección de Evaluación de Políticas Públicas.</w:t>
            </w:r>
          </w:p>
        </w:tc>
        <w:tc>
          <w:tcPr>
            <w:tcW w:w="2396" w:type="dxa"/>
            <w:vMerge/>
          </w:tcPr>
          <w:p w:rsidR="001A01F8" w:rsidRPr="00884F23" w:rsidRDefault="001A01F8" w:rsidP="001A01F8">
            <w:pPr>
              <w:pStyle w:val="pStyle"/>
            </w:pPr>
          </w:p>
        </w:tc>
      </w:tr>
      <w:tr w:rsidR="001A01F8" w:rsidRPr="00884F23" w:rsidTr="001A01F8">
        <w:tc>
          <w:tcPr>
            <w:tcW w:w="1093" w:type="dxa"/>
            <w:vMerge/>
          </w:tcPr>
          <w:p w:rsidR="001A01F8" w:rsidRPr="00884F23" w:rsidRDefault="001A01F8" w:rsidP="001A01F8">
            <w:pPr>
              <w:pStyle w:val="pStyle"/>
              <w:rPr>
                <w:rStyle w:val="rStyle"/>
              </w:rPr>
            </w:pPr>
          </w:p>
        </w:tc>
        <w:tc>
          <w:tcPr>
            <w:tcW w:w="1021" w:type="dxa"/>
            <w:vMerge/>
          </w:tcPr>
          <w:p w:rsidR="001A01F8" w:rsidRPr="00884F23" w:rsidRDefault="001A01F8" w:rsidP="001A01F8">
            <w:pPr>
              <w:rPr>
                <w:rStyle w:val="rStyle"/>
              </w:rPr>
            </w:pPr>
          </w:p>
        </w:tc>
        <w:tc>
          <w:tcPr>
            <w:tcW w:w="3118" w:type="dxa"/>
            <w:vMerge/>
          </w:tcPr>
          <w:p w:rsidR="001A01F8" w:rsidRPr="00884F23" w:rsidRDefault="001A01F8" w:rsidP="001A01F8">
            <w:pPr>
              <w:pStyle w:val="pStyle"/>
              <w:rPr>
                <w:rStyle w:val="rStyle"/>
              </w:rPr>
            </w:pPr>
          </w:p>
        </w:tc>
        <w:tc>
          <w:tcPr>
            <w:tcW w:w="2835" w:type="dxa"/>
          </w:tcPr>
          <w:p w:rsidR="001A01F8" w:rsidRPr="00884F23" w:rsidRDefault="001A01F8" w:rsidP="001A01F8">
            <w:pPr>
              <w:pStyle w:val="pStyle"/>
              <w:rPr>
                <w:rStyle w:val="rStyle"/>
              </w:rPr>
            </w:pPr>
            <w:r w:rsidRPr="00884F23">
              <w:rPr>
                <w:rStyle w:val="rStyle"/>
              </w:rPr>
              <w:t>porcentaje de alumnos en nivel III y IV de tercero de secundaria en la evaluación planea ELCE de matemáticas.</w:t>
            </w:r>
          </w:p>
        </w:tc>
        <w:tc>
          <w:tcPr>
            <w:tcW w:w="2835" w:type="dxa"/>
          </w:tcPr>
          <w:p w:rsidR="001A01F8" w:rsidRPr="00884F23" w:rsidRDefault="001A01F8" w:rsidP="001A01F8">
            <w:pPr>
              <w:pStyle w:val="pStyle"/>
              <w:rPr>
                <w:rStyle w:val="rStyle"/>
              </w:rPr>
            </w:pPr>
            <w:r w:rsidRPr="00884F23">
              <w:rPr>
                <w:rStyle w:val="rStyle"/>
              </w:rPr>
              <w:t>INEE. Resultados de los alumnos de sexto de primaria en la prueba PLANEA ELCE www.planea.sep.gob.mx, responsable de la Subdirección de Evaluación de Políticas Públicas.</w:t>
            </w:r>
          </w:p>
        </w:tc>
        <w:tc>
          <w:tcPr>
            <w:tcW w:w="2396" w:type="dxa"/>
            <w:vMerge/>
          </w:tcPr>
          <w:p w:rsidR="001A01F8" w:rsidRPr="00884F23" w:rsidRDefault="001A01F8" w:rsidP="001A01F8">
            <w:pPr>
              <w:pStyle w:val="pStyle"/>
            </w:pPr>
          </w:p>
        </w:tc>
      </w:tr>
      <w:tr w:rsidR="001A01F8" w:rsidRPr="00884F23" w:rsidTr="001A01F8">
        <w:tc>
          <w:tcPr>
            <w:tcW w:w="1093" w:type="dxa"/>
            <w:vMerge/>
          </w:tcPr>
          <w:p w:rsidR="001A01F8" w:rsidRPr="00884F23" w:rsidRDefault="001A01F8" w:rsidP="001A01F8">
            <w:pPr>
              <w:pStyle w:val="pStyle"/>
              <w:rPr>
                <w:rStyle w:val="rStyle"/>
              </w:rPr>
            </w:pPr>
          </w:p>
        </w:tc>
        <w:tc>
          <w:tcPr>
            <w:tcW w:w="1021" w:type="dxa"/>
            <w:vMerge/>
          </w:tcPr>
          <w:p w:rsidR="001A01F8" w:rsidRPr="00884F23" w:rsidRDefault="001A01F8" w:rsidP="001A01F8">
            <w:pPr>
              <w:rPr>
                <w:rStyle w:val="rStyle"/>
              </w:rPr>
            </w:pPr>
          </w:p>
        </w:tc>
        <w:tc>
          <w:tcPr>
            <w:tcW w:w="3118" w:type="dxa"/>
            <w:vMerge/>
          </w:tcPr>
          <w:p w:rsidR="001A01F8" w:rsidRPr="00884F23" w:rsidRDefault="001A01F8" w:rsidP="001A01F8">
            <w:pPr>
              <w:pStyle w:val="pStyle"/>
              <w:rPr>
                <w:rStyle w:val="rStyle"/>
              </w:rPr>
            </w:pPr>
          </w:p>
        </w:tc>
        <w:tc>
          <w:tcPr>
            <w:tcW w:w="2835" w:type="dxa"/>
          </w:tcPr>
          <w:p w:rsidR="001A01F8" w:rsidRPr="00884F23" w:rsidRDefault="001A01F8" w:rsidP="001A01F8">
            <w:pPr>
              <w:pStyle w:val="pStyle"/>
              <w:rPr>
                <w:rStyle w:val="rStyle"/>
              </w:rPr>
            </w:pPr>
            <w:r w:rsidRPr="00884F23">
              <w:rPr>
                <w:rStyle w:val="rStyle"/>
              </w:rPr>
              <w:t>porcentaje de alumnos en nivel III y IV de tercero de secundaria en la evaluación planea ELCE de lenguaje y comunicación.</w:t>
            </w:r>
          </w:p>
        </w:tc>
        <w:tc>
          <w:tcPr>
            <w:tcW w:w="2835" w:type="dxa"/>
          </w:tcPr>
          <w:p w:rsidR="001A01F8" w:rsidRPr="00884F23" w:rsidRDefault="001A01F8" w:rsidP="001A01F8">
            <w:pPr>
              <w:pStyle w:val="pStyle"/>
              <w:rPr>
                <w:rStyle w:val="rStyle"/>
              </w:rPr>
            </w:pPr>
            <w:r w:rsidRPr="00884F23">
              <w:rPr>
                <w:rStyle w:val="rStyle"/>
              </w:rPr>
              <w:t>INEE. Resultados de los alumnos de sexto de primaria en la prueba PLANEA ELCE www.planea.sep.gob.mx, responsable de la Subdirección de Evaluación de Políticas Públicas.</w:t>
            </w:r>
          </w:p>
        </w:tc>
        <w:tc>
          <w:tcPr>
            <w:tcW w:w="2396" w:type="dxa"/>
            <w:vMerge/>
          </w:tcPr>
          <w:p w:rsidR="001A01F8" w:rsidRPr="00884F23" w:rsidRDefault="001A01F8" w:rsidP="001A01F8">
            <w:pPr>
              <w:pStyle w:val="pStyle"/>
            </w:pPr>
          </w:p>
        </w:tc>
      </w:tr>
      <w:tr w:rsidR="00B71132" w:rsidRPr="00884F23" w:rsidTr="002B7D48">
        <w:tc>
          <w:tcPr>
            <w:tcW w:w="1093" w:type="dxa"/>
            <w:vMerge w:val="restart"/>
          </w:tcPr>
          <w:p w:rsidR="003F1319" w:rsidRPr="00884F23" w:rsidRDefault="00D242F7">
            <w:pPr>
              <w:pStyle w:val="pStyle"/>
            </w:pPr>
            <w:r w:rsidRPr="00884F23">
              <w:rPr>
                <w:rStyle w:val="rStyle"/>
              </w:rPr>
              <w:t>Componente</w:t>
            </w:r>
          </w:p>
        </w:tc>
        <w:tc>
          <w:tcPr>
            <w:tcW w:w="1021" w:type="dxa"/>
            <w:vMerge w:val="restart"/>
          </w:tcPr>
          <w:p w:rsidR="003F1319" w:rsidRPr="00884F23" w:rsidRDefault="00D242F7">
            <w:pPr>
              <w:pStyle w:val="thpStyle"/>
            </w:pPr>
            <w:r w:rsidRPr="00884F23">
              <w:rPr>
                <w:rStyle w:val="rStyle"/>
              </w:rPr>
              <w:t>A</w:t>
            </w:r>
          </w:p>
        </w:tc>
        <w:tc>
          <w:tcPr>
            <w:tcW w:w="3118" w:type="dxa"/>
            <w:vMerge w:val="restart"/>
          </w:tcPr>
          <w:p w:rsidR="003F1319" w:rsidRPr="00884F23" w:rsidRDefault="00D242F7">
            <w:pPr>
              <w:pStyle w:val="pStyle"/>
            </w:pPr>
            <w:r w:rsidRPr="00884F23">
              <w:rPr>
                <w:rStyle w:val="rStyle"/>
              </w:rPr>
              <w:t>Alumnos de educación básica atendidos.</w:t>
            </w:r>
          </w:p>
        </w:tc>
        <w:tc>
          <w:tcPr>
            <w:tcW w:w="2835" w:type="dxa"/>
          </w:tcPr>
          <w:p w:rsidR="003F1319" w:rsidRPr="00884F23" w:rsidRDefault="00345D27">
            <w:pPr>
              <w:pStyle w:val="pStyle"/>
            </w:pPr>
            <w:r w:rsidRPr="00884F23">
              <w:rPr>
                <w:rStyle w:val="rStyle"/>
              </w:rPr>
              <w:t>Porcentaje de c</w:t>
            </w:r>
            <w:r w:rsidR="00D242F7" w:rsidRPr="00884F23">
              <w:rPr>
                <w:rStyle w:val="rStyle"/>
              </w:rPr>
              <w:t>obertura en educación preescolar</w:t>
            </w:r>
            <w:r w:rsidR="00A610A8" w:rsidRPr="00884F23">
              <w:rPr>
                <w:rStyle w:val="rStyle"/>
              </w:rPr>
              <w:t>.</w:t>
            </w:r>
          </w:p>
        </w:tc>
        <w:tc>
          <w:tcPr>
            <w:tcW w:w="2835" w:type="dxa"/>
          </w:tcPr>
          <w:p w:rsidR="003F1319" w:rsidRPr="00884F23" w:rsidRDefault="00D242F7">
            <w:pPr>
              <w:pStyle w:val="pStyle"/>
            </w:pPr>
            <w:r w:rsidRPr="00884F23">
              <w:rPr>
                <w:rStyle w:val="rStyle"/>
              </w:rPr>
              <w:t>SEP. CONAPO. Estadística SE</w:t>
            </w:r>
            <w:r w:rsidR="00345D27" w:rsidRPr="00884F23">
              <w:rPr>
                <w:rStyle w:val="rStyle"/>
              </w:rPr>
              <w:t>P y Formato 911, ubicada en el De</w:t>
            </w:r>
            <w:r w:rsidRPr="00884F23">
              <w:rPr>
                <w:rStyle w:val="rStyle"/>
              </w:rPr>
              <w:t xml:space="preserve">partamento de Estadística Educativa </w:t>
            </w:r>
            <w:r w:rsidR="00577574" w:rsidRPr="00884F23">
              <w:rPr>
                <w:rStyle w:val="rStyle"/>
              </w:rPr>
              <w:t>dependiente de</w:t>
            </w:r>
            <w:r w:rsidRPr="00884F23">
              <w:rPr>
                <w:rStyle w:val="rStyle"/>
              </w:rPr>
              <w:t xml:space="preserve"> la Subdirección de Evaluación de Políticas Públicas. Proyecciones CONAPO al 2030.</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 xml:space="preserve">Porcentaje de </w:t>
            </w:r>
            <w:r w:rsidR="00345D27" w:rsidRPr="00884F23">
              <w:rPr>
                <w:rStyle w:val="rStyle"/>
              </w:rPr>
              <w:t>c</w:t>
            </w:r>
            <w:r w:rsidRPr="00884F23">
              <w:rPr>
                <w:rStyle w:val="rStyle"/>
              </w:rPr>
              <w:t>obertura en educación primaria</w:t>
            </w:r>
            <w:r w:rsidR="00A610A8" w:rsidRPr="00884F23">
              <w:rPr>
                <w:rStyle w:val="rStyle"/>
              </w:rPr>
              <w:t>.</w:t>
            </w:r>
          </w:p>
        </w:tc>
        <w:tc>
          <w:tcPr>
            <w:tcW w:w="2835" w:type="dxa"/>
          </w:tcPr>
          <w:p w:rsidR="003F1319" w:rsidRPr="00884F23" w:rsidRDefault="00D242F7">
            <w:pPr>
              <w:pStyle w:val="pStyle"/>
            </w:pPr>
            <w:r w:rsidRPr="00884F23">
              <w:rPr>
                <w:rStyle w:val="rStyle"/>
              </w:rPr>
              <w:t>Estadística SEP y Formato 911, ubicada en la Subdirección de Evaluación de Políticas Públicas y el Departamento de Estadística Educativa. Proyecciones CONAPO al 2030.</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345D27">
            <w:pPr>
              <w:pStyle w:val="pStyle"/>
            </w:pPr>
            <w:r w:rsidRPr="00884F23">
              <w:rPr>
                <w:rStyle w:val="rStyle"/>
              </w:rPr>
              <w:t>Porcentaje de c</w:t>
            </w:r>
            <w:r w:rsidR="00D242F7" w:rsidRPr="00884F23">
              <w:rPr>
                <w:rStyle w:val="rStyle"/>
              </w:rPr>
              <w:t>obertura en educación secundaria</w:t>
            </w:r>
            <w:r w:rsidR="00A610A8" w:rsidRPr="00884F23">
              <w:rPr>
                <w:rStyle w:val="rStyle"/>
              </w:rPr>
              <w:t>.</w:t>
            </w:r>
          </w:p>
        </w:tc>
        <w:tc>
          <w:tcPr>
            <w:tcW w:w="2835" w:type="dxa"/>
          </w:tcPr>
          <w:p w:rsidR="003F1319" w:rsidRPr="00884F23" w:rsidRDefault="00D242F7">
            <w:pPr>
              <w:pStyle w:val="pStyle"/>
            </w:pPr>
            <w:r w:rsidRPr="00884F23">
              <w:rPr>
                <w:rStyle w:val="rStyle"/>
              </w:rPr>
              <w:t>SE. CONAPO. Estadística SEP y Formato 911, ubicada en la Subdirección de Evaluación de Políticas Públicas y el Departamento de Estadística Educativa. Proyecciones CONAPO al 2030.</w:t>
            </w:r>
          </w:p>
        </w:tc>
        <w:tc>
          <w:tcPr>
            <w:tcW w:w="2396" w:type="dxa"/>
          </w:tcPr>
          <w:p w:rsidR="003F1319" w:rsidRPr="00884F23" w:rsidRDefault="003F1319">
            <w:pPr>
              <w:pStyle w:val="pStyle"/>
            </w:pPr>
          </w:p>
        </w:tc>
      </w:tr>
      <w:tr w:rsidR="00B71132" w:rsidRPr="00884F23" w:rsidTr="002B7D48">
        <w:tc>
          <w:tcPr>
            <w:tcW w:w="1093" w:type="dxa"/>
            <w:vMerge w:val="restart"/>
          </w:tcPr>
          <w:p w:rsidR="003F1319" w:rsidRPr="00884F23" w:rsidRDefault="00D242F7">
            <w:r w:rsidRPr="00884F23">
              <w:rPr>
                <w:rStyle w:val="rStyle"/>
              </w:rPr>
              <w:t>Actividad o Proyecto</w:t>
            </w:r>
          </w:p>
        </w:tc>
        <w:tc>
          <w:tcPr>
            <w:tcW w:w="1021"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 xml:space="preserve">Prestación del servicio de </w:t>
            </w:r>
            <w:r w:rsidR="00A610A8" w:rsidRPr="00884F23">
              <w:rPr>
                <w:rStyle w:val="rStyle"/>
              </w:rPr>
              <w:t>educación preescolar</w:t>
            </w:r>
            <w:r w:rsidRPr="00884F23">
              <w:rPr>
                <w:rStyle w:val="rStyle"/>
              </w:rPr>
              <w:t xml:space="preserve"> federalizado a la población de 3 a 5 años.</w:t>
            </w:r>
          </w:p>
        </w:tc>
        <w:tc>
          <w:tcPr>
            <w:tcW w:w="2835" w:type="dxa"/>
          </w:tcPr>
          <w:p w:rsidR="003F1319" w:rsidRPr="00884F23" w:rsidRDefault="00D242F7">
            <w:pPr>
              <w:pStyle w:val="pStyle"/>
            </w:pPr>
            <w:r w:rsidRPr="00884F23">
              <w:rPr>
                <w:rStyle w:val="rStyle"/>
              </w:rPr>
              <w:t>Tasa neta de escolarización de niños y niñas de 3 a 5 años beneficiados con el servicio de educación preescolar pública</w:t>
            </w:r>
            <w:r w:rsidR="00A610A8" w:rsidRPr="00884F23">
              <w:rPr>
                <w:rStyle w:val="rStyle"/>
              </w:rPr>
              <w:t>.</w:t>
            </w:r>
          </w:p>
        </w:tc>
        <w:tc>
          <w:tcPr>
            <w:tcW w:w="2835" w:type="dxa"/>
          </w:tcPr>
          <w:p w:rsidR="003F1319" w:rsidRPr="00884F23" w:rsidRDefault="00D242F7">
            <w:pPr>
              <w:pStyle w:val="pStyle"/>
            </w:pPr>
            <w:r w:rsidRPr="00884F23">
              <w:rPr>
                <w:rStyle w:val="rStyle"/>
              </w:rPr>
              <w:t>SE. Estadística SEP y Formato 911, ubicada en la Subdirección de Evaluación de Políticas Públicas y el Departamento de Estadística Educativa. Proyecciones CONAPO al 2030.</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 xml:space="preserve">Prestación del servicio de </w:t>
            </w:r>
            <w:r w:rsidR="00A610A8" w:rsidRPr="00884F23">
              <w:rPr>
                <w:rStyle w:val="rStyle"/>
              </w:rPr>
              <w:t>educación primaria</w:t>
            </w:r>
            <w:r w:rsidRPr="00884F23">
              <w:rPr>
                <w:rStyle w:val="rStyle"/>
              </w:rPr>
              <w:t xml:space="preserve"> federalizada a la población de 6 a 11 años.</w:t>
            </w:r>
          </w:p>
        </w:tc>
        <w:tc>
          <w:tcPr>
            <w:tcW w:w="2835" w:type="dxa"/>
          </w:tcPr>
          <w:p w:rsidR="003F1319" w:rsidRPr="00884F23" w:rsidRDefault="00D242F7">
            <w:pPr>
              <w:pStyle w:val="pStyle"/>
            </w:pPr>
            <w:r w:rsidRPr="00884F23">
              <w:rPr>
                <w:rStyle w:val="rStyle"/>
              </w:rPr>
              <w:t>Tasa neta de escolarización de niños y niñas de 6 a 11 años beneficiados con el servicio de educación primaria pública</w:t>
            </w:r>
            <w:r w:rsidR="00A610A8" w:rsidRPr="00884F23">
              <w:rPr>
                <w:rStyle w:val="rStyle"/>
              </w:rPr>
              <w:t>.</w:t>
            </w:r>
          </w:p>
        </w:tc>
        <w:tc>
          <w:tcPr>
            <w:tcW w:w="2835" w:type="dxa"/>
          </w:tcPr>
          <w:p w:rsidR="003F1319" w:rsidRPr="00884F23" w:rsidRDefault="00D242F7">
            <w:pPr>
              <w:pStyle w:val="pStyle"/>
            </w:pPr>
            <w:r w:rsidRPr="00884F23">
              <w:rPr>
                <w:rStyle w:val="rStyle"/>
              </w:rPr>
              <w:t>SE. Estadística SEP y Formato 911, ubicada en la Subdirección de Evaluación de Políticas Públicas y el Departamento de Estadística Educativa. Proyecciones CONAPO al 2030.</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03</w:t>
            </w:r>
          </w:p>
        </w:tc>
        <w:tc>
          <w:tcPr>
            <w:tcW w:w="3118" w:type="dxa"/>
          </w:tcPr>
          <w:p w:rsidR="003F1319" w:rsidRPr="00884F23" w:rsidRDefault="00D242F7">
            <w:pPr>
              <w:pStyle w:val="pStyle"/>
            </w:pPr>
            <w:r w:rsidRPr="00884F23">
              <w:rPr>
                <w:rStyle w:val="rStyle"/>
              </w:rPr>
              <w:t xml:space="preserve">Prestación del servicio de educación secundaria general </w:t>
            </w:r>
            <w:r w:rsidR="00A610A8" w:rsidRPr="00884F23">
              <w:rPr>
                <w:rStyle w:val="rStyle"/>
              </w:rPr>
              <w:t>federalizada a</w:t>
            </w:r>
            <w:r w:rsidRPr="00884F23">
              <w:rPr>
                <w:rStyle w:val="rStyle"/>
              </w:rPr>
              <w:t xml:space="preserve"> la población de 12 a 15 años.</w:t>
            </w:r>
          </w:p>
        </w:tc>
        <w:tc>
          <w:tcPr>
            <w:tcW w:w="2835" w:type="dxa"/>
          </w:tcPr>
          <w:p w:rsidR="003F1319" w:rsidRPr="00884F23" w:rsidRDefault="00D242F7">
            <w:pPr>
              <w:pStyle w:val="pStyle"/>
            </w:pPr>
            <w:r w:rsidRPr="00884F23">
              <w:rPr>
                <w:rStyle w:val="rStyle"/>
              </w:rPr>
              <w:t>Tasa neta de escolarización de adolescentes de 12 a 14 años beneficiados con el servicio de educación secundaria general pública</w:t>
            </w:r>
            <w:r w:rsidR="00A610A8" w:rsidRPr="00884F23">
              <w:rPr>
                <w:rStyle w:val="rStyle"/>
              </w:rPr>
              <w:t>.</w:t>
            </w:r>
          </w:p>
        </w:tc>
        <w:tc>
          <w:tcPr>
            <w:tcW w:w="2835" w:type="dxa"/>
          </w:tcPr>
          <w:p w:rsidR="003F1319" w:rsidRPr="00884F23" w:rsidRDefault="00D242F7">
            <w:pPr>
              <w:pStyle w:val="pStyle"/>
            </w:pPr>
            <w:r w:rsidRPr="00884F23">
              <w:rPr>
                <w:rStyle w:val="rStyle"/>
              </w:rPr>
              <w:t>SE Estadística SE</w:t>
            </w:r>
            <w:r w:rsidR="00345D27" w:rsidRPr="00884F23">
              <w:rPr>
                <w:rStyle w:val="rStyle"/>
              </w:rPr>
              <w:t>P y Formato 911, ubicada en el De</w:t>
            </w:r>
            <w:r w:rsidRPr="00884F23">
              <w:rPr>
                <w:rStyle w:val="rStyle"/>
              </w:rPr>
              <w:t>partamento de Estadística Educativa de la Subdirección de Evaluación de Políticas Públicas. Proyecciones CONAPO al 2030.</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04</w:t>
            </w:r>
          </w:p>
        </w:tc>
        <w:tc>
          <w:tcPr>
            <w:tcW w:w="3118" w:type="dxa"/>
          </w:tcPr>
          <w:p w:rsidR="003F1319" w:rsidRPr="00884F23" w:rsidRDefault="00D242F7">
            <w:pPr>
              <w:pStyle w:val="pStyle"/>
            </w:pPr>
            <w:r w:rsidRPr="00884F23">
              <w:rPr>
                <w:rStyle w:val="rStyle"/>
              </w:rPr>
              <w:t>Prestación del servicio de educación secundaria técnica federalizada para la población de 12 a 15 años.</w:t>
            </w:r>
          </w:p>
        </w:tc>
        <w:tc>
          <w:tcPr>
            <w:tcW w:w="2835" w:type="dxa"/>
          </w:tcPr>
          <w:p w:rsidR="003F1319" w:rsidRPr="00884F23" w:rsidRDefault="00D242F7">
            <w:pPr>
              <w:pStyle w:val="pStyle"/>
            </w:pPr>
            <w:r w:rsidRPr="00884F23">
              <w:rPr>
                <w:rStyle w:val="rStyle"/>
              </w:rPr>
              <w:t>Tasa neta de escolarización de adolescentes de 12 a 14 años beneficiados con el servicio de educación secundaria técnica pública</w:t>
            </w:r>
            <w:r w:rsidR="00A610A8" w:rsidRPr="00884F23">
              <w:rPr>
                <w:rStyle w:val="rStyle"/>
              </w:rPr>
              <w:t>.</w:t>
            </w:r>
          </w:p>
        </w:tc>
        <w:tc>
          <w:tcPr>
            <w:tcW w:w="2835" w:type="dxa"/>
          </w:tcPr>
          <w:p w:rsidR="003F1319" w:rsidRPr="00884F23" w:rsidRDefault="00D242F7">
            <w:pPr>
              <w:pStyle w:val="pStyle"/>
            </w:pPr>
            <w:r w:rsidRPr="00884F23">
              <w:rPr>
                <w:rStyle w:val="rStyle"/>
              </w:rPr>
              <w:t>SE Estadística SEP y Formato 911, ubicada en la Subdirección de Evaluación de Políticas Públicas y el Departamento de Estadística Educativa. Proyecciones CONAPO al 2030.</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05</w:t>
            </w:r>
          </w:p>
        </w:tc>
        <w:tc>
          <w:tcPr>
            <w:tcW w:w="3118" w:type="dxa"/>
          </w:tcPr>
          <w:p w:rsidR="003F1319" w:rsidRPr="00884F23" w:rsidRDefault="00D242F7">
            <w:pPr>
              <w:pStyle w:val="pStyle"/>
            </w:pPr>
            <w:r w:rsidRPr="00884F23">
              <w:rPr>
                <w:rStyle w:val="rStyle"/>
              </w:rPr>
              <w:t>Prestación del servicio de educación de telesecundaria federalizada para la población de 12 a 15 años.</w:t>
            </w:r>
          </w:p>
        </w:tc>
        <w:tc>
          <w:tcPr>
            <w:tcW w:w="2835" w:type="dxa"/>
          </w:tcPr>
          <w:p w:rsidR="003F1319" w:rsidRPr="00884F23" w:rsidRDefault="00D242F7">
            <w:pPr>
              <w:pStyle w:val="pStyle"/>
            </w:pPr>
            <w:r w:rsidRPr="00884F23">
              <w:rPr>
                <w:rStyle w:val="rStyle"/>
              </w:rPr>
              <w:t xml:space="preserve">Tasa neta de escolarización de adolescentes de 12 a </w:t>
            </w:r>
            <w:r w:rsidR="00A610A8" w:rsidRPr="00884F23">
              <w:rPr>
                <w:rStyle w:val="rStyle"/>
              </w:rPr>
              <w:t>14 años</w:t>
            </w:r>
            <w:r w:rsidRPr="00884F23">
              <w:rPr>
                <w:rStyle w:val="rStyle"/>
              </w:rPr>
              <w:t xml:space="preserve"> beneficiados con el servicio de educación telesecundaria pública</w:t>
            </w:r>
            <w:r w:rsidR="00A610A8" w:rsidRPr="00884F23">
              <w:rPr>
                <w:rStyle w:val="rStyle"/>
              </w:rPr>
              <w:t>.</w:t>
            </w:r>
          </w:p>
        </w:tc>
        <w:tc>
          <w:tcPr>
            <w:tcW w:w="2835" w:type="dxa"/>
          </w:tcPr>
          <w:p w:rsidR="003F1319" w:rsidRPr="00884F23" w:rsidRDefault="00D242F7">
            <w:pPr>
              <w:pStyle w:val="pStyle"/>
            </w:pPr>
            <w:r w:rsidRPr="00884F23">
              <w:rPr>
                <w:rStyle w:val="rStyle"/>
              </w:rPr>
              <w:t>SE Estadística SEP y Formato 911, ubicada en el Departamento de Estadística Educativa en la Subdirección de Evaluación de Políticas Públicas. Proyecciones CONAPO al 2030.</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06</w:t>
            </w:r>
          </w:p>
        </w:tc>
        <w:tc>
          <w:tcPr>
            <w:tcW w:w="3118" w:type="dxa"/>
          </w:tcPr>
          <w:p w:rsidR="003F1319" w:rsidRPr="00884F23" w:rsidRDefault="00D242F7">
            <w:pPr>
              <w:pStyle w:val="pStyle"/>
            </w:pPr>
            <w:r w:rsidRPr="00884F23">
              <w:rPr>
                <w:rStyle w:val="rStyle"/>
              </w:rPr>
              <w:t>Operación del servicio de educación física en escuelas federalizadas de educación básica.</w:t>
            </w:r>
          </w:p>
        </w:tc>
        <w:tc>
          <w:tcPr>
            <w:tcW w:w="2835" w:type="dxa"/>
          </w:tcPr>
          <w:p w:rsidR="003F1319" w:rsidRPr="00884F23" w:rsidRDefault="00D242F7">
            <w:pPr>
              <w:pStyle w:val="pStyle"/>
            </w:pPr>
            <w:r w:rsidRPr="00884F23">
              <w:rPr>
                <w:rStyle w:val="rStyle"/>
              </w:rPr>
              <w:t>Porcentaje de escuelas públicas de educación básica beneficiadas con el servicio de educación física</w:t>
            </w:r>
            <w:r w:rsidR="00A610A8" w:rsidRPr="00884F23">
              <w:rPr>
                <w:rStyle w:val="rStyle"/>
              </w:rPr>
              <w:t>.</w:t>
            </w:r>
          </w:p>
        </w:tc>
        <w:tc>
          <w:tcPr>
            <w:tcW w:w="2835" w:type="dxa"/>
          </w:tcPr>
          <w:p w:rsidR="003F1319" w:rsidRPr="00884F23" w:rsidRDefault="00D242F7">
            <w:pPr>
              <w:pStyle w:val="pStyle"/>
            </w:pPr>
            <w:r w:rsidRPr="00884F23">
              <w:rPr>
                <w:rStyle w:val="rStyle"/>
              </w:rPr>
              <w:t>Base de datos resguardado en el Departamento de Educación Física de la Dirección de Educación Básica</w:t>
            </w:r>
            <w:r w:rsidR="00A610A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07</w:t>
            </w:r>
          </w:p>
        </w:tc>
        <w:tc>
          <w:tcPr>
            <w:tcW w:w="3118" w:type="dxa"/>
          </w:tcPr>
          <w:p w:rsidR="003F1319" w:rsidRPr="00884F23" w:rsidRDefault="00D242F7">
            <w:pPr>
              <w:pStyle w:val="pStyle"/>
            </w:pPr>
            <w:r w:rsidRPr="00884F23">
              <w:rPr>
                <w:rStyle w:val="rStyle"/>
              </w:rPr>
              <w:t xml:space="preserve">Operación del servicio de </w:t>
            </w:r>
            <w:r w:rsidR="00A610A8" w:rsidRPr="00884F23">
              <w:rPr>
                <w:rStyle w:val="rStyle"/>
              </w:rPr>
              <w:t>educación</w:t>
            </w:r>
            <w:r w:rsidRPr="00884F23">
              <w:rPr>
                <w:rStyle w:val="rStyle"/>
              </w:rPr>
              <w:t xml:space="preserve"> especial en escuelas federalizadas de educación básica.</w:t>
            </w:r>
          </w:p>
        </w:tc>
        <w:tc>
          <w:tcPr>
            <w:tcW w:w="2835" w:type="dxa"/>
          </w:tcPr>
          <w:p w:rsidR="003F1319" w:rsidRPr="00884F23" w:rsidRDefault="00D242F7">
            <w:pPr>
              <w:pStyle w:val="pStyle"/>
            </w:pPr>
            <w:r w:rsidRPr="00884F23">
              <w:rPr>
                <w:rStyle w:val="rStyle"/>
              </w:rPr>
              <w:t xml:space="preserve">Porcentaje de escuelas públicas de educación </w:t>
            </w:r>
            <w:r w:rsidR="00A610A8" w:rsidRPr="00884F23">
              <w:rPr>
                <w:rStyle w:val="rStyle"/>
              </w:rPr>
              <w:t>básica beneficiadas</w:t>
            </w:r>
            <w:r w:rsidRPr="00884F23">
              <w:rPr>
                <w:rStyle w:val="rStyle"/>
              </w:rPr>
              <w:t xml:space="preserve"> con el servicio de educación especial.</w:t>
            </w:r>
          </w:p>
        </w:tc>
        <w:tc>
          <w:tcPr>
            <w:tcW w:w="2835" w:type="dxa"/>
          </w:tcPr>
          <w:p w:rsidR="003F1319" w:rsidRPr="00884F23" w:rsidRDefault="00D242F7">
            <w:pPr>
              <w:pStyle w:val="pStyle"/>
            </w:pPr>
            <w:r w:rsidRPr="00884F23">
              <w:rPr>
                <w:rStyle w:val="rStyle"/>
              </w:rPr>
              <w:t>Estadística SEP y formato 911, ubicada en la subdirección de evaluac</w:t>
            </w:r>
            <w:r w:rsidR="00345D27" w:rsidRPr="00884F23">
              <w:rPr>
                <w:rStyle w:val="rStyle"/>
              </w:rPr>
              <w:t>ión de políticas públicas y el Departamento de Estadística E</w:t>
            </w:r>
            <w:r w:rsidRPr="00884F23">
              <w:rPr>
                <w:rStyle w:val="rStyle"/>
              </w:rPr>
              <w:t xml:space="preserve">ducativa., registro de atención de los servicios de especial (RASEE). (Ubicado en la plataforma integral de información www.pii.secolima.gob.mx así como expediente físico en el Departamento de Educación Especial de la Dirección de </w:t>
            </w:r>
            <w:r w:rsidR="00A610A8" w:rsidRPr="00884F23">
              <w:rPr>
                <w:rStyle w:val="rStyle"/>
              </w:rPr>
              <w:t>E</w:t>
            </w:r>
            <w:r w:rsidRPr="00884F23">
              <w:rPr>
                <w:rStyle w:val="rStyle"/>
              </w:rPr>
              <w:t xml:space="preserve">ducación </w:t>
            </w:r>
            <w:r w:rsidR="00A610A8" w:rsidRPr="00884F23">
              <w:rPr>
                <w:rStyle w:val="rStyle"/>
              </w:rPr>
              <w:t>B</w:t>
            </w:r>
            <w:r w:rsidRPr="00884F23">
              <w:rPr>
                <w:rStyle w:val="rStyle"/>
              </w:rPr>
              <w:t>ásica)</w:t>
            </w:r>
            <w:r w:rsidR="00A610A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08</w:t>
            </w:r>
          </w:p>
        </w:tc>
        <w:tc>
          <w:tcPr>
            <w:tcW w:w="3118" w:type="dxa"/>
          </w:tcPr>
          <w:p w:rsidR="003F1319" w:rsidRPr="00884F23" w:rsidRDefault="00D242F7">
            <w:pPr>
              <w:pStyle w:val="pStyle"/>
            </w:pPr>
            <w:r w:rsidRPr="00884F23">
              <w:rPr>
                <w:rStyle w:val="rStyle"/>
              </w:rPr>
              <w:t>Operación del Programa E-3</w:t>
            </w:r>
            <w:r w:rsidR="00A610A8" w:rsidRPr="00884F23">
              <w:rPr>
                <w:rStyle w:val="rStyle"/>
              </w:rPr>
              <w:t xml:space="preserve"> </w:t>
            </w:r>
            <w:r w:rsidRPr="00884F23">
              <w:rPr>
                <w:rStyle w:val="rStyle"/>
              </w:rPr>
              <w:t>(</w:t>
            </w:r>
            <w:r w:rsidR="00874BD8" w:rsidRPr="00884F23">
              <w:rPr>
                <w:rStyle w:val="rStyle"/>
              </w:rPr>
              <w:t>a</w:t>
            </w:r>
            <w:r w:rsidRPr="00884F23">
              <w:rPr>
                <w:rStyle w:val="rStyle"/>
              </w:rPr>
              <w:t>rraigo del maestro en el medio rural).</w:t>
            </w:r>
          </w:p>
        </w:tc>
        <w:tc>
          <w:tcPr>
            <w:tcW w:w="2835" w:type="dxa"/>
          </w:tcPr>
          <w:p w:rsidR="003F1319" w:rsidRPr="00884F23" w:rsidRDefault="00D242F7">
            <w:pPr>
              <w:pStyle w:val="pStyle"/>
            </w:pPr>
            <w:r w:rsidRPr="00884F23">
              <w:rPr>
                <w:rStyle w:val="rStyle"/>
              </w:rPr>
              <w:t>Porcentaje de docentes de primarias rurales multigrado incentivados con E3</w:t>
            </w:r>
            <w:r w:rsidR="00874BD8" w:rsidRPr="00884F23">
              <w:rPr>
                <w:rStyle w:val="rStyle"/>
              </w:rPr>
              <w:t>.</w:t>
            </w:r>
          </w:p>
        </w:tc>
        <w:tc>
          <w:tcPr>
            <w:tcW w:w="2835" w:type="dxa"/>
          </w:tcPr>
          <w:p w:rsidR="003F1319" w:rsidRPr="00884F23" w:rsidRDefault="00D242F7">
            <w:pPr>
              <w:pStyle w:val="pStyle"/>
            </w:pPr>
            <w:r w:rsidRPr="00884F23">
              <w:rPr>
                <w:rStyle w:val="rStyle"/>
              </w:rPr>
              <w:t>SE. Convenio y calendario de asistencia (expediente físico con el responsable de acciones compensatorias en la Dirección de Desarrollo de la Gestión y la Calidad Educativa</w:t>
            </w:r>
            <w:r w:rsidR="00A610A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09</w:t>
            </w:r>
          </w:p>
        </w:tc>
        <w:tc>
          <w:tcPr>
            <w:tcW w:w="3118" w:type="dxa"/>
          </w:tcPr>
          <w:p w:rsidR="003F1319" w:rsidRPr="00884F23" w:rsidRDefault="00D242F7">
            <w:pPr>
              <w:pStyle w:val="pStyle"/>
            </w:pPr>
            <w:r w:rsidRPr="00884F23">
              <w:rPr>
                <w:rStyle w:val="rStyle"/>
              </w:rPr>
              <w:t>Operación del servicio de educación básica otorgada a la población de jóvenes y adultos</w:t>
            </w:r>
            <w:r w:rsidR="00A610A8" w:rsidRPr="00884F23">
              <w:rPr>
                <w:rStyle w:val="rStyle"/>
              </w:rPr>
              <w:t xml:space="preserve"> </w:t>
            </w:r>
            <w:r w:rsidRPr="00884F23">
              <w:rPr>
                <w:rStyle w:val="rStyle"/>
              </w:rPr>
              <w:t>(</w:t>
            </w:r>
            <w:r w:rsidR="00A610A8" w:rsidRPr="00884F23">
              <w:rPr>
                <w:rStyle w:val="rStyle"/>
              </w:rPr>
              <w:t>CEDEX</w:t>
            </w:r>
            <w:r w:rsidRPr="00884F23">
              <w:rPr>
                <w:rStyle w:val="rStyle"/>
              </w:rPr>
              <w:t>).</w:t>
            </w:r>
          </w:p>
        </w:tc>
        <w:tc>
          <w:tcPr>
            <w:tcW w:w="2835" w:type="dxa"/>
          </w:tcPr>
          <w:p w:rsidR="003F1319" w:rsidRPr="00884F23" w:rsidRDefault="00D242F7">
            <w:pPr>
              <w:pStyle w:val="pStyle"/>
            </w:pPr>
            <w:r w:rsidRPr="00884F23">
              <w:rPr>
                <w:rStyle w:val="rStyle"/>
              </w:rPr>
              <w:t>Porcentaje de jóvenes y adultos en situación de rezago escolar atendidos en los centros de educación extraescolar.</w:t>
            </w:r>
          </w:p>
        </w:tc>
        <w:tc>
          <w:tcPr>
            <w:tcW w:w="2835" w:type="dxa"/>
          </w:tcPr>
          <w:p w:rsidR="003F1319" w:rsidRPr="00884F23" w:rsidRDefault="00D242F7">
            <w:pPr>
              <w:pStyle w:val="pStyle"/>
            </w:pPr>
            <w:r w:rsidRPr="00884F23">
              <w:rPr>
                <w:rStyle w:val="rStyle"/>
              </w:rPr>
              <w:t>SE</w:t>
            </w:r>
            <w:r w:rsidR="006949E8" w:rsidRPr="00884F23">
              <w:rPr>
                <w:rStyle w:val="rStyle"/>
              </w:rPr>
              <w:t xml:space="preserve"> (en la Dirección de Desarrollo de la Gestión y la Calidad E</w:t>
            </w:r>
            <w:r w:rsidR="00A610A8" w:rsidRPr="00884F23">
              <w:rPr>
                <w:rStyle w:val="rStyle"/>
              </w:rPr>
              <w:t xml:space="preserve">ducativa) </w:t>
            </w:r>
            <w:r w:rsidRPr="00884F23">
              <w:rPr>
                <w:rStyle w:val="rStyle"/>
              </w:rPr>
              <w:t xml:space="preserve">Estadística SEP y Formato 911, ubicada en Departamento de Estadística Educativa </w:t>
            </w:r>
            <w:r w:rsidR="00A610A8" w:rsidRPr="00884F23">
              <w:rPr>
                <w:rStyle w:val="rStyle"/>
              </w:rPr>
              <w:t>en la</w:t>
            </w:r>
            <w:r w:rsidRPr="00884F23">
              <w:rPr>
                <w:rStyle w:val="rStyle"/>
              </w:rPr>
              <w:t xml:space="preserve"> Subdirección de Evaluación de Políticas Públicas. Base de datos y expedientes resguardados con el responsable de la operación del servicio.</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10</w:t>
            </w:r>
          </w:p>
        </w:tc>
        <w:tc>
          <w:tcPr>
            <w:tcW w:w="3118" w:type="dxa"/>
          </w:tcPr>
          <w:p w:rsidR="003F1319" w:rsidRPr="00884F23" w:rsidRDefault="00D242F7">
            <w:pPr>
              <w:pStyle w:val="pStyle"/>
            </w:pPr>
            <w:r w:rsidRPr="00884F23">
              <w:rPr>
                <w:rStyle w:val="rStyle"/>
              </w:rPr>
              <w:t>Servicios proporcionados de misiones culturales que atienden a adultos.</w:t>
            </w:r>
          </w:p>
        </w:tc>
        <w:tc>
          <w:tcPr>
            <w:tcW w:w="2835" w:type="dxa"/>
          </w:tcPr>
          <w:p w:rsidR="003F1319" w:rsidRPr="00884F23" w:rsidRDefault="00D242F7">
            <w:pPr>
              <w:pStyle w:val="pStyle"/>
            </w:pPr>
            <w:r w:rsidRPr="00884F23">
              <w:rPr>
                <w:rStyle w:val="rStyle"/>
              </w:rPr>
              <w:t>Porcentaje de adultos atendidos en educación básica y talleres de capacitación con el servicio de misiones culturales en el Estado de Colima.</w:t>
            </w:r>
          </w:p>
        </w:tc>
        <w:tc>
          <w:tcPr>
            <w:tcW w:w="2835" w:type="dxa"/>
          </w:tcPr>
          <w:p w:rsidR="003F1319" w:rsidRPr="00884F23" w:rsidRDefault="00D242F7">
            <w:pPr>
              <w:pStyle w:val="pStyle"/>
            </w:pPr>
            <w:r w:rsidRPr="00884F23">
              <w:rPr>
                <w:rStyle w:val="rStyle"/>
              </w:rPr>
              <w:t>SE</w:t>
            </w:r>
            <w:r w:rsidR="00A610A8" w:rsidRPr="00884F23">
              <w:rPr>
                <w:rStyle w:val="rStyle"/>
              </w:rPr>
              <w:t xml:space="preserve">, (en la Dirección de Desarrollo de la Gestión y la Calidad Educativa) </w:t>
            </w:r>
            <w:r w:rsidRPr="00884F23">
              <w:rPr>
                <w:rStyle w:val="rStyle"/>
              </w:rPr>
              <w:t xml:space="preserve">Estadística SEP y Formato 911, ubicada en Departamento de Estadística Educativa </w:t>
            </w:r>
            <w:r w:rsidR="00006D68" w:rsidRPr="00884F23">
              <w:rPr>
                <w:rStyle w:val="rStyle"/>
              </w:rPr>
              <w:t>en la</w:t>
            </w:r>
            <w:r w:rsidRPr="00884F23">
              <w:rPr>
                <w:rStyle w:val="rStyle"/>
              </w:rPr>
              <w:t xml:space="preserve"> Subdirección de Evaluación de Políticas Públicas. Base de datos y expedientes resguardados con el responsable de la operación del servicio.</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pPr>
              <w:pStyle w:val="pStyle"/>
            </w:pPr>
            <w:r w:rsidRPr="00884F23">
              <w:rPr>
                <w:rStyle w:val="rStyle"/>
              </w:rPr>
              <w:t>Componente</w:t>
            </w:r>
          </w:p>
        </w:tc>
        <w:tc>
          <w:tcPr>
            <w:tcW w:w="1021" w:type="dxa"/>
          </w:tcPr>
          <w:p w:rsidR="003F1319" w:rsidRPr="00884F23" w:rsidRDefault="00D242F7">
            <w:pPr>
              <w:pStyle w:val="thpStyle"/>
            </w:pPr>
            <w:r w:rsidRPr="00884F23">
              <w:rPr>
                <w:rStyle w:val="rStyle"/>
              </w:rPr>
              <w:t>B</w:t>
            </w:r>
          </w:p>
        </w:tc>
        <w:tc>
          <w:tcPr>
            <w:tcW w:w="3118" w:type="dxa"/>
          </w:tcPr>
          <w:p w:rsidR="003F1319" w:rsidRPr="00884F23" w:rsidRDefault="00D242F7">
            <w:pPr>
              <w:pStyle w:val="pStyle"/>
            </w:pPr>
            <w:r w:rsidRPr="00884F23">
              <w:rPr>
                <w:rStyle w:val="rStyle"/>
              </w:rPr>
              <w:t>Docentes de educación básica en el servicio profesional docente atendidos.</w:t>
            </w:r>
          </w:p>
        </w:tc>
        <w:tc>
          <w:tcPr>
            <w:tcW w:w="2835" w:type="dxa"/>
          </w:tcPr>
          <w:p w:rsidR="003F1319" w:rsidRPr="00884F23" w:rsidRDefault="00D242F7">
            <w:pPr>
              <w:pStyle w:val="pStyle"/>
            </w:pPr>
            <w:r w:rsidRPr="00884F23">
              <w:rPr>
                <w:rStyle w:val="rStyle"/>
              </w:rPr>
              <w:t>Porcentaje de docentes en el servicio profesional docente (Promoción, Desempeño e incentivos) con respecto al total de docentes de educación básica que cumplen con los lineamientos de la Ley de Servicio Profesional Docente</w:t>
            </w:r>
            <w:r w:rsidR="00006D68" w:rsidRPr="00884F23">
              <w:rPr>
                <w:rStyle w:val="rStyle"/>
              </w:rPr>
              <w:t>.</w:t>
            </w:r>
          </w:p>
        </w:tc>
        <w:tc>
          <w:tcPr>
            <w:tcW w:w="2835" w:type="dxa"/>
          </w:tcPr>
          <w:p w:rsidR="003F1319" w:rsidRPr="00884F23" w:rsidRDefault="00554ACE">
            <w:pPr>
              <w:pStyle w:val="pStyle"/>
            </w:pPr>
            <w:r w:rsidRPr="00884F23">
              <w:rPr>
                <w:rStyle w:val="rStyle"/>
              </w:rPr>
              <w:t>SE b</w:t>
            </w:r>
            <w:r w:rsidR="00D242F7" w:rsidRPr="00884F23">
              <w:rPr>
                <w:rStyle w:val="rStyle"/>
              </w:rPr>
              <w:t>ase de datos de la plataforma que opera la Coordinación Nacional de Servicio Profesional Docente</w:t>
            </w:r>
            <w:r w:rsidR="00006D6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val="restart"/>
          </w:tcPr>
          <w:p w:rsidR="003F1319" w:rsidRPr="00884F23" w:rsidRDefault="00D242F7">
            <w:r w:rsidRPr="00884F23">
              <w:rPr>
                <w:rStyle w:val="rStyle"/>
              </w:rPr>
              <w:t>Actividad o Proyecto</w:t>
            </w:r>
          </w:p>
        </w:tc>
        <w:tc>
          <w:tcPr>
            <w:tcW w:w="1021"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Operación de actividades y mecanismos para el desarrollo del Servicio Profesional Docente.</w:t>
            </w:r>
          </w:p>
        </w:tc>
        <w:tc>
          <w:tcPr>
            <w:tcW w:w="2835" w:type="dxa"/>
          </w:tcPr>
          <w:p w:rsidR="003F1319" w:rsidRPr="00884F23" w:rsidRDefault="00D242F7">
            <w:pPr>
              <w:pStyle w:val="pStyle"/>
            </w:pPr>
            <w:r w:rsidRPr="00884F23">
              <w:rPr>
                <w:rStyle w:val="rStyle"/>
              </w:rPr>
              <w:t>Porcentaje de docentes evaluados en el examen de Promoción y Desempeño respecto al total de docentes de educación básica sujetos a evaluación en el Servicio Profesional Docente</w:t>
            </w:r>
            <w:r w:rsidR="00006D68" w:rsidRPr="00884F23">
              <w:rPr>
                <w:rStyle w:val="rStyle"/>
              </w:rPr>
              <w:t>.</w:t>
            </w:r>
          </w:p>
        </w:tc>
        <w:tc>
          <w:tcPr>
            <w:tcW w:w="2835" w:type="dxa"/>
          </w:tcPr>
          <w:p w:rsidR="003F1319" w:rsidRPr="00884F23" w:rsidRDefault="00554ACE">
            <w:pPr>
              <w:pStyle w:val="pStyle"/>
            </w:pPr>
            <w:r w:rsidRPr="00884F23">
              <w:rPr>
                <w:rStyle w:val="rStyle"/>
              </w:rPr>
              <w:t>SE b</w:t>
            </w:r>
            <w:r w:rsidR="00D242F7" w:rsidRPr="00884F23">
              <w:rPr>
                <w:rStyle w:val="rStyle"/>
              </w:rPr>
              <w:t>ase de datos de la plataforma que opera la Coordinación Nacional de Servicio Profesional Docente.</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Evaluación de docentes de nuevo ingreso con resultado idóneo.</w:t>
            </w:r>
          </w:p>
        </w:tc>
        <w:tc>
          <w:tcPr>
            <w:tcW w:w="2835" w:type="dxa"/>
          </w:tcPr>
          <w:p w:rsidR="003F1319" w:rsidRPr="00884F23" w:rsidRDefault="00D242F7">
            <w:pPr>
              <w:pStyle w:val="pStyle"/>
            </w:pPr>
            <w:r w:rsidRPr="00884F23">
              <w:rPr>
                <w:rStyle w:val="rStyle"/>
              </w:rPr>
              <w:t xml:space="preserve">Porcentaje de </w:t>
            </w:r>
            <w:r w:rsidR="00A610A8" w:rsidRPr="00884F23">
              <w:rPr>
                <w:rStyle w:val="rStyle"/>
              </w:rPr>
              <w:t>docentes con</w:t>
            </w:r>
            <w:r w:rsidRPr="00884F23">
              <w:rPr>
                <w:rStyle w:val="rStyle"/>
              </w:rPr>
              <w:t xml:space="preserve"> resultado idóneo en la evaluación </w:t>
            </w:r>
            <w:r w:rsidR="00A610A8" w:rsidRPr="00884F23">
              <w:rPr>
                <w:rStyle w:val="rStyle"/>
              </w:rPr>
              <w:t>de ingreso</w:t>
            </w:r>
            <w:r w:rsidRPr="00884F23">
              <w:rPr>
                <w:rStyle w:val="rStyle"/>
              </w:rPr>
              <w:t xml:space="preserve"> a educación básica respecto al total de docentes de nuevo ingreso evaluados</w:t>
            </w:r>
            <w:r w:rsidR="00006D68" w:rsidRPr="00884F23">
              <w:rPr>
                <w:rStyle w:val="rStyle"/>
              </w:rPr>
              <w:t>.</w:t>
            </w:r>
          </w:p>
        </w:tc>
        <w:tc>
          <w:tcPr>
            <w:tcW w:w="2835" w:type="dxa"/>
          </w:tcPr>
          <w:p w:rsidR="003F1319" w:rsidRPr="00884F23" w:rsidRDefault="00554ACE">
            <w:pPr>
              <w:pStyle w:val="pStyle"/>
            </w:pPr>
            <w:r w:rsidRPr="00884F23">
              <w:rPr>
                <w:rStyle w:val="rStyle"/>
              </w:rPr>
              <w:t>SE b</w:t>
            </w:r>
            <w:r w:rsidR="00D242F7" w:rsidRPr="00884F23">
              <w:rPr>
                <w:rStyle w:val="rStyle"/>
              </w:rPr>
              <w:t>ase de datos de la plataforma que opera la Coordinación Nacional del Servicio Profesional Docente</w:t>
            </w:r>
            <w:r w:rsidR="00006D6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03</w:t>
            </w:r>
          </w:p>
        </w:tc>
        <w:tc>
          <w:tcPr>
            <w:tcW w:w="3118" w:type="dxa"/>
          </w:tcPr>
          <w:p w:rsidR="003F1319" w:rsidRPr="00884F23" w:rsidRDefault="00D242F7">
            <w:pPr>
              <w:pStyle w:val="pStyle"/>
            </w:pPr>
            <w:r w:rsidRPr="00884F23">
              <w:rPr>
                <w:rStyle w:val="rStyle"/>
              </w:rPr>
              <w:t>Evaluación de docentes para permanencia con resultado idóneo.</w:t>
            </w:r>
          </w:p>
        </w:tc>
        <w:tc>
          <w:tcPr>
            <w:tcW w:w="2835" w:type="dxa"/>
          </w:tcPr>
          <w:p w:rsidR="003F1319" w:rsidRPr="00884F23" w:rsidRDefault="00D242F7">
            <w:pPr>
              <w:pStyle w:val="pStyle"/>
            </w:pPr>
            <w:r w:rsidRPr="00884F23">
              <w:rPr>
                <w:rStyle w:val="rStyle"/>
              </w:rPr>
              <w:t xml:space="preserve">Porcentaje de docentes con resultado idóneo (destacado, bueno y </w:t>
            </w:r>
            <w:r w:rsidR="00A610A8" w:rsidRPr="00884F23">
              <w:rPr>
                <w:rStyle w:val="rStyle"/>
              </w:rPr>
              <w:t>suficiente) en</w:t>
            </w:r>
            <w:r w:rsidR="00874BD8" w:rsidRPr="00884F23">
              <w:rPr>
                <w:rStyle w:val="rStyle"/>
              </w:rPr>
              <w:t xml:space="preserve"> la E</w:t>
            </w:r>
            <w:r w:rsidRPr="00884F23">
              <w:rPr>
                <w:rStyle w:val="rStyle"/>
              </w:rPr>
              <w:t xml:space="preserve">valuación de Permanencia respecto al total docentes evaluados </w:t>
            </w:r>
            <w:r w:rsidR="00A610A8" w:rsidRPr="00884F23">
              <w:rPr>
                <w:rStyle w:val="rStyle"/>
              </w:rPr>
              <w:t>para permanencia.</w:t>
            </w:r>
          </w:p>
        </w:tc>
        <w:tc>
          <w:tcPr>
            <w:tcW w:w="2835" w:type="dxa"/>
          </w:tcPr>
          <w:p w:rsidR="003F1319" w:rsidRPr="00884F23" w:rsidRDefault="00554ACE">
            <w:pPr>
              <w:pStyle w:val="pStyle"/>
            </w:pPr>
            <w:r w:rsidRPr="00884F23">
              <w:rPr>
                <w:rStyle w:val="rStyle"/>
              </w:rPr>
              <w:t>SE b</w:t>
            </w:r>
            <w:r w:rsidR="00D242F7" w:rsidRPr="00884F23">
              <w:rPr>
                <w:rStyle w:val="rStyle"/>
              </w:rPr>
              <w:t>ase de datos de la plataforma que opera la Coordinación Nacional del Servicio Profesional Docente</w:t>
            </w:r>
            <w:r w:rsidR="00006D6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04</w:t>
            </w:r>
          </w:p>
        </w:tc>
        <w:tc>
          <w:tcPr>
            <w:tcW w:w="3118" w:type="dxa"/>
          </w:tcPr>
          <w:p w:rsidR="003F1319" w:rsidRPr="00884F23" w:rsidRDefault="00D242F7">
            <w:pPr>
              <w:pStyle w:val="pStyle"/>
            </w:pPr>
            <w:r w:rsidRPr="00884F23">
              <w:rPr>
                <w:rStyle w:val="rStyle"/>
              </w:rPr>
              <w:t>Evaluación de desempeño con resultado idóneo.</w:t>
            </w:r>
          </w:p>
        </w:tc>
        <w:tc>
          <w:tcPr>
            <w:tcW w:w="2835" w:type="dxa"/>
          </w:tcPr>
          <w:p w:rsidR="003F1319" w:rsidRPr="00884F23" w:rsidRDefault="00D242F7">
            <w:pPr>
              <w:pStyle w:val="pStyle"/>
            </w:pPr>
            <w:r w:rsidRPr="00884F23">
              <w:rPr>
                <w:rStyle w:val="rStyle"/>
              </w:rPr>
              <w:t xml:space="preserve">Porcentaje de docentes con resultado idóneo (destacado, bueno y </w:t>
            </w:r>
            <w:r w:rsidR="00A610A8" w:rsidRPr="00884F23">
              <w:rPr>
                <w:rStyle w:val="rStyle"/>
              </w:rPr>
              <w:t>suficiente) en</w:t>
            </w:r>
            <w:r w:rsidR="005B266F" w:rsidRPr="00884F23">
              <w:rPr>
                <w:rStyle w:val="rStyle"/>
              </w:rPr>
              <w:t xml:space="preserve"> la E</w:t>
            </w:r>
            <w:r w:rsidRPr="00884F23">
              <w:rPr>
                <w:rStyle w:val="rStyle"/>
              </w:rPr>
              <w:t>valuación de Desempeño respecto al total de docentes evaluados por desempeño</w:t>
            </w:r>
            <w:r w:rsidR="00874BD8" w:rsidRPr="00884F23">
              <w:rPr>
                <w:rStyle w:val="rStyle"/>
              </w:rPr>
              <w:t>.</w:t>
            </w:r>
          </w:p>
        </w:tc>
        <w:tc>
          <w:tcPr>
            <w:tcW w:w="2835" w:type="dxa"/>
          </w:tcPr>
          <w:p w:rsidR="003F1319" w:rsidRPr="00884F23" w:rsidRDefault="008254B4">
            <w:pPr>
              <w:pStyle w:val="pStyle"/>
            </w:pPr>
            <w:r w:rsidRPr="00884F23">
              <w:rPr>
                <w:rStyle w:val="rStyle"/>
              </w:rPr>
              <w:t>Secretarí</w:t>
            </w:r>
            <w:r w:rsidR="00D242F7" w:rsidRPr="00884F23">
              <w:rPr>
                <w:rStyle w:val="rStyle"/>
              </w:rPr>
              <w:t xml:space="preserve">a de </w:t>
            </w:r>
            <w:r w:rsidR="00A610A8" w:rsidRPr="00884F23">
              <w:rPr>
                <w:rStyle w:val="rStyle"/>
              </w:rPr>
              <w:t>Educación (</w:t>
            </w:r>
            <w:r w:rsidR="00D242F7" w:rsidRPr="00884F23">
              <w:rPr>
                <w:rStyle w:val="rStyle"/>
              </w:rPr>
              <w:t>SE) Base de datos de la plataforma que opera la Coordinación Nacional del Servicio Profesional Docente</w:t>
            </w:r>
            <w:r w:rsidR="00006D6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05</w:t>
            </w:r>
          </w:p>
        </w:tc>
        <w:tc>
          <w:tcPr>
            <w:tcW w:w="3118" w:type="dxa"/>
          </w:tcPr>
          <w:p w:rsidR="003F1319" w:rsidRPr="00884F23" w:rsidRDefault="00D242F7">
            <w:pPr>
              <w:pStyle w:val="pStyle"/>
            </w:pPr>
            <w:r w:rsidRPr="00884F23">
              <w:rPr>
                <w:rStyle w:val="rStyle"/>
              </w:rPr>
              <w:t>Evaluación para promoción con resultado idóneo.</w:t>
            </w:r>
          </w:p>
        </w:tc>
        <w:tc>
          <w:tcPr>
            <w:tcW w:w="2835" w:type="dxa"/>
          </w:tcPr>
          <w:p w:rsidR="003F1319" w:rsidRPr="00884F23" w:rsidRDefault="00D242F7">
            <w:pPr>
              <w:pStyle w:val="pStyle"/>
            </w:pPr>
            <w:r w:rsidRPr="00884F23">
              <w:rPr>
                <w:rStyle w:val="rStyle"/>
              </w:rPr>
              <w:t>Porcentaje de docentes con resultado i</w:t>
            </w:r>
            <w:r w:rsidR="00874BD8" w:rsidRPr="00884F23">
              <w:rPr>
                <w:rStyle w:val="rStyle"/>
              </w:rPr>
              <w:t>dóneo en la evaluación para la p</w:t>
            </w:r>
            <w:r w:rsidRPr="00884F23">
              <w:rPr>
                <w:rStyle w:val="rStyle"/>
              </w:rPr>
              <w:t xml:space="preserve">romoción respecto al total docentes </w:t>
            </w:r>
            <w:r w:rsidR="00A610A8" w:rsidRPr="00884F23">
              <w:rPr>
                <w:rStyle w:val="rStyle"/>
              </w:rPr>
              <w:t>evaluados para</w:t>
            </w:r>
            <w:r w:rsidRPr="00884F23">
              <w:rPr>
                <w:rStyle w:val="rStyle"/>
              </w:rPr>
              <w:t xml:space="preserve"> promoción</w:t>
            </w:r>
            <w:r w:rsidR="00A610A8" w:rsidRPr="00884F23">
              <w:rPr>
                <w:rStyle w:val="rStyle"/>
              </w:rPr>
              <w:t>.</w:t>
            </w:r>
          </w:p>
        </w:tc>
        <w:tc>
          <w:tcPr>
            <w:tcW w:w="2835" w:type="dxa"/>
          </w:tcPr>
          <w:p w:rsidR="003F1319" w:rsidRPr="00884F23" w:rsidRDefault="00D242F7">
            <w:pPr>
              <w:pStyle w:val="pStyle"/>
            </w:pPr>
            <w:r w:rsidRPr="00884F23">
              <w:rPr>
                <w:rStyle w:val="rStyle"/>
              </w:rPr>
              <w:t>SE Base de datos de la plataforma que opera la Coordinación Nacional del Servicio Profesional Docente</w:t>
            </w:r>
            <w:r w:rsidR="00A610A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06</w:t>
            </w:r>
          </w:p>
        </w:tc>
        <w:tc>
          <w:tcPr>
            <w:tcW w:w="3118" w:type="dxa"/>
          </w:tcPr>
          <w:p w:rsidR="003F1319" w:rsidRPr="00884F23" w:rsidRDefault="00D242F7">
            <w:pPr>
              <w:pStyle w:val="pStyle"/>
            </w:pPr>
            <w:r w:rsidRPr="00884F23">
              <w:rPr>
                <w:rStyle w:val="rStyle"/>
              </w:rPr>
              <w:t>Reconocimiento a la función docente.</w:t>
            </w:r>
          </w:p>
        </w:tc>
        <w:tc>
          <w:tcPr>
            <w:tcW w:w="2835" w:type="dxa"/>
          </w:tcPr>
          <w:p w:rsidR="003F1319" w:rsidRPr="00884F23" w:rsidRDefault="00D242F7">
            <w:pPr>
              <w:pStyle w:val="pStyle"/>
            </w:pPr>
            <w:r w:rsidRPr="00884F23">
              <w:rPr>
                <w:rStyle w:val="rStyle"/>
              </w:rPr>
              <w:t>Porcentaje d</w:t>
            </w:r>
            <w:r w:rsidR="00874BD8" w:rsidRPr="00884F23">
              <w:rPr>
                <w:rStyle w:val="rStyle"/>
              </w:rPr>
              <w:t>e docentes beneficiados con el p</w:t>
            </w:r>
            <w:r w:rsidRPr="00884F23">
              <w:rPr>
                <w:rStyle w:val="rStyle"/>
              </w:rPr>
              <w:t>rograma a la promoción en la función por incentivos respecto al total de docentes evaluados</w:t>
            </w:r>
            <w:r w:rsidR="00A610A8" w:rsidRPr="00884F23">
              <w:rPr>
                <w:rStyle w:val="rStyle"/>
              </w:rPr>
              <w:t>.</w:t>
            </w:r>
          </w:p>
        </w:tc>
        <w:tc>
          <w:tcPr>
            <w:tcW w:w="2835" w:type="dxa"/>
          </w:tcPr>
          <w:p w:rsidR="003F1319" w:rsidRPr="00884F23" w:rsidRDefault="00D242F7">
            <w:pPr>
              <w:pStyle w:val="pStyle"/>
            </w:pPr>
            <w:r w:rsidRPr="00884F23">
              <w:rPr>
                <w:rStyle w:val="rStyle"/>
              </w:rPr>
              <w:t>SE Resultados de la evaluación de desempeño-permanencia mediante listas de prelación, resguardadas con el responsable en la Coordinación General del Servicio Profesional Docente en el Estado de Colima</w:t>
            </w:r>
            <w:r w:rsidR="00A610A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pPr>
              <w:pStyle w:val="pStyle"/>
            </w:pPr>
            <w:r w:rsidRPr="00884F23">
              <w:rPr>
                <w:rStyle w:val="rStyle"/>
              </w:rPr>
              <w:t>Componente</w:t>
            </w:r>
          </w:p>
        </w:tc>
        <w:tc>
          <w:tcPr>
            <w:tcW w:w="1021" w:type="dxa"/>
          </w:tcPr>
          <w:p w:rsidR="003F1319" w:rsidRPr="00884F23" w:rsidRDefault="00D242F7">
            <w:pPr>
              <w:pStyle w:val="thpStyle"/>
            </w:pPr>
            <w:r w:rsidRPr="00884F23">
              <w:rPr>
                <w:rStyle w:val="rStyle"/>
              </w:rPr>
              <w:t>C</w:t>
            </w:r>
          </w:p>
        </w:tc>
        <w:tc>
          <w:tcPr>
            <w:tcW w:w="3118" w:type="dxa"/>
          </w:tcPr>
          <w:p w:rsidR="003F1319" w:rsidRPr="00884F23" w:rsidRDefault="00D242F7">
            <w:pPr>
              <w:pStyle w:val="pStyle"/>
            </w:pPr>
            <w:r w:rsidRPr="00884F23">
              <w:rPr>
                <w:rStyle w:val="rStyle"/>
              </w:rPr>
              <w:t>Servicios para la calidad educativa prestados.</w:t>
            </w:r>
          </w:p>
        </w:tc>
        <w:tc>
          <w:tcPr>
            <w:tcW w:w="2835" w:type="dxa"/>
          </w:tcPr>
          <w:p w:rsidR="003F1319" w:rsidRPr="00884F23" w:rsidRDefault="00D242F7">
            <w:pPr>
              <w:pStyle w:val="pStyle"/>
            </w:pPr>
            <w:r w:rsidRPr="00884F23">
              <w:rPr>
                <w:rStyle w:val="rStyle"/>
              </w:rPr>
              <w:t>Porcentaje de programas para la calidad educativa prestados respecto al total de programas para la calidad educativa</w:t>
            </w:r>
            <w:r w:rsidR="00A610A8" w:rsidRPr="00884F23">
              <w:rPr>
                <w:rStyle w:val="rStyle"/>
              </w:rPr>
              <w:t>.</w:t>
            </w:r>
          </w:p>
        </w:tc>
        <w:tc>
          <w:tcPr>
            <w:tcW w:w="2835" w:type="dxa"/>
          </w:tcPr>
          <w:p w:rsidR="003F1319" w:rsidRPr="00884F23" w:rsidRDefault="00F40623">
            <w:pPr>
              <w:pStyle w:val="pStyle"/>
            </w:pPr>
            <w:r w:rsidRPr="00884F23">
              <w:rPr>
                <w:rStyle w:val="rStyle"/>
              </w:rPr>
              <w:t>SE convenio marco para la o</w:t>
            </w:r>
            <w:r w:rsidR="00D242F7" w:rsidRPr="00884F23">
              <w:rPr>
                <w:rStyle w:val="rStyle"/>
              </w:rPr>
              <w:t>peración de los programas Federales</w:t>
            </w:r>
            <w:r w:rsidR="00A610A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vMerge w:val="restart"/>
          </w:tcPr>
          <w:p w:rsidR="003F1319" w:rsidRPr="00884F23" w:rsidRDefault="00D242F7">
            <w:r w:rsidRPr="00884F23">
              <w:rPr>
                <w:rStyle w:val="rStyle"/>
              </w:rPr>
              <w:t>Actividad o Proyecto</w:t>
            </w:r>
          </w:p>
        </w:tc>
        <w:tc>
          <w:tcPr>
            <w:tcW w:w="1021" w:type="dxa"/>
            <w:vMerge w:val="restart"/>
          </w:tcPr>
          <w:p w:rsidR="003F1319" w:rsidRPr="00884F23" w:rsidRDefault="00D242F7">
            <w:pPr>
              <w:pStyle w:val="thpStyle"/>
            </w:pPr>
            <w:r w:rsidRPr="00884F23">
              <w:rPr>
                <w:rStyle w:val="rStyle"/>
              </w:rPr>
              <w:t>01</w:t>
            </w:r>
          </w:p>
        </w:tc>
        <w:tc>
          <w:tcPr>
            <w:tcW w:w="3118" w:type="dxa"/>
            <w:vMerge w:val="restart"/>
          </w:tcPr>
          <w:p w:rsidR="003F1319" w:rsidRPr="00884F23" w:rsidRDefault="00D242F7">
            <w:pPr>
              <w:pStyle w:val="pStyle"/>
            </w:pPr>
            <w:r w:rsidRPr="00884F23">
              <w:rPr>
                <w:rStyle w:val="rStyle"/>
              </w:rPr>
              <w:t>Operación del Programa Escuelas de Tiempo Completo (PETC).</w:t>
            </w:r>
          </w:p>
        </w:tc>
        <w:tc>
          <w:tcPr>
            <w:tcW w:w="2835" w:type="dxa"/>
          </w:tcPr>
          <w:p w:rsidR="003F1319" w:rsidRPr="00884F23" w:rsidRDefault="00D242F7">
            <w:pPr>
              <w:pStyle w:val="pStyle"/>
            </w:pPr>
            <w:r w:rsidRPr="00884F23">
              <w:rPr>
                <w:rStyle w:val="rStyle"/>
              </w:rPr>
              <w:t xml:space="preserve">Porcentaje de alumnos de escuelas públicas de educación </w:t>
            </w:r>
            <w:r w:rsidR="00A610A8" w:rsidRPr="00884F23">
              <w:rPr>
                <w:rStyle w:val="rStyle"/>
              </w:rPr>
              <w:t>básica beneficiados</w:t>
            </w:r>
            <w:r w:rsidRPr="00884F23">
              <w:rPr>
                <w:rStyle w:val="rStyle"/>
              </w:rPr>
              <w:t xml:space="preserve"> con el </w:t>
            </w:r>
            <w:r w:rsidR="00A610A8" w:rsidRPr="00884F23">
              <w:rPr>
                <w:rStyle w:val="rStyle"/>
              </w:rPr>
              <w:t>Programa Escuelas</w:t>
            </w:r>
            <w:r w:rsidRPr="00884F23">
              <w:rPr>
                <w:rStyle w:val="rStyle"/>
              </w:rPr>
              <w:t xml:space="preserve"> de </w:t>
            </w:r>
            <w:r w:rsidR="00A610A8" w:rsidRPr="00884F23">
              <w:rPr>
                <w:rStyle w:val="rStyle"/>
              </w:rPr>
              <w:t>T</w:t>
            </w:r>
            <w:r w:rsidRPr="00884F23">
              <w:rPr>
                <w:rStyle w:val="rStyle"/>
              </w:rPr>
              <w:t xml:space="preserve">iempo </w:t>
            </w:r>
            <w:r w:rsidR="00A610A8" w:rsidRPr="00884F23">
              <w:rPr>
                <w:rStyle w:val="rStyle"/>
              </w:rPr>
              <w:t>C</w:t>
            </w:r>
            <w:r w:rsidRPr="00884F23">
              <w:rPr>
                <w:rStyle w:val="rStyle"/>
              </w:rPr>
              <w:t>ompleto respecto del total de alumnos de educación básica de escuelas públicas.</w:t>
            </w:r>
          </w:p>
        </w:tc>
        <w:tc>
          <w:tcPr>
            <w:tcW w:w="2835" w:type="dxa"/>
          </w:tcPr>
          <w:p w:rsidR="003F1319" w:rsidRPr="00884F23" w:rsidRDefault="00D242F7">
            <w:pPr>
              <w:pStyle w:val="pStyle"/>
            </w:pPr>
            <w:r w:rsidRPr="00884F23">
              <w:rPr>
                <w:rStyle w:val="rStyle"/>
              </w:rPr>
              <w:t xml:space="preserve">SE </w:t>
            </w:r>
            <w:r w:rsidR="00A610A8" w:rsidRPr="00884F23">
              <w:rPr>
                <w:rStyle w:val="rStyle"/>
              </w:rPr>
              <w:t>(en la Dirección de Desarrollo de la Gestión y la Calidad Educativa</w:t>
            </w:r>
            <w:r w:rsidRPr="00884F23">
              <w:rPr>
                <w:rStyle w:val="rStyle"/>
              </w:rPr>
              <w:t xml:space="preserve">) Base de datos </w:t>
            </w:r>
            <w:r w:rsidR="00A610A8" w:rsidRPr="00884F23">
              <w:rPr>
                <w:rStyle w:val="rStyle"/>
              </w:rPr>
              <w:t>de alumnos</w:t>
            </w:r>
            <w:r w:rsidRPr="00884F23">
              <w:rPr>
                <w:rStyle w:val="rStyle"/>
              </w:rPr>
              <w:t xml:space="preserve"> de escuelas públicas de educación </w:t>
            </w:r>
            <w:r w:rsidR="00A610A8" w:rsidRPr="00884F23">
              <w:rPr>
                <w:rStyle w:val="rStyle"/>
              </w:rPr>
              <w:t>básica seleccionadas</w:t>
            </w:r>
            <w:r w:rsidR="00F40623" w:rsidRPr="00884F23">
              <w:rPr>
                <w:rStyle w:val="rStyle"/>
              </w:rPr>
              <w:t>. Estadística SEP y fo</w:t>
            </w:r>
            <w:r w:rsidRPr="00884F23">
              <w:rPr>
                <w:rStyle w:val="rStyle"/>
              </w:rPr>
              <w:t>rmato 911, ubicada en la Subdirección de Evaluación de Políticas Públicas y el Departamento de Estadística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 xml:space="preserve">Porcentaje de escuelas públicas de educación básica en el Estado de Colima beneficiadas que cumplen con las reglas de operación del </w:t>
            </w:r>
            <w:r w:rsidR="00A610A8" w:rsidRPr="00884F23">
              <w:rPr>
                <w:rStyle w:val="rStyle"/>
              </w:rPr>
              <w:t>Programa Escuelas de Tiempo Completo.</w:t>
            </w:r>
          </w:p>
        </w:tc>
        <w:tc>
          <w:tcPr>
            <w:tcW w:w="2835" w:type="dxa"/>
          </w:tcPr>
          <w:p w:rsidR="003F1319" w:rsidRPr="00884F23" w:rsidRDefault="00A610A8">
            <w:pPr>
              <w:pStyle w:val="pStyle"/>
            </w:pPr>
            <w:r w:rsidRPr="00884F23">
              <w:rPr>
                <w:rStyle w:val="rStyle"/>
              </w:rPr>
              <w:t>(En la Dirección de Desarrollo de la G</w:t>
            </w:r>
            <w:r w:rsidR="005B266F" w:rsidRPr="00884F23">
              <w:rPr>
                <w:rStyle w:val="rStyle"/>
              </w:rPr>
              <w:t>estión y la Calidad Educativa) c</w:t>
            </w:r>
            <w:r w:rsidRPr="00884F23">
              <w:rPr>
                <w:rStyle w:val="rStyle"/>
              </w:rPr>
              <w:t>ompromiso</w:t>
            </w:r>
            <w:r w:rsidR="00D242F7" w:rsidRPr="00884F23">
              <w:rPr>
                <w:rStyle w:val="rStyle"/>
              </w:rPr>
              <w:t xml:space="preserve"> de Entidad.  Base de datos de las escuelas beneficiadas. Plan estatal de distribución (expedientes físicos y electrónicos con el </w:t>
            </w:r>
            <w:r w:rsidRPr="00884F23">
              <w:rPr>
                <w:rStyle w:val="rStyle"/>
              </w:rPr>
              <w:t>responsable</w:t>
            </w:r>
            <w:r w:rsidR="00D242F7" w:rsidRPr="00884F23">
              <w:rPr>
                <w:rStyle w:val="rStyle"/>
              </w:rPr>
              <w:t xml:space="preserve"> del Programa Escuelas de Tiempo Completo,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val="restart"/>
          </w:tcPr>
          <w:p w:rsidR="003F1319" w:rsidRPr="00884F23" w:rsidRDefault="00D242F7">
            <w:pPr>
              <w:pStyle w:val="thpStyle"/>
            </w:pPr>
            <w:r w:rsidRPr="00884F23">
              <w:rPr>
                <w:rStyle w:val="rStyle"/>
              </w:rPr>
              <w:t>02</w:t>
            </w:r>
          </w:p>
        </w:tc>
        <w:tc>
          <w:tcPr>
            <w:tcW w:w="3118" w:type="dxa"/>
            <w:vMerge w:val="restart"/>
          </w:tcPr>
          <w:p w:rsidR="003F1319" w:rsidRPr="00884F23" w:rsidRDefault="00D242F7">
            <w:pPr>
              <w:pStyle w:val="pStyle"/>
            </w:pPr>
            <w:r w:rsidRPr="00884F23">
              <w:rPr>
                <w:rStyle w:val="rStyle"/>
              </w:rPr>
              <w:t xml:space="preserve">Operación del Programa Nacional de </w:t>
            </w:r>
            <w:r w:rsidR="00F40623" w:rsidRPr="00884F23">
              <w:rPr>
                <w:rStyle w:val="rStyle"/>
              </w:rPr>
              <w:t>I</w:t>
            </w:r>
            <w:r w:rsidR="00A610A8" w:rsidRPr="00884F23">
              <w:rPr>
                <w:rStyle w:val="rStyle"/>
              </w:rPr>
              <w:t>nglés</w:t>
            </w:r>
            <w:r w:rsidRPr="00884F23">
              <w:rPr>
                <w:rStyle w:val="rStyle"/>
              </w:rPr>
              <w:t xml:space="preserve"> (PRONI).</w:t>
            </w:r>
          </w:p>
        </w:tc>
        <w:tc>
          <w:tcPr>
            <w:tcW w:w="2835" w:type="dxa"/>
          </w:tcPr>
          <w:p w:rsidR="003F1319" w:rsidRPr="00884F23" w:rsidRDefault="00D242F7">
            <w:pPr>
              <w:pStyle w:val="pStyle"/>
            </w:pPr>
            <w:r w:rsidRPr="00884F23">
              <w:rPr>
                <w:rStyle w:val="rStyle"/>
              </w:rPr>
              <w:t>Porcentaje de certificaciones a docentes y asesores de inglés respecto al total de docentes y asesores de inglés programados</w:t>
            </w:r>
            <w:r w:rsidR="00006D68" w:rsidRPr="00884F23">
              <w:rPr>
                <w:rStyle w:val="rStyle"/>
              </w:rPr>
              <w:t>.</w:t>
            </w:r>
          </w:p>
        </w:tc>
        <w:tc>
          <w:tcPr>
            <w:tcW w:w="2835" w:type="dxa"/>
          </w:tcPr>
          <w:p w:rsidR="003F1319" w:rsidRPr="00884F23" w:rsidRDefault="00D242F7">
            <w:pPr>
              <w:pStyle w:val="pStyle"/>
            </w:pPr>
            <w:r w:rsidRPr="00884F23">
              <w:rPr>
                <w:rStyle w:val="rStyle"/>
              </w:rPr>
              <w:t xml:space="preserve">SE Listas de asistencia al curso y copia de la certificación del examen digitalizado, resguardado con el responsable del Programa Nacional de </w:t>
            </w:r>
            <w:r w:rsidR="00F40623" w:rsidRPr="00884F23">
              <w:rPr>
                <w:rStyle w:val="rStyle"/>
              </w:rPr>
              <w:t>I</w:t>
            </w:r>
            <w:r w:rsidR="00A610A8" w:rsidRPr="00884F23">
              <w:rPr>
                <w:rStyle w:val="rStyle"/>
              </w:rPr>
              <w:t>nglés</w:t>
            </w:r>
            <w:r w:rsidRPr="00884F23">
              <w:rPr>
                <w:rStyle w:val="rStyle"/>
              </w:rPr>
              <w:t>,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Porcentaje de escuelas públicas de educa</w:t>
            </w:r>
            <w:r w:rsidR="00F40623" w:rsidRPr="00884F23">
              <w:rPr>
                <w:rStyle w:val="rStyle"/>
              </w:rPr>
              <w:t>ción básica que implementan el Programa Nacional de I</w:t>
            </w:r>
            <w:r w:rsidRPr="00884F23">
              <w:rPr>
                <w:rStyle w:val="rStyle"/>
              </w:rPr>
              <w:t>nglés.</w:t>
            </w:r>
          </w:p>
        </w:tc>
        <w:tc>
          <w:tcPr>
            <w:tcW w:w="2835" w:type="dxa"/>
          </w:tcPr>
          <w:p w:rsidR="003F1319" w:rsidRPr="00884F23" w:rsidRDefault="00A610A8">
            <w:pPr>
              <w:pStyle w:val="pStyle"/>
            </w:pPr>
            <w:r w:rsidRPr="00884F23">
              <w:rPr>
                <w:rStyle w:val="rStyle"/>
              </w:rPr>
              <w:t>SE Base</w:t>
            </w:r>
            <w:r w:rsidR="00D242F7" w:rsidRPr="00884F23">
              <w:rPr>
                <w:rStyle w:val="rStyle"/>
              </w:rPr>
              <w:t xml:space="preserve"> de datos de las escuelas que implementan el programa.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Porcentaje de alumnos de educación primaria y secundaria públicas certificados en inglés</w:t>
            </w:r>
            <w:r w:rsidR="00A610A8" w:rsidRPr="00884F23">
              <w:rPr>
                <w:rStyle w:val="rStyle"/>
              </w:rPr>
              <w:t>.</w:t>
            </w:r>
          </w:p>
        </w:tc>
        <w:tc>
          <w:tcPr>
            <w:tcW w:w="2835" w:type="dxa"/>
          </w:tcPr>
          <w:p w:rsidR="003F1319" w:rsidRPr="00884F23" w:rsidRDefault="00D242F7">
            <w:pPr>
              <w:pStyle w:val="pStyle"/>
            </w:pPr>
            <w:r w:rsidRPr="00884F23">
              <w:rPr>
                <w:rStyle w:val="rStyle"/>
              </w:rPr>
              <w:t xml:space="preserve">SE Listas de asistencia al curso y copia de la certificación del examen digitalizado, resguardado con el responsable del Programa Nacional de </w:t>
            </w:r>
            <w:r w:rsidR="00A610A8" w:rsidRPr="00884F23">
              <w:rPr>
                <w:rStyle w:val="rStyle"/>
              </w:rPr>
              <w:t>Inglés</w:t>
            </w:r>
            <w:r w:rsidRPr="00884F23">
              <w:rPr>
                <w:rStyle w:val="rStyle"/>
              </w:rPr>
              <w:t>,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val="restart"/>
          </w:tcPr>
          <w:p w:rsidR="003F1319" w:rsidRPr="00884F23" w:rsidRDefault="00D242F7">
            <w:pPr>
              <w:pStyle w:val="thpStyle"/>
            </w:pPr>
            <w:r w:rsidRPr="00884F23">
              <w:rPr>
                <w:rStyle w:val="rStyle"/>
              </w:rPr>
              <w:t>03</w:t>
            </w:r>
          </w:p>
        </w:tc>
        <w:tc>
          <w:tcPr>
            <w:tcW w:w="3118" w:type="dxa"/>
            <w:vMerge w:val="restart"/>
          </w:tcPr>
          <w:p w:rsidR="003F1319" w:rsidRPr="00884F23" w:rsidRDefault="00D242F7">
            <w:pPr>
              <w:pStyle w:val="pStyle"/>
            </w:pPr>
            <w:r w:rsidRPr="00884F23">
              <w:rPr>
                <w:rStyle w:val="rStyle"/>
              </w:rPr>
              <w:t>Operación del Programa de la Reforma Educativa (PRE).</w:t>
            </w:r>
          </w:p>
        </w:tc>
        <w:tc>
          <w:tcPr>
            <w:tcW w:w="2835" w:type="dxa"/>
          </w:tcPr>
          <w:p w:rsidR="003F1319" w:rsidRPr="00884F23" w:rsidRDefault="00D242F7">
            <w:pPr>
              <w:pStyle w:val="pStyle"/>
            </w:pPr>
            <w:r w:rsidRPr="00884F23">
              <w:rPr>
                <w:rStyle w:val="rStyle"/>
              </w:rPr>
              <w:t>Porcentaje de escuelas públicas de educación básica que son beneficiadas con base en los lineamientos de operación del Programa de la Reforma Educativa</w:t>
            </w:r>
            <w:r w:rsidR="00A610A8" w:rsidRPr="00884F23">
              <w:rPr>
                <w:rStyle w:val="rStyle"/>
              </w:rPr>
              <w:t>.</w:t>
            </w:r>
          </w:p>
        </w:tc>
        <w:tc>
          <w:tcPr>
            <w:tcW w:w="2835" w:type="dxa"/>
          </w:tcPr>
          <w:p w:rsidR="003F1319" w:rsidRPr="00884F23" w:rsidRDefault="00D242F7">
            <w:pPr>
              <w:pStyle w:val="pStyle"/>
            </w:pPr>
            <w:r w:rsidRPr="00884F23">
              <w:rPr>
                <w:rStyle w:val="rStyle"/>
              </w:rPr>
              <w:t xml:space="preserve">SE Expediente físico </w:t>
            </w:r>
            <w:r w:rsidR="00A610A8" w:rsidRPr="00884F23">
              <w:rPr>
                <w:rStyle w:val="rStyle"/>
              </w:rPr>
              <w:t>resguardado</w:t>
            </w:r>
            <w:r w:rsidRPr="00884F23">
              <w:rPr>
                <w:rStyle w:val="rStyle"/>
              </w:rPr>
              <w:t xml:space="preserve"> con el responsable del Programa de la Reforma educativa, ubicado en la Subdirección </w:t>
            </w:r>
            <w:r w:rsidR="00A610A8" w:rsidRPr="00884F23">
              <w:rPr>
                <w:rStyle w:val="rStyle"/>
              </w:rPr>
              <w:t>de Planeación</w:t>
            </w:r>
            <w:r w:rsidRPr="00884F23">
              <w:rPr>
                <w:rStyle w:val="rStyle"/>
              </w:rPr>
              <w:t xml:space="preserve"> </w:t>
            </w:r>
            <w:r w:rsidR="00A610A8" w:rsidRPr="00884F23">
              <w:rPr>
                <w:rStyle w:val="rStyle"/>
              </w:rPr>
              <w:t>y Programación</w:t>
            </w:r>
            <w:r w:rsidRPr="00884F23">
              <w:rPr>
                <w:rStyle w:val="rStyle"/>
              </w:rPr>
              <w:t>, de la Dirección de Planeación y Evaluación de Políticas Educativas.</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Porcentaje de supervisores de las escuelas focalizadas que son capacitados para realizar el acompañamiento académico.</w:t>
            </w:r>
          </w:p>
        </w:tc>
        <w:tc>
          <w:tcPr>
            <w:tcW w:w="2835" w:type="dxa"/>
          </w:tcPr>
          <w:p w:rsidR="003F1319" w:rsidRPr="00884F23" w:rsidRDefault="00D242F7">
            <w:pPr>
              <w:pStyle w:val="pStyle"/>
            </w:pPr>
            <w:r w:rsidRPr="00884F23">
              <w:rPr>
                <w:rStyle w:val="rStyle"/>
              </w:rPr>
              <w:t xml:space="preserve">SE Lista de asistencia, planeación de gasto. Expediente físico resguardado con el responsable del Programa de la Reforma Educativa, ubicado en </w:t>
            </w:r>
            <w:r w:rsidR="00A610A8" w:rsidRPr="00884F23">
              <w:rPr>
                <w:rStyle w:val="rStyle"/>
              </w:rPr>
              <w:t>la Subdirección</w:t>
            </w:r>
            <w:r w:rsidRPr="00884F23">
              <w:rPr>
                <w:rStyle w:val="rStyle"/>
              </w:rPr>
              <w:t xml:space="preserve"> </w:t>
            </w:r>
            <w:r w:rsidR="00A610A8" w:rsidRPr="00884F23">
              <w:rPr>
                <w:rStyle w:val="rStyle"/>
              </w:rPr>
              <w:t>de Planeación</w:t>
            </w:r>
            <w:r w:rsidRPr="00884F23">
              <w:rPr>
                <w:rStyle w:val="rStyle"/>
              </w:rPr>
              <w:t xml:space="preserve"> </w:t>
            </w:r>
            <w:r w:rsidR="00514863" w:rsidRPr="00884F23">
              <w:rPr>
                <w:rStyle w:val="rStyle"/>
              </w:rPr>
              <w:t>y Programación</w:t>
            </w:r>
            <w:r w:rsidRPr="00884F23">
              <w:rPr>
                <w:rStyle w:val="rStyle"/>
              </w:rPr>
              <w:t>, de la Dirección de Planeación y Evaluación de Políticas Educativas.</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 xml:space="preserve">Porcentaje de </w:t>
            </w:r>
            <w:r w:rsidR="00A610A8" w:rsidRPr="00884F23">
              <w:rPr>
                <w:rStyle w:val="rStyle"/>
              </w:rPr>
              <w:t>directores de</w:t>
            </w:r>
            <w:r w:rsidRPr="00884F23">
              <w:rPr>
                <w:rStyle w:val="rStyle"/>
              </w:rPr>
              <w:t xml:space="preserve"> las escuelas focalizadas que son capacitados en los lineamientos de operación del Programa de la Reforma Educativa (jerarquización y atención de necesidades físicas y de equipamiento)</w:t>
            </w:r>
            <w:r w:rsidR="00006D68" w:rsidRPr="00884F23">
              <w:rPr>
                <w:rStyle w:val="rStyle"/>
              </w:rPr>
              <w:t>.</w:t>
            </w:r>
          </w:p>
        </w:tc>
        <w:tc>
          <w:tcPr>
            <w:tcW w:w="2835" w:type="dxa"/>
          </w:tcPr>
          <w:p w:rsidR="003F1319" w:rsidRPr="00884F23" w:rsidRDefault="00D242F7">
            <w:pPr>
              <w:pStyle w:val="pStyle"/>
            </w:pPr>
            <w:r w:rsidRPr="00884F23">
              <w:rPr>
                <w:rStyle w:val="rStyle"/>
              </w:rPr>
              <w:t xml:space="preserve">SE Lista de asistencia, planeación de gasto. Expediente físico resguardado con el responsable del Programa de la Reforma Educativa, ubicado en </w:t>
            </w:r>
            <w:r w:rsidR="00514863" w:rsidRPr="00884F23">
              <w:rPr>
                <w:rStyle w:val="rStyle"/>
              </w:rPr>
              <w:t>la Subdirección</w:t>
            </w:r>
            <w:r w:rsidRPr="00884F23">
              <w:rPr>
                <w:rStyle w:val="rStyle"/>
              </w:rPr>
              <w:t xml:space="preserve"> </w:t>
            </w:r>
            <w:r w:rsidR="00514863" w:rsidRPr="00884F23">
              <w:rPr>
                <w:rStyle w:val="rStyle"/>
              </w:rPr>
              <w:t>de Planeación</w:t>
            </w:r>
            <w:r w:rsidRPr="00884F23">
              <w:rPr>
                <w:rStyle w:val="rStyle"/>
              </w:rPr>
              <w:t xml:space="preserve"> </w:t>
            </w:r>
            <w:r w:rsidR="00514863" w:rsidRPr="00884F23">
              <w:rPr>
                <w:rStyle w:val="rStyle"/>
              </w:rPr>
              <w:t>y Programación</w:t>
            </w:r>
            <w:r w:rsidRPr="00884F23">
              <w:rPr>
                <w:rStyle w:val="rStyle"/>
              </w:rPr>
              <w:t>, de la Dirección de Planeación y Evaluación de Políticas Educativas.</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 xml:space="preserve">Porcentaje </w:t>
            </w:r>
            <w:r w:rsidR="00514863" w:rsidRPr="00884F23">
              <w:rPr>
                <w:rStyle w:val="rStyle"/>
              </w:rPr>
              <w:t>de evaluaciones</w:t>
            </w:r>
            <w:r w:rsidRPr="00884F23">
              <w:rPr>
                <w:rStyle w:val="rStyle"/>
              </w:rPr>
              <w:t xml:space="preserve"> externas al Programa de la Reforma Educativa realizadas respecto de las solicitadas</w:t>
            </w:r>
            <w:r w:rsidR="00006D68" w:rsidRPr="00884F23">
              <w:rPr>
                <w:rStyle w:val="rStyle"/>
              </w:rPr>
              <w:t>.</w:t>
            </w:r>
          </w:p>
        </w:tc>
        <w:tc>
          <w:tcPr>
            <w:tcW w:w="2835" w:type="dxa"/>
          </w:tcPr>
          <w:p w:rsidR="003F1319" w:rsidRPr="00884F23" w:rsidRDefault="00D242F7">
            <w:pPr>
              <w:pStyle w:val="pStyle"/>
            </w:pPr>
            <w:r w:rsidRPr="00884F23">
              <w:rPr>
                <w:rStyle w:val="rStyle"/>
              </w:rPr>
              <w:t xml:space="preserve">Informe de evaluación externa. Expediente físico resguardado con el responsable del Programa de la Reforma Educativa, ubicado en </w:t>
            </w:r>
            <w:r w:rsidR="00514863" w:rsidRPr="00884F23">
              <w:rPr>
                <w:rStyle w:val="rStyle"/>
              </w:rPr>
              <w:t>la Subdirección</w:t>
            </w:r>
            <w:r w:rsidRPr="00884F23">
              <w:rPr>
                <w:rStyle w:val="rStyle"/>
              </w:rPr>
              <w:t xml:space="preserve"> </w:t>
            </w:r>
            <w:r w:rsidR="00514863" w:rsidRPr="00884F23">
              <w:rPr>
                <w:rStyle w:val="rStyle"/>
              </w:rPr>
              <w:t>de Planeación</w:t>
            </w:r>
            <w:r w:rsidRPr="00884F23">
              <w:rPr>
                <w:rStyle w:val="rStyle"/>
              </w:rPr>
              <w:t xml:space="preserve"> </w:t>
            </w:r>
            <w:r w:rsidR="00514863" w:rsidRPr="00884F23">
              <w:rPr>
                <w:rStyle w:val="rStyle"/>
              </w:rPr>
              <w:t>y Programación</w:t>
            </w:r>
            <w:r w:rsidRPr="00884F23">
              <w:rPr>
                <w:rStyle w:val="rStyle"/>
              </w:rPr>
              <w:t>, de la Dirección de Planeación y Evaluación de Políticas Educativas.</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val="restart"/>
          </w:tcPr>
          <w:p w:rsidR="003F1319" w:rsidRPr="00884F23" w:rsidRDefault="00D242F7">
            <w:pPr>
              <w:pStyle w:val="thpStyle"/>
            </w:pPr>
            <w:r w:rsidRPr="00884F23">
              <w:rPr>
                <w:rStyle w:val="rStyle"/>
              </w:rPr>
              <w:t>04</w:t>
            </w:r>
          </w:p>
        </w:tc>
        <w:tc>
          <w:tcPr>
            <w:tcW w:w="3118" w:type="dxa"/>
            <w:vMerge w:val="restart"/>
          </w:tcPr>
          <w:p w:rsidR="003F1319" w:rsidRPr="00884F23" w:rsidRDefault="00D242F7">
            <w:pPr>
              <w:pStyle w:val="pStyle"/>
            </w:pPr>
            <w:r w:rsidRPr="00884F23">
              <w:rPr>
                <w:rStyle w:val="rStyle"/>
              </w:rPr>
              <w:t xml:space="preserve">Operación del </w:t>
            </w:r>
            <w:r w:rsidR="00514863" w:rsidRPr="00884F23">
              <w:rPr>
                <w:rStyle w:val="rStyle"/>
              </w:rPr>
              <w:t>Programa Nacional</w:t>
            </w:r>
            <w:r w:rsidRPr="00884F23">
              <w:rPr>
                <w:rStyle w:val="rStyle"/>
              </w:rPr>
              <w:t xml:space="preserve"> de Convivencia </w:t>
            </w:r>
            <w:r w:rsidR="00514863" w:rsidRPr="00884F23">
              <w:rPr>
                <w:rStyle w:val="rStyle"/>
              </w:rPr>
              <w:t>Escolar (</w:t>
            </w:r>
            <w:r w:rsidRPr="00884F23">
              <w:rPr>
                <w:rStyle w:val="rStyle"/>
              </w:rPr>
              <w:t>PNCE).</w:t>
            </w:r>
          </w:p>
        </w:tc>
        <w:tc>
          <w:tcPr>
            <w:tcW w:w="2835" w:type="dxa"/>
          </w:tcPr>
          <w:p w:rsidR="003F1319" w:rsidRPr="00884F23" w:rsidRDefault="00D242F7">
            <w:pPr>
              <w:pStyle w:val="pStyle"/>
            </w:pPr>
            <w:r w:rsidRPr="00884F23">
              <w:rPr>
                <w:rStyle w:val="rStyle"/>
              </w:rPr>
              <w:t>Porcentaje de escuelas públicas de educación básica pública beneficiadas con libros del PNCE respecto al total de escuelas públicas de educación básica</w:t>
            </w:r>
          </w:p>
        </w:tc>
        <w:tc>
          <w:tcPr>
            <w:tcW w:w="2835" w:type="dxa"/>
          </w:tcPr>
          <w:p w:rsidR="003F1319" w:rsidRPr="00884F23" w:rsidRDefault="00D242F7">
            <w:pPr>
              <w:pStyle w:val="pStyle"/>
            </w:pPr>
            <w:r w:rsidRPr="00884F23">
              <w:rPr>
                <w:rStyle w:val="rStyle"/>
              </w:rPr>
              <w:t xml:space="preserve">SE Base de datos con el responsable del </w:t>
            </w:r>
            <w:r w:rsidR="00514863" w:rsidRPr="00884F23">
              <w:rPr>
                <w:rStyle w:val="rStyle"/>
              </w:rPr>
              <w:t>Programa Nacional</w:t>
            </w:r>
            <w:r w:rsidRPr="00884F23">
              <w:rPr>
                <w:rStyle w:val="rStyle"/>
              </w:rPr>
              <w:t xml:space="preserve"> de Convivencia Escolar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F40623">
            <w:pPr>
              <w:pStyle w:val="pStyle"/>
            </w:pPr>
            <w:r w:rsidRPr="00884F23">
              <w:rPr>
                <w:rStyle w:val="rStyle"/>
              </w:rPr>
              <w:t>Porcentaje de e</w:t>
            </w:r>
            <w:r w:rsidR="00D242F7" w:rsidRPr="00884F23">
              <w:rPr>
                <w:rStyle w:val="rStyle"/>
              </w:rPr>
              <w:t>scuelas públicas de educación básica beneficiadas con capacitación a docentes en el PNCE respecto al total de escuelas públicas de educación básica</w:t>
            </w:r>
            <w:r w:rsidR="00006D68" w:rsidRPr="00884F23">
              <w:rPr>
                <w:rStyle w:val="rStyle"/>
              </w:rPr>
              <w:t>.</w:t>
            </w:r>
          </w:p>
        </w:tc>
        <w:tc>
          <w:tcPr>
            <w:tcW w:w="2835" w:type="dxa"/>
          </w:tcPr>
          <w:p w:rsidR="003F1319" w:rsidRPr="00884F23" w:rsidRDefault="00D242F7">
            <w:pPr>
              <w:pStyle w:val="pStyle"/>
            </w:pPr>
            <w:r w:rsidRPr="00884F23">
              <w:rPr>
                <w:rStyle w:val="rStyle"/>
              </w:rPr>
              <w:t>SE Lista de asistencia de las capacitaciones, expediente físico resguardado por el responsable del programa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05</w:t>
            </w:r>
          </w:p>
        </w:tc>
        <w:tc>
          <w:tcPr>
            <w:tcW w:w="3118" w:type="dxa"/>
          </w:tcPr>
          <w:p w:rsidR="003F1319" w:rsidRPr="00884F23" w:rsidRDefault="00D242F7">
            <w:pPr>
              <w:pStyle w:val="pStyle"/>
            </w:pPr>
            <w:r w:rsidRPr="00884F23">
              <w:rPr>
                <w:rStyle w:val="rStyle"/>
              </w:rPr>
              <w:t>Operación del Programa para el Desarrollo Profesional Docente (PRODEP).</w:t>
            </w:r>
          </w:p>
        </w:tc>
        <w:tc>
          <w:tcPr>
            <w:tcW w:w="2835" w:type="dxa"/>
          </w:tcPr>
          <w:p w:rsidR="003F1319" w:rsidRPr="00884F23" w:rsidRDefault="00D242F7">
            <w:pPr>
              <w:pStyle w:val="pStyle"/>
            </w:pPr>
            <w:r w:rsidRPr="00884F23">
              <w:rPr>
                <w:rStyle w:val="rStyle"/>
              </w:rPr>
              <w:t>Porcentaje de docentes sujetos a procesos de acompañamiento, asesoría, capacitación, formación continua, actualización y/o desarrollo profesional que los concluyen.</w:t>
            </w:r>
          </w:p>
        </w:tc>
        <w:tc>
          <w:tcPr>
            <w:tcW w:w="2835" w:type="dxa"/>
          </w:tcPr>
          <w:p w:rsidR="003F1319" w:rsidRPr="00884F23" w:rsidRDefault="00D242F7">
            <w:pPr>
              <w:pStyle w:val="pStyle"/>
            </w:pPr>
            <w:r w:rsidRPr="00884F23">
              <w:rPr>
                <w:rStyle w:val="rStyle"/>
              </w:rPr>
              <w:t>SE Base de datos con la población formada enviadas a la Dirección General de Formación Continua y en la Estrategia Estatal de Formación Continua disponible en el sitio www.basica.sep.gob.mx/site/direccion/7</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pPr>
              <w:pStyle w:val="pStyle"/>
            </w:pPr>
            <w:r w:rsidRPr="00884F23">
              <w:rPr>
                <w:rStyle w:val="rStyle"/>
              </w:rPr>
              <w:t>Componente</w:t>
            </w:r>
          </w:p>
        </w:tc>
        <w:tc>
          <w:tcPr>
            <w:tcW w:w="1021" w:type="dxa"/>
          </w:tcPr>
          <w:p w:rsidR="003F1319" w:rsidRPr="00884F23" w:rsidRDefault="00D242F7">
            <w:pPr>
              <w:pStyle w:val="thpStyle"/>
            </w:pPr>
            <w:r w:rsidRPr="00884F23">
              <w:rPr>
                <w:rStyle w:val="rStyle"/>
              </w:rPr>
              <w:t>D</w:t>
            </w:r>
          </w:p>
        </w:tc>
        <w:tc>
          <w:tcPr>
            <w:tcW w:w="3118" w:type="dxa"/>
          </w:tcPr>
          <w:p w:rsidR="003F1319" w:rsidRPr="00884F23" w:rsidRDefault="00D242F7">
            <w:pPr>
              <w:pStyle w:val="pStyle"/>
            </w:pPr>
            <w:r w:rsidRPr="00884F23">
              <w:rPr>
                <w:rStyle w:val="rStyle"/>
              </w:rPr>
              <w:t xml:space="preserve">Docentes capacitados en el </w:t>
            </w:r>
            <w:r w:rsidR="00006D68" w:rsidRPr="00884F23">
              <w:rPr>
                <w:rStyle w:val="rStyle"/>
              </w:rPr>
              <w:t>Nuevo Modelo Educativo.</w:t>
            </w:r>
          </w:p>
        </w:tc>
        <w:tc>
          <w:tcPr>
            <w:tcW w:w="2835" w:type="dxa"/>
          </w:tcPr>
          <w:p w:rsidR="003F1319" w:rsidRPr="00884F23" w:rsidRDefault="00D242F7">
            <w:pPr>
              <w:pStyle w:val="pStyle"/>
            </w:pPr>
            <w:r w:rsidRPr="00884F23">
              <w:rPr>
                <w:rStyle w:val="rStyle"/>
              </w:rPr>
              <w:t>Porcentaje de acciones prestadas ante el Nuevo Modelo Educativo con respecto al total de acciones</w:t>
            </w:r>
            <w:r w:rsidR="00006D68" w:rsidRPr="00884F23">
              <w:rPr>
                <w:rStyle w:val="rStyle"/>
              </w:rPr>
              <w:t>.</w:t>
            </w:r>
          </w:p>
        </w:tc>
        <w:tc>
          <w:tcPr>
            <w:tcW w:w="2835" w:type="dxa"/>
          </w:tcPr>
          <w:p w:rsidR="003F1319" w:rsidRPr="00884F23" w:rsidRDefault="00D242F7">
            <w:pPr>
              <w:pStyle w:val="pStyle"/>
            </w:pPr>
            <w:r w:rsidRPr="00884F23">
              <w:rPr>
                <w:rStyle w:val="rStyle"/>
              </w:rPr>
              <w:t xml:space="preserve">SE Base de datos de acciones prestadas, expedientes, fotografías, minutas e informes con el responsable del </w:t>
            </w:r>
            <w:r w:rsidR="00514863" w:rsidRPr="00884F23">
              <w:rPr>
                <w:rStyle w:val="rStyle"/>
              </w:rPr>
              <w:t>Programa de</w:t>
            </w:r>
            <w:r w:rsidRPr="00884F23">
              <w:rPr>
                <w:rStyle w:val="rStyle"/>
              </w:rPr>
              <w:t xml:space="preserve"> Fortalecimiento de la Calidad Educativa (PFCE)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val="restart"/>
          </w:tcPr>
          <w:p w:rsidR="003F1319" w:rsidRPr="00884F23" w:rsidRDefault="00D242F7">
            <w:r w:rsidRPr="00884F23">
              <w:rPr>
                <w:rStyle w:val="rStyle"/>
              </w:rPr>
              <w:t>Actividad o Proyecto</w:t>
            </w:r>
          </w:p>
        </w:tc>
        <w:tc>
          <w:tcPr>
            <w:tcW w:w="1021" w:type="dxa"/>
            <w:vMerge w:val="restart"/>
          </w:tcPr>
          <w:p w:rsidR="003F1319" w:rsidRPr="00884F23" w:rsidRDefault="00D242F7">
            <w:pPr>
              <w:pStyle w:val="thpStyle"/>
            </w:pPr>
            <w:r w:rsidRPr="00884F23">
              <w:rPr>
                <w:rStyle w:val="rStyle"/>
              </w:rPr>
              <w:t>01</w:t>
            </w:r>
          </w:p>
        </w:tc>
        <w:tc>
          <w:tcPr>
            <w:tcW w:w="3118" w:type="dxa"/>
            <w:vMerge w:val="restart"/>
          </w:tcPr>
          <w:p w:rsidR="003F1319" w:rsidRPr="00884F23" w:rsidRDefault="00D242F7">
            <w:pPr>
              <w:pStyle w:val="pStyle"/>
            </w:pPr>
            <w:r w:rsidRPr="00884F23">
              <w:rPr>
                <w:rStyle w:val="rStyle"/>
              </w:rPr>
              <w:t xml:space="preserve">Operación del </w:t>
            </w:r>
            <w:r w:rsidR="00514863" w:rsidRPr="00884F23">
              <w:rPr>
                <w:rStyle w:val="rStyle"/>
              </w:rPr>
              <w:t>Programa Fortalecimiento</w:t>
            </w:r>
            <w:r w:rsidRPr="00884F23">
              <w:rPr>
                <w:rStyle w:val="rStyle"/>
              </w:rPr>
              <w:t xml:space="preserve"> de la Calidad Educativa (PFCE).</w:t>
            </w:r>
          </w:p>
        </w:tc>
        <w:tc>
          <w:tcPr>
            <w:tcW w:w="2835" w:type="dxa"/>
          </w:tcPr>
          <w:p w:rsidR="003F1319" w:rsidRPr="00884F23" w:rsidRDefault="00D242F7">
            <w:pPr>
              <w:pStyle w:val="pStyle"/>
            </w:pPr>
            <w:r w:rsidRPr="00884F23">
              <w:rPr>
                <w:rStyle w:val="rStyle"/>
              </w:rPr>
              <w:t>Porcentaje de docentes capacitados en el nuevo modelo educativo respecto al total de docentes de educación básica</w:t>
            </w:r>
            <w:r w:rsidR="00006D68" w:rsidRPr="00884F23">
              <w:rPr>
                <w:rStyle w:val="rStyle"/>
              </w:rPr>
              <w:t>.</w:t>
            </w:r>
          </w:p>
        </w:tc>
        <w:tc>
          <w:tcPr>
            <w:tcW w:w="2835" w:type="dxa"/>
          </w:tcPr>
          <w:p w:rsidR="003F1319" w:rsidRPr="00884F23" w:rsidRDefault="00D242F7">
            <w:pPr>
              <w:pStyle w:val="pStyle"/>
            </w:pPr>
            <w:r w:rsidRPr="00884F23">
              <w:rPr>
                <w:rStyle w:val="rStyle"/>
              </w:rPr>
              <w:t xml:space="preserve">Base de datos de docentes capacitados, expedientes, fotografías, minutas e informes con el responsable del </w:t>
            </w:r>
            <w:r w:rsidR="00514863" w:rsidRPr="00884F23">
              <w:rPr>
                <w:rStyle w:val="rStyle"/>
              </w:rPr>
              <w:t>Programa de</w:t>
            </w:r>
            <w:r w:rsidRPr="00884F23">
              <w:rPr>
                <w:rStyle w:val="rStyle"/>
              </w:rPr>
              <w:t xml:space="preserve"> Fortalecimiento de la Calidad Educativa (PFCE)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Porcentaje de escuelas incorporadas a la autonomía curricular respecto al total de escuelas públicas de educación básica</w:t>
            </w:r>
            <w:r w:rsidR="00006D68" w:rsidRPr="00884F23">
              <w:rPr>
                <w:rStyle w:val="rStyle"/>
              </w:rPr>
              <w:t>.</w:t>
            </w:r>
          </w:p>
        </w:tc>
        <w:tc>
          <w:tcPr>
            <w:tcW w:w="2835" w:type="dxa"/>
          </w:tcPr>
          <w:p w:rsidR="003F1319" w:rsidRPr="00884F23" w:rsidRDefault="00D242F7">
            <w:pPr>
              <w:pStyle w:val="pStyle"/>
            </w:pPr>
            <w:r w:rsidRPr="00884F23">
              <w:rPr>
                <w:rStyle w:val="rStyle"/>
              </w:rPr>
              <w:t xml:space="preserve">Base de datos de escuelas incorporadas, expedientes, fotografías, minutas e informes con el responsable del </w:t>
            </w:r>
            <w:r w:rsidR="00514863" w:rsidRPr="00884F23">
              <w:rPr>
                <w:rStyle w:val="rStyle"/>
              </w:rPr>
              <w:t>Programa de</w:t>
            </w:r>
            <w:r w:rsidRPr="00884F23">
              <w:rPr>
                <w:rStyle w:val="rStyle"/>
              </w:rPr>
              <w:t xml:space="preserve"> Fortalecimiento de la Calidad Educativa (PFCE)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pPr>
              <w:pStyle w:val="pStyle"/>
            </w:pPr>
            <w:r w:rsidRPr="00884F23">
              <w:rPr>
                <w:rStyle w:val="rStyle"/>
              </w:rPr>
              <w:t>Componente</w:t>
            </w:r>
          </w:p>
        </w:tc>
        <w:tc>
          <w:tcPr>
            <w:tcW w:w="1021" w:type="dxa"/>
          </w:tcPr>
          <w:p w:rsidR="003F1319" w:rsidRPr="00884F23" w:rsidRDefault="00D242F7">
            <w:pPr>
              <w:pStyle w:val="thpStyle"/>
            </w:pPr>
            <w:r w:rsidRPr="00884F23">
              <w:rPr>
                <w:rStyle w:val="rStyle"/>
              </w:rPr>
              <w:t>E</w:t>
            </w:r>
          </w:p>
        </w:tc>
        <w:tc>
          <w:tcPr>
            <w:tcW w:w="3118" w:type="dxa"/>
          </w:tcPr>
          <w:p w:rsidR="003F1319" w:rsidRPr="00884F23" w:rsidRDefault="00D242F7">
            <w:pPr>
              <w:pStyle w:val="pStyle"/>
            </w:pPr>
            <w:r w:rsidRPr="00884F23">
              <w:rPr>
                <w:rStyle w:val="rStyle"/>
              </w:rPr>
              <w:t>Procesos de gestión escolar realizados.</w:t>
            </w:r>
          </w:p>
        </w:tc>
        <w:tc>
          <w:tcPr>
            <w:tcW w:w="2835" w:type="dxa"/>
          </w:tcPr>
          <w:p w:rsidR="003F1319" w:rsidRPr="00884F23" w:rsidRDefault="00D242F7">
            <w:pPr>
              <w:pStyle w:val="pStyle"/>
            </w:pPr>
            <w:r w:rsidRPr="00884F23">
              <w:rPr>
                <w:rStyle w:val="rStyle"/>
              </w:rPr>
              <w:t>Porcentaje de Consejos Técnicos Escolares integrados respecto al total de escuelas públicas de educación básica</w:t>
            </w:r>
            <w:r w:rsidR="00006D68" w:rsidRPr="00884F23">
              <w:rPr>
                <w:rStyle w:val="rStyle"/>
              </w:rPr>
              <w:t>.</w:t>
            </w:r>
          </w:p>
        </w:tc>
        <w:tc>
          <w:tcPr>
            <w:tcW w:w="2835" w:type="dxa"/>
          </w:tcPr>
          <w:p w:rsidR="003F1319" w:rsidRPr="00884F23" w:rsidRDefault="00D242F7">
            <w:pPr>
              <w:pStyle w:val="pStyle"/>
            </w:pPr>
            <w:r w:rsidRPr="00884F23">
              <w:rPr>
                <w:rStyle w:val="rStyle"/>
              </w:rPr>
              <w:t>SE Listas de asistencia. Minutas de reuniones. (Expediente físico resguar</w:t>
            </w:r>
            <w:r w:rsidR="00EB26C7" w:rsidRPr="00884F23">
              <w:rPr>
                <w:rStyle w:val="rStyle"/>
              </w:rPr>
              <w:t>dado con el responsable de los procesos de g</w:t>
            </w:r>
            <w:r w:rsidRPr="00884F23">
              <w:rPr>
                <w:rStyle w:val="rStyle"/>
              </w:rPr>
              <w:t xml:space="preserve">estión </w:t>
            </w:r>
            <w:r w:rsidR="00EB26C7" w:rsidRPr="00884F23">
              <w:rPr>
                <w:rStyle w:val="rStyle"/>
              </w:rPr>
              <w:t>e</w:t>
            </w:r>
            <w:r w:rsidR="00514863" w:rsidRPr="00884F23">
              <w:rPr>
                <w:rStyle w:val="rStyle"/>
              </w:rPr>
              <w:t>scolar en</w:t>
            </w:r>
            <w:r w:rsidRPr="00884F23">
              <w:rPr>
                <w:rStyle w:val="rStyle"/>
              </w:rPr>
              <w:t xml:space="preserve">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val="restart"/>
          </w:tcPr>
          <w:p w:rsidR="003F1319" w:rsidRPr="00884F23" w:rsidRDefault="00D242F7">
            <w:r w:rsidRPr="00884F23">
              <w:rPr>
                <w:rStyle w:val="rStyle"/>
              </w:rPr>
              <w:t>Actividad o Proyecto</w:t>
            </w:r>
          </w:p>
        </w:tc>
        <w:tc>
          <w:tcPr>
            <w:tcW w:w="1021" w:type="dxa"/>
            <w:vMerge w:val="restart"/>
          </w:tcPr>
          <w:p w:rsidR="003F1319" w:rsidRPr="00884F23" w:rsidRDefault="00D242F7">
            <w:pPr>
              <w:pStyle w:val="thpStyle"/>
            </w:pPr>
            <w:r w:rsidRPr="00884F23">
              <w:rPr>
                <w:rStyle w:val="rStyle"/>
              </w:rPr>
              <w:t>01</w:t>
            </w:r>
          </w:p>
        </w:tc>
        <w:tc>
          <w:tcPr>
            <w:tcW w:w="3118" w:type="dxa"/>
            <w:vMerge w:val="restart"/>
          </w:tcPr>
          <w:p w:rsidR="003F1319" w:rsidRPr="00884F23" w:rsidRDefault="00D242F7">
            <w:pPr>
              <w:pStyle w:val="pStyle"/>
            </w:pPr>
            <w:r w:rsidRPr="00884F23">
              <w:rPr>
                <w:rStyle w:val="rStyle"/>
              </w:rPr>
              <w:t>Procesos de gestión escolar realizados.</w:t>
            </w:r>
          </w:p>
        </w:tc>
        <w:tc>
          <w:tcPr>
            <w:tcW w:w="2835" w:type="dxa"/>
          </w:tcPr>
          <w:p w:rsidR="003F1319" w:rsidRPr="00884F23" w:rsidRDefault="00D242F7">
            <w:pPr>
              <w:pStyle w:val="pStyle"/>
            </w:pPr>
            <w:r w:rsidRPr="00884F23">
              <w:rPr>
                <w:rStyle w:val="rStyle"/>
              </w:rPr>
              <w:t>Porcentaje de Consejos Técnicos Escolares en los que se hace difusión de materiales</w:t>
            </w:r>
            <w:r w:rsidR="00006D68" w:rsidRPr="00884F23">
              <w:rPr>
                <w:rStyle w:val="rStyle"/>
              </w:rPr>
              <w:t>.</w:t>
            </w:r>
          </w:p>
        </w:tc>
        <w:tc>
          <w:tcPr>
            <w:tcW w:w="2835" w:type="dxa"/>
          </w:tcPr>
          <w:p w:rsidR="003F1319" w:rsidRPr="00884F23" w:rsidRDefault="00D242F7">
            <w:pPr>
              <w:pStyle w:val="pStyle"/>
            </w:pPr>
            <w:r w:rsidRPr="00884F23">
              <w:rPr>
                <w:rStyle w:val="rStyle"/>
              </w:rPr>
              <w:t>SE Listas de asistencia. Minutas de reuniones. (Expediente físico resguar</w:t>
            </w:r>
            <w:r w:rsidR="00EB26C7" w:rsidRPr="00884F23">
              <w:rPr>
                <w:rStyle w:val="rStyle"/>
              </w:rPr>
              <w:t>dado con el responsable de los procesos de g</w:t>
            </w:r>
            <w:r w:rsidRPr="00884F23">
              <w:rPr>
                <w:rStyle w:val="rStyle"/>
              </w:rPr>
              <w:t xml:space="preserve">estión </w:t>
            </w:r>
            <w:r w:rsidR="00EB26C7" w:rsidRPr="00884F23">
              <w:rPr>
                <w:rStyle w:val="rStyle"/>
              </w:rPr>
              <w:t>e</w:t>
            </w:r>
            <w:r w:rsidR="00514863" w:rsidRPr="00884F23">
              <w:rPr>
                <w:rStyle w:val="rStyle"/>
              </w:rPr>
              <w:t>scolar en</w:t>
            </w:r>
            <w:r w:rsidRPr="00884F23">
              <w:rPr>
                <w:rStyle w:val="rStyle"/>
              </w:rPr>
              <w:t xml:space="preserve">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 xml:space="preserve">Porcentaje de Consejos Técnicos </w:t>
            </w:r>
            <w:r w:rsidR="00514863" w:rsidRPr="00884F23">
              <w:rPr>
                <w:rStyle w:val="rStyle"/>
              </w:rPr>
              <w:t>Escolares de</w:t>
            </w:r>
            <w:r w:rsidRPr="00884F23">
              <w:rPr>
                <w:rStyle w:val="rStyle"/>
              </w:rPr>
              <w:t xml:space="preserve"> educación básica articulados con las rutas de mejora.</w:t>
            </w:r>
          </w:p>
        </w:tc>
        <w:tc>
          <w:tcPr>
            <w:tcW w:w="2835" w:type="dxa"/>
          </w:tcPr>
          <w:p w:rsidR="003F1319" w:rsidRPr="00884F23" w:rsidRDefault="00D242F7">
            <w:pPr>
              <w:pStyle w:val="pStyle"/>
            </w:pPr>
            <w:r w:rsidRPr="00884F23">
              <w:rPr>
                <w:rStyle w:val="rStyle"/>
              </w:rPr>
              <w:t>Listas de asistencia. Minutas de reuniones. (Expediente físico resguar</w:t>
            </w:r>
            <w:r w:rsidR="00EB26C7" w:rsidRPr="00884F23">
              <w:rPr>
                <w:rStyle w:val="rStyle"/>
              </w:rPr>
              <w:t>dado con el responsable de los procesos de g</w:t>
            </w:r>
            <w:r w:rsidRPr="00884F23">
              <w:rPr>
                <w:rStyle w:val="rStyle"/>
              </w:rPr>
              <w:t xml:space="preserve">estión </w:t>
            </w:r>
            <w:r w:rsidR="00EB26C7" w:rsidRPr="00884F23">
              <w:rPr>
                <w:rStyle w:val="rStyle"/>
              </w:rPr>
              <w:t>e</w:t>
            </w:r>
            <w:r w:rsidR="00514863" w:rsidRPr="00884F23">
              <w:rPr>
                <w:rStyle w:val="rStyle"/>
              </w:rPr>
              <w:t>scolar en</w:t>
            </w:r>
            <w:r w:rsidRPr="00884F23">
              <w:rPr>
                <w:rStyle w:val="rStyle"/>
              </w:rPr>
              <w:t xml:space="preserve">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 xml:space="preserve">Operación del </w:t>
            </w:r>
            <w:r w:rsidR="00514863" w:rsidRPr="00884F23">
              <w:rPr>
                <w:rStyle w:val="rStyle"/>
              </w:rPr>
              <w:t>programa credenciales</w:t>
            </w:r>
            <w:r w:rsidRPr="00884F23">
              <w:rPr>
                <w:rStyle w:val="rStyle"/>
              </w:rPr>
              <w:t xml:space="preserve"> con fotografía a alumnos de educación básica otorgadas.</w:t>
            </w:r>
          </w:p>
        </w:tc>
        <w:tc>
          <w:tcPr>
            <w:tcW w:w="2835" w:type="dxa"/>
          </w:tcPr>
          <w:p w:rsidR="003F1319" w:rsidRPr="00884F23" w:rsidRDefault="00D242F7">
            <w:pPr>
              <w:pStyle w:val="pStyle"/>
            </w:pPr>
            <w:r w:rsidRPr="00884F23">
              <w:rPr>
                <w:rStyle w:val="rStyle"/>
              </w:rPr>
              <w:t>Porcentaje de credenciales para alumnos de educación básica de escuelas públicas emitidas por la SE-CSEE respecto al total de solicitudes</w:t>
            </w:r>
            <w:r w:rsidR="00006D68" w:rsidRPr="00884F23">
              <w:rPr>
                <w:rStyle w:val="rStyle"/>
              </w:rPr>
              <w:t>.</w:t>
            </w:r>
          </w:p>
        </w:tc>
        <w:tc>
          <w:tcPr>
            <w:tcW w:w="2835" w:type="dxa"/>
          </w:tcPr>
          <w:p w:rsidR="003F1319" w:rsidRPr="00884F23" w:rsidRDefault="00D242F7">
            <w:pPr>
              <w:pStyle w:val="pStyle"/>
            </w:pPr>
            <w:r w:rsidRPr="00884F23">
              <w:rPr>
                <w:rStyle w:val="rStyle"/>
              </w:rPr>
              <w:t>SE Base de datos de credencialización (registros electrónicos en el servidor de credencialización de la Subdirección Evaluación de Políticas Públicas)</w:t>
            </w:r>
            <w:r w:rsidR="00006D6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pPr>
              <w:pStyle w:val="pStyle"/>
            </w:pPr>
            <w:r w:rsidRPr="00884F23">
              <w:rPr>
                <w:rStyle w:val="rStyle"/>
              </w:rPr>
              <w:t>Componente</w:t>
            </w:r>
          </w:p>
        </w:tc>
        <w:tc>
          <w:tcPr>
            <w:tcW w:w="1021" w:type="dxa"/>
          </w:tcPr>
          <w:p w:rsidR="003F1319" w:rsidRPr="00884F23" w:rsidRDefault="00D242F7">
            <w:pPr>
              <w:pStyle w:val="thpStyle"/>
            </w:pPr>
            <w:r w:rsidRPr="00884F23">
              <w:rPr>
                <w:rStyle w:val="rStyle"/>
              </w:rPr>
              <w:t>F</w:t>
            </w:r>
          </w:p>
        </w:tc>
        <w:tc>
          <w:tcPr>
            <w:tcW w:w="3118" w:type="dxa"/>
          </w:tcPr>
          <w:p w:rsidR="003F1319" w:rsidRPr="00884F23" w:rsidRDefault="00D242F7">
            <w:pPr>
              <w:pStyle w:val="pStyle"/>
            </w:pPr>
            <w:r w:rsidRPr="00884F23">
              <w:rPr>
                <w:rStyle w:val="rStyle"/>
              </w:rPr>
              <w:t xml:space="preserve">Alumnos beneficiados con libros de texto de educación </w:t>
            </w:r>
            <w:r w:rsidR="00514863" w:rsidRPr="00884F23">
              <w:rPr>
                <w:rStyle w:val="rStyle"/>
              </w:rPr>
              <w:t>básica.</w:t>
            </w:r>
          </w:p>
        </w:tc>
        <w:tc>
          <w:tcPr>
            <w:tcW w:w="2835" w:type="dxa"/>
          </w:tcPr>
          <w:p w:rsidR="003F1319" w:rsidRPr="00884F23" w:rsidRDefault="00D242F7">
            <w:pPr>
              <w:pStyle w:val="pStyle"/>
            </w:pPr>
            <w:r w:rsidRPr="00884F23">
              <w:rPr>
                <w:rStyle w:val="rStyle"/>
              </w:rPr>
              <w:t>Porcentaje de alumnos de educación básica beneficiados con libros de texto respecto al total de alumnos de educación básica</w:t>
            </w:r>
            <w:r w:rsidR="00006D68" w:rsidRPr="00884F23">
              <w:rPr>
                <w:rStyle w:val="rStyle"/>
              </w:rPr>
              <w:t>.</w:t>
            </w:r>
          </w:p>
        </w:tc>
        <w:tc>
          <w:tcPr>
            <w:tcW w:w="2835" w:type="dxa"/>
          </w:tcPr>
          <w:p w:rsidR="003F1319" w:rsidRPr="00884F23" w:rsidRDefault="00D242F7">
            <w:pPr>
              <w:pStyle w:val="pStyle"/>
            </w:pPr>
            <w:r w:rsidRPr="00884F23">
              <w:rPr>
                <w:rStyle w:val="rStyle"/>
              </w:rPr>
              <w:t>SE Base de datos de la estadística 911 proporcionado por la Subdirección de Evaluación de Políticas Públicas a través del departamento de Estadística Educativa de la Secretaría de Educación</w:t>
            </w:r>
            <w:r w:rsidR="00006D6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r w:rsidRPr="00884F23">
              <w:rPr>
                <w:rStyle w:val="rStyle"/>
              </w:rPr>
              <w:t>Actividad o Proyecto</w:t>
            </w:r>
          </w:p>
        </w:tc>
        <w:tc>
          <w:tcPr>
            <w:tcW w:w="1021"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Entrega de libros de texto de educación básica.</w:t>
            </w:r>
          </w:p>
        </w:tc>
        <w:tc>
          <w:tcPr>
            <w:tcW w:w="2835" w:type="dxa"/>
          </w:tcPr>
          <w:p w:rsidR="003F1319" w:rsidRPr="00884F23" w:rsidRDefault="00D242F7">
            <w:pPr>
              <w:pStyle w:val="pStyle"/>
            </w:pPr>
            <w:r w:rsidRPr="00884F23">
              <w:rPr>
                <w:rStyle w:val="rStyle"/>
              </w:rPr>
              <w:t>Porcentaje de alumnos de educación básica que reciben oportunamente los libros de texto gratuitos respecto al total de alumnos de escuelas públicas de educación básica</w:t>
            </w:r>
            <w:r w:rsidR="00006D68" w:rsidRPr="00884F23">
              <w:rPr>
                <w:rStyle w:val="rStyle"/>
              </w:rPr>
              <w:t>.</w:t>
            </w:r>
          </w:p>
        </w:tc>
        <w:tc>
          <w:tcPr>
            <w:tcW w:w="2835" w:type="dxa"/>
          </w:tcPr>
          <w:p w:rsidR="003F1319" w:rsidRPr="00884F23" w:rsidRDefault="00D242F7">
            <w:pPr>
              <w:pStyle w:val="pStyle"/>
            </w:pPr>
            <w:r w:rsidRPr="00884F23">
              <w:rPr>
                <w:rStyle w:val="rStyle"/>
              </w:rPr>
              <w:t>Base de datos de la estadística 911 proporcionado por la Subdirección de Evaluación de Políticas Públicas a través del departamento de Estadística Educativa de la Secretaría de Educación</w:t>
            </w:r>
            <w:r w:rsidR="00006D68" w:rsidRPr="00884F23">
              <w:rPr>
                <w:rStyle w:val="rStyle"/>
              </w:rPr>
              <w:t>.</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pPr>
              <w:pStyle w:val="pStyle"/>
            </w:pPr>
            <w:r w:rsidRPr="00884F23">
              <w:rPr>
                <w:rStyle w:val="rStyle"/>
              </w:rPr>
              <w:t>Componente</w:t>
            </w:r>
          </w:p>
        </w:tc>
        <w:tc>
          <w:tcPr>
            <w:tcW w:w="1021" w:type="dxa"/>
          </w:tcPr>
          <w:p w:rsidR="003F1319" w:rsidRPr="00884F23" w:rsidRDefault="00D242F7">
            <w:pPr>
              <w:pStyle w:val="thpStyle"/>
            </w:pPr>
            <w:r w:rsidRPr="00884F23">
              <w:rPr>
                <w:rStyle w:val="rStyle"/>
              </w:rPr>
              <w:t>G</w:t>
            </w:r>
          </w:p>
        </w:tc>
        <w:tc>
          <w:tcPr>
            <w:tcW w:w="3118" w:type="dxa"/>
          </w:tcPr>
          <w:p w:rsidR="003F1319" w:rsidRPr="00884F23" w:rsidRDefault="00D242F7">
            <w:pPr>
              <w:pStyle w:val="pStyle"/>
            </w:pPr>
            <w:r w:rsidRPr="00884F23">
              <w:rPr>
                <w:rStyle w:val="rStyle"/>
              </w:rPr>
              <w:t>Alumnos beneficiados con servicios de inclusión educativa.</w:t>
            </w:r>
          </w:p>
        </w:tc>
        <w:tc>
          <w:tcPr>
            <w:tcW w:w="2835" w:type="dxa"/>
          </w:tcPr>
          <w:p w:rsidR="003F1319" w:rsidRPr="00884F23" w:rsidRDefault="00D242F7">
            <w:pPr>
              <w:pStyle w:val="pStyle"/>
            </w:pPr>
            <w:r w:rsidRPr="00884F23">
              <w:rPr>
                <w:rStyle w:val="rStyle"/>
              </w:rPr>
              <w:t xml:space="preserve">Porcentaje de alumnos beneficiados con el Programa de Inclusión y Equidad </w:t>
            </w:r>
            <w:r w:rsidR="00514863" w:rsidRPr="00884F23">
              <w:rPr>
                <w:rStyle w:val="rStyle"/>
              </w:rPr>
              <w:t>Educativa (</w:t>
            </w:r>
            <w:r w:rsidRPr="00884F23">
              <w:rPr>
                <w:rStyle w:val="rStyle"/>
              </w:rPr>
              <w:t>PIEE)</w:t>
            </w:r>
            <w:r w:rsidR="00514863" w:rsidRPr="00884F23">
              <w:rPr>
                <w:rStyle w:val="rStyle"/>
              </w:rPr>
              <w:t xml:space="preserve"> </w:t>
            </w:r>
            <w:r w:rsidRPr="00884F23">
              <w:rPr>
                <w:rStyle w:val="rStyle"/>
              </w:rPr>
              <w:t>respecto al total de alumnos de educación básica.</w:t>
            </w:r>
          </w:p>
        </w:tc>
        <w:tc>
          <w:tcPr>
            <w:tcW w:w="2835" w:type="dxa"/>
          </w:tcPr>
          <w:p w:rsidR="003F1319" w:rsidRPr="00884F23" w:rsidRDefault="00D242F7">
            <w:pPr>
              <w:pStyle w:val="pStyle"/>
            </w:pPr>
            <w:r w:rsidRPr="00884F23">
              <w:rPr>
                <w:rStyle w:val="rStyle"/>
              </w:rPr>
              <w:t xml:space="preserve">SE Base de datos </w:t>
            </w:r>
            <w:r w:rsidR="00514863" w:rsidRPr="00884F23">
              <w:rPr>
                <w:rStyle w:val="rStyle"/>
              </w:rPr>
              <w:t>de alumnos</w:t>
            </w:r>
            <w:r w:rsidRPr="00884F23">
              <w:rPr>
                <w:rStyle w:val="rStyle"/>
              </w:rPr>
              <w:t xml:space="preserve"> beneficiados, resguardada con el responsable del Programa de Inclusión y Equidad Educativa en el Departamento de Educación Especial.</w:t>
            </w:r>
          </w:p>
        </w:tc>
        <w:tc>
          <w:tcPr>
            <w:tcW w:w="2396" w:type="dxa"/>
          </w:tcPr>
          <w:p w:rsidR="003F1319" w:rsidRPr="00884F23" w:rsidRDefault="003F1319">
            <w:pPr>
              <w:pStyle w:val="pStyle"/>
            </w:pPr>
          </w:p>
        </w:tc>
      </w:tr>
      <w:tr w:rsidR="00B71132" w:rsidRPr="00884F23" w:rsidTr="002B7D48">
        <w:tc>
          <w:tcPr>
            <w:tcW w:w="1093" w:type="dxa"/>
            <w:vMerge w:val="restart"/>
          </w:tcPr>
          <w:p w:rsidR="003F1319" w:rsidRPr="00884F23" w:rsidRDefault="00D242F7">
            <w:r w:rsidRPr="00884F23">
              <w:rPr>
                <w:rStyle w:val="rStyle"/>
              </w:rPr>
              <w:t>Actividad o Proyecto</w:t>
            </w:r>
          </w:p>
        </w:tc>
        <w:tc>
          <w:tcPr>
            <w:tcW w:w="1021" w:type="dxa"/>
            <w:vMerge w:val="restart"/>
          </w:tcPr>
          <w:p w:rsidR="003F1319" w:rsidRPr="00884F23" w:rsidRDefault="00D242F7">
            <w:pPr>
              <w:pStyle w:val="thpStyle"/>
            </w:pPr>
            <w:r w:rsidRPr="00884F23">
              <w:rPr>
                <w:rStyle w:val="rStyle"/>
              </w:rPr>
              <w:t>01</w:t>
            </w:r>
          </w:p>
        </w:tc>
        <w:tc>
          <w:tcPr>
            <w:tcW w:w="3118" w:type="dxa"/>
            <w:vMerge w:val="restart"/>
          </w:tcPr>
          <w:p w:rsidR="003F1319" w:rsidRPr="00884F23" w:rsidRDefault="00D242F7">
            <w:pPr>
              <w:pStyle w:val="pStyle"/>
            </w:pPr>
            <w:r w:rsidRPr="00884F23">
              <w:rPr>
                <w:rStyle w:val="rStyle"/>
              </w:rPr>
              <w:t xml:space="preserve">Operación del Programa para la Inclusión </w:t>
            </w:r>
            <w:r w:rsidR="00514863" w:rsidRPr="00884F23">
              <w:rPr>
                <w:rStyle w:val="rStyle"/>
              </w:rPr>
              <w:t>y la</w:t>
            </w:r>
            <w:r w:rsidRPr="00884F23">
              <w:rPr>
                <w:rStyle w:val="rStyle"/>
              </w:rPr>
              <w:t xml:space="preserve"> Equidad </w:t>
            </w:r>
            <w:r w:rsidR="00514863" w:rsidRPr="00884F23">
              <w:rPr>
                <w:rStyle w:val="rStyle"/>
              </w:rPr>
              <w:t>Educativa (</w:t>
            </w:r>
            <w:r w:rsidRPr="00884F23">
              <w:rPr>
                <w:rStyle w:val="rStyle"/>
              </w:rPr>
              <w:t>PIEE).</w:t>
            </w:r>
          </w:p>
        </w:tc>
        <w:tc>
          <w:tcPr>
            <w:tcW w:w="2835" w:type="dxa"/>
          </w:tcPr>
          <w:p w:rsidR="003F1319" w:rsidRPr="00884F23" w:rsidRDefault="00D242F7">
            <w:pPr>
              <w:pStyle w:val="pStyle"/>
            </w:pPr>
            <w:r w:rsidRPr="00884F23">
              <w:rPr>
                <w:rStyle w:val="rStyle"/>
              </w:rPr>
              <w:t xml:space="preserve">Porcentaje de escuelas públicas de educación básica beneficiadas con servicios de educación </w:t>
            </w:r>
            <w:r w:rsidR="00514863" w:rsidRPr="00884F23">
              <w:rPr>
                <w:rStyle w:val="rStyle"/>
              </w:rPr>
              <w:t>especial con</w:t>
            </w:r>
            <w:r w:rsidRPr="00884F23">
              <w:rPr>
                <w:rStyle w:val="rStyle"/>
              </w:rPr>
              <w:t xml:space="preserve"> el Programa PIEE respecto al total de escuelas públicas de educación básica</w:t>
            </w:r>
            <w:r w:rsidR="00514863" w:rsidRPr="00884F23">
              <w:rPr>
                <w:rStyle w:val="rStyle"/>
              </w:rPr>
              <w:t>.</w:t>
            </w:r>
          </w:p>
        </w:tc>
        <w:tc>
          <w:tcPr>
            <w:tcW w:w="2835" w:type="dxa"/>
          </w:tcPr>
          <w:p w:rsidR="003F1319" w:rsidRPr="00884F23" w:rsidRDefault="00D242F7">
            <w:pPr>
              <w:pStyle w:val="pStyle"/>
            </w:pPr>
            <w:r w:rsidRPr="00884F23">
              <w:rPr>
                <w:rStyle w:val="rStyle"/>
              </w:rPr>
              <w:t>Base de datos resguardada con el responsable del Programa de Inclusión y Equidad Educativa en el Departamento de Educación Especial.</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 xml:space="preserve">Porcentaje de </w:t>
            </w:r>
            <w:r w:rsidR="00514863" w:rsidRPr="00884F23">
              <w:rPr>
                <w:rStyle w:val="rStyle"/>
              </w:rPr>
              <w:t>escuelas de</w:t>
            </w:r>
            <w:r w:rsidRPr="00884F23">
              <w:rPr>
                <w:rStyle w:val="rStyle"/>
              </w:rPr>
              <w:t xml:space="preserve"> educación básica para migrantes beneficiadas con el PIEE respecto al total de escuelas de educación básica para migrantes</w:t>
            </w:r>
            <w:r w:rsidR="00006D68" w:rsidRPr="00884F23">
              <w:rPr>
                <w:rStyle w:val="rStyle"/>
              </w:rPr>
              <w:t>.</w:t>
            </w:r>
          </w:p>
        </w:tc>
        <w:tc>
          <w:tcPr>
            <w:tcW w:w="2835" w:type="dxa"/>
          </w:tcPr>
          <w:p w:rsidR="003F1319" w:rsidRPr="00884F23" w:rsidRDefault="00D242F7">
            <w:pPr>
              <w:pStyle w:val="pStyle"/>
            </w:pPr>
            <w:r w:rsidRPr="00884F23">
              <w:rPr>
                <w:rStyle w:val="rStyle"/>
              </w:rPr>
              <w:t>Carta Compromiso de Entidad, base de datos de las escuelas beneficiadas. Expediente en físico resguardado con el responsable del programa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val="restart"/>
          </w:tcPr>
          <w:p w:rsidR="003F1319" w:rsidRPr="00884F23" w:rsidRDefault="00D242F7">
            <w:pPr>
              <w:pStyle w:val="thpStyle"/>
            </w:pPr>
            <w:r w:rsidRPr="00884F23">
              <w:rPr>
                <w:rStyle w:val="rStyle"/>
              </w:rPr>
              <w:t>02</w:t>
            </w:r>
          </w:p>
        </w:tc>
        <w:tc>
          <w:tcPr>
            <w:tcW w:w="3118" w:type="dxa"/>
            <w:vMerge w:val="restart"/>
          </w:tcPr>
          <w:p w:rsidR="003F1319" w:rsidRPr="00884F23" w:rsidRDefault="00D242F7">
            <w:pPr>
              <w:pStyle w:val="pStyle"/>
            </w:pPr>
            <w:r w:rsidRPr="00884F23">
              <w:rPr>
                <w:rStyle w:val="rStyle"/>
              </w:rPr>
              <w:t>Oportunidades educativas ampliadas para fortalecer la inclusión y la equidad ejecutadas en las escuelas y/o servicios de educación básica federalizadas que atienden a población en contexto de vulnerabilidad y/o discapacidad y aptitudes sobresalientes.</w:t>
            </w:r>
          </w:p>
        </w:tc>
        <w:tc>
          <w:tcPr>
            <w:tcW w:w="2835" w:type="dxa"/>
          </w:tcPr>
          <w:p w:rsidR="003F1319" w:rsidRPr="00884F23" w:rsidRDefault="00D242F7">
            <w:pPr>
              <w:pStyle w:val="pStyle"/>
            </w:pPr>
            <w:r w:rsidRPr="00884F23">
              <w:rPr>
                <w:rStyle w:val="rStyle"/>
              </w:rPr>
              <w:t>Porcentaje de acciones de fortalecimiento académico emprendidas para el beneficio de alumnos con discapacidad, aptitudes sobresalientes, trastornos y/o dificultades severas de aprendizaje, comunicación y conducta.</w:t>
            </w:r>
          </w:p>
        </w:tc>
        <w:tc>
          <w:tcPr>
            <w:tcW w:w="2835" w:type="dxa"/>
          </w:tcPr>
          <w:p w:rsidR="003F1319" w:rsidRPr="00884F23" w:rsidRDefault="00D242F7">
            <w:pPr>
              <w:pStyle w:val="pStyle"/>
            </w:pPr>
            <w:r w:rsidRPr="00884F23">
              <w:rPr>
                <w:rStyle w:val="rStyle"/>
              </w:rPr>
              <w:t>SE Listas de asistencia, fotografías y minutas. (Expediente en físico resguardado con el responsable del programa en el Departamento de Educación Especial de la Dirección de Educación Básica).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vMerge/>
          </w:tcPr>
          <w:p w:rsidR="003F1319" w:rsidRPr="00884F23" w:rsidRDefault="003F1319"/>
        </w:tc>
        <w:tc>
          <w:tcPr>
            <w:tcW w:w="3118" w:type="dxa"/>
            <w:vMerge/>
          </w:tcPr>
          <w:p w:rsidR="003F1319" w:rsidRPr="00884F23" w:rsidRDefault="003F1319"/>
        </w:tc>
        <w:tc>
          <w:tcPr>
            <w:tcW w:w="2835" w:type="dxa"/>
          </w:tcPr>
          <w:p w:rsidR="003F1319" w:rsidRPr="00884F23" w:rsidRDefault="00D242F7">
            <w:pPr>
              <w:pStyle w:val="pStyle"/>
            </w:pPr>
            <w:r w:rsidRPr="00884F23">
              <w:rPr>
                <w:rStyle w:val="rStyle"/>
              </w:rPr>
              <w:t>Porcentaje de acciones de fortalecimiento académico para beneficio de alumnos de escuelas migrantes de educación básica</w:t>
            </w:r>
            <w:r w:rsidR="00006D68" w:rsidRPr="00884F23">
              <w:rPr>
                <w:rStyle w:val="rStyle"/>
              </w:rPr>
              <w:t>.</w:t>
            </w:r>
          </w:p>
        </w:tc>
        <w:tc>
          <w:tcPr>
            <w:tcW w:w="2835" w:type="dxa"/>
          </w:tcPr>
          <w:p w:rsidR="003F1319" w:rsidRPr="00884F23" w:rsidRDefault="00D242F7">
            <w:pPr>
              <w:pStyle w:val="pStyle"/>
            </w:pPr>
            <w:r w:rsidRPr="00884F23">
              <w:rPr>
                <w:rStyle w:val="rStyle"/>
              </w:rPr>
              <w:t>Listas de asistencia, minutas y fotografías. Expediente en físico resguardado con el responsable del programa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03</w:t>
            </w:r>
          </w:p>
        </w:tc>
        <w:tc>
          <w:tcPr>
            <w:tcW w:w="3118" w:type="dxa"/>
          </w:tcPr>
          <w:p w:rsidR="003F1319" w:rsidRPr="00884F23" w:rsidRDefault="00EB26C7">
            <w:pPr>
              <w:pStyle w:val="pStyle"/>
            </w:pPr>
            <w:r w:rsidRPr="00884F23">
              <w:rPr>
                <w:rStyle w:val="rStyle"/>
              </w:rPr>
              <w:t>Operación del P</w:t>
            </w:r>
            <w:r w:rsidR="00D242F7" w:rsidRPr="00884F23">
              <w:rPr>
                <w:rStyle w:val="rStyle"/>
              </w:rPr>
              <w:t>ro</w:t>
            </w:r>
            <w:r w:rsidRPr="00884F23">
              <w:rPr>
                <w:rStyle w:val="rStyle"/>
              </w:rPr>
              <w:t>grama Buena Visión, Buena E</w:t>
            </w:r>
            <w:r w:rsidR="00D242F7" w:rsidRPr="00884F23">
              <w:rPr>
                <w:rStyle w:val="rStyle"/>
              </w:rPr>
              <w:t>ducación.</w:t>
            </w:r>
          </w:p>
        </w:tc>
        <w:tc>
          <w:tcPr>
            <w:tcW w:w="2835" w:type="dxa"/>
          </w:tcPr>
          <w:p w:rsidR="003F1319" w:rsidRPr="00884F23" w:rsidRDefault="00514863">
            <w:pPr>
              <w:pStyle w:val="pStyle"/>
            </w:pPr>
            <w:r w:rsidRPr="00884F23">
              <w:rPr>
                <w:rStyle w:val="rStyle"/>
              </w:rPr>
              <w:t>Porcentaje de</w:t>
            </w:r>
            <w:r w:rsidR="00D242F7" w:rsidRPr="00884F23">
              <w:rPr>
                <w:rStyle w:val="rStyle"/>
              </w:rPr>
              <w:t xml:space="preserve"> alumnos de educación primaria y secundaria públicas beneficiados con la entrega de lentes.</w:t>
            </w:r>
          </w:p>
        </w:tc>
        <w:tc>
          <w:tcPr>
            <w:tcW w:w="2835" w:type="dxa"/>
          </w:tcPr>
          <w:p w:rsidR="003F1319" w:rsidRPr="00884F23" w:rsidRDefault="00D242F7">
            <w:pPr>
              <w:pStyle w:val="pStyle"/>
            </w:pPr>
            <w:r w:rsidRPr="00884F23">
              <w:rPr>
                <w:rStyle w:val="rStyle"/>
              </w:rPr>
              <w:t>SE Base de datos de alumnos beneficiados, resguardada con el r</w:t>
            </w:r>
            <w:r w:rsidR="00F9481A" w:rsidRPr="00884F23">
              <w:rPr>
                <w:rStyle w:val="rStyle"/>
              </w:rPr>
              <w:t>esponsable de la operación del Programa Buena Visión, Buena E</w:t>
            </w:r>
            <w:r w:rsidRPr="00884F23">
              <w:rPr>
                <w:rStyle w:val="rStyle"/>
              </w:rPr>
              <w:t>ducación,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04</w:t>
            </w:r>
          </w:p>
        </w:tc>
        <w:tc>
          <w:tcPr>
            <w:tcW w:w="3118" w:type="dxa"/>
          </w:tcPr>
          <w:p w:rsidR="003F1319" w:rsidRPr="00884F23" w:rsidRDefault="00EB26C7">
            <w:pPr>
              <w:pStyle w:val="pStyle"/>
            </w:pPr>
            <w:r w:rsidRPr="00884F23">
              <w:rPr>
                <w:rStyle w:val="rStyle"/>
              </w:rPr>
              <w:t>Operación del Programa Nacional de B</w:t>
            </w:r>
            <w:r w:rsidR="00D242F7" w:rsidRPr="00884F23">
              <w:rPr>
                <w:rStyle w:val="rStyle"/>
              </w:rPr>
              <w:t>ecas</w:t>
            </w:r>
            <w:r w:rsidR="00006D68" w:rsidRPr="00884F23">
              <w:rPr>
                <w:rStyle w:val="rStyle"/>
              </w:rPr>
              <w:t>.</w:t>
            </w:r>
          </w:p>
        </w:tc>
        <w:tc>
          <w:tcPr>
            <w:tcW w:w="2835" w:type="dxa"/>
          </w:tcPr>
          <w:p w:rsidR="003F1319" w:rsidRPr="00884F23" w:rsidRDefault="00D242F7">
            <w:pPr>
              <w:pStyle w:val="pStyle"/>
            </w:pPr>
            <w:r w:rsidRPr="00884F23">
              <w:rPr>
                <w:rStyle w:val="rStyle"/>
              </w:rPr>
              <w:t xml:space="preserve">Porcentaje de madres jóvenes y/o jóvenes </w:t>
            </w:r>
            <w:r w:rsidR="00514863" w:rsidRPr="00884F23">
              <w:rPr>
                <w:rStyle w:val="rStyle"/>
              </w:rPr>
              <w:t>embarazadas, alumnas de</w:t>
            </w:r>
            <w:r w:rsidRPr="00884F23">
              <w:rPr>
                <w:rStyle w:val="rStyle"/>
              </w:rPr>
              <w:t xml:space="preserve"> primaria y secundaria públicas beneficiadas con la entrega de becas. (escolarizado, no escolarizado y mixto)</w:t>
            </w:r>
            <w:r w:rsidR="00006D68" w:rsidRPr="00884F23">
              <w:rPr>
                <w:rStyle w:val="rStyle"/>
              </w:rPr>
              <w:t>.</w:t>
            </w:r>
          </w:p>
        </w:tc>
        <w:tc>
          <w:tcPr>
            <w:tcW w:w="2835" w:type="dxa"/>
          </w:tcPr>
          <w:p w:rsidR="003F1319" w:rsidRPr="00884F23" w:rsidRDefault="00D242F7">
            <w:pPr>
              <w:pStyle w:val="pStyle"/>
            </w:pPr>
            <w:r w:rsidRPr="00884F23">
              <w:rPr>
                <w:rStyle w:val="rStyle"/>
              </w:rPr>
              <w:t>SE</w:t>
            </w:r>
            <w:r w:rsidR="00514863" w:rsidRPr="00884F23">
              <w:rPr>
                <w:rStyle w:val="rStyle"/>
              </w:rPr>
              <w:t xml:space="preserve"> </w:t>
            </w:r>
            <w:r w:rsidRPr="00884F23">
              <w:rPr>
                <w:rStyle w:val="rStyle"/>
              </w:rPr>
              <w:t xml:space="preserve">Póliza de cheques y nómina de pago en la Subdirección de Presupuesto y Recursos Financieros de la Dirección de Administración y finanzas. Expediente de becaria resguardado con el responsable de la </w:t>
            </w:r>
            <w:r w:rsidR="00F9481A" w:rsidRPr="00884F23">
              <w:rPr>
                <w:rStyle w:val="rStyle"/>
              </w:rPr>
              <w:t>operación del Programa Nacional de B</w:t>
            </w:r>
            <w:r w:rsidRPr="00884F23">
              <w:rPr>
                <w:rStyle w:val="rStyle"/>
              </w:rPr>
              <w:t>ecas, ubicado en la Dirección de Desarrollo de la gestión y la Calidad Educativa.</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pPr>
              <w:pStyle w:val="pStyle"/>
            </w:pPr>
            <w:r w:rsidRPr="00884F23">
              <w:rPr>
                <w:rStyle w:val="rStyle"/>
              </w:rPr>
              <w:t>Componente</w:t>
            </w:r>
          </w:p>
        </w:tc>
        <w:tc>
          <w:tcPr>
            <w:tcW w:w="1021" w:type="dxa"/>
          </w:tcPr>
          <w:p w:rsidR="003F1319" w:rsidRPr="00884F23" w:rsidRDefault="00D242F7">
            <w:pPr>
              <w:pStyle w:val="thpStyle"/>
            </w:pPr>
            <w:r w:rsidRPr="00884F23">
              <w:rPr>
                <w:rStyle w:val="rStyle"/>
              </w:rPr>
              <w:t>H</w:t>
            </w:r>
          </w:p>
        </w:tc>
        <w:tc>
          <w:tcPr>
            <w:tcW w:w="3118" w:type="dxa"/>
          </w:tcPr>
          <w:p w:rsidR="003F1319" w:rsidRPr="00884F23" w:rsidRDefault="00D242F7">
            <w:pPr>
              <w:pStyle w:val="pStyle"/>
            </w:pPr>
            <w:r w:rsidRPr="00884F23">
              <w:rPr>
                <w:rStyle w:val="rStyle"/>
              </w:rPr>
              <w:t>Servicios escolares proporcionados.</w:t>
            </w:r>
          </w:p>
        </w:tc>
        <w:tc>
          <w:tcPr>
            <w:tcW w:w="2835" w:type="dxa"/>
          </w:tcPr>
          <w:p w:rsidR="003F1319" w:rsidRPr="00884F23" w:rsidRDefault="00D242F7">
            <w:pPr>
              <w:pStyle w:val="pStyle"/>
            </w:pPr>
            <w:r w:rsidRPr="00884F23">
              <w:rPr>
                <w:rStyle w:val="rStyle"/>
              </w:rPr>
              <w:t>Porcentaje de servicios administrativos proporcionados respecto al total de los servicios administrativos programados</w:t>
            </w:r>
            <w:r w:rsidR="00006D68" w:rsidRPr="00884F23">
              <w:rPr>
                <w:rStyle w:val="rStyle"/>
              </w:rPr>
              <w:t>.</w:t>
            </w:r>
          </w:p>
        </w:tc>
        <w:tc>
          <w:tcPr>
            <w:tcW w:w="2835" w:type="dxa"/>
          </w:tcPr>
          <w:p w:rsidR="003F1319" w:rsidRPr="00884F23" w:rsidRDefault="00D242F7">
            <w:pPr>
              <w:pStyle w:val="pStyle"/>
            </w:pPr>
            <w:r w:rsidRPr="00884F23">
              <w:rPr>
                <w:rStyle w:val="rStyle"/>
              </w:rPr>
              <w:t xml:space="preserve">SE Estadística SEP y Formato 911, ubicada en el Departamento de Estadística </w:t>
            </w:r>
            <w:r w:rsidR="00514863" w:rsidRPr="00884F23">
              <w:rPr>
                <w:rStyle w:val="rStyle"/>
              </w:rPr>
              <w:t>Educativa de</w:t>
            </w:r>
            <w:r w:rsidRPr="00884F23">
              <w:rPr>
                <w:rStyle w:val="rStyle"/>
              </w:rPr>
              <w:t xml:space="preserve"> la Subdirección de Evaluación de Políticas Públicas. Plataforma Integral de Información (</w:t>
            </w:r>
            <w:r w:rsidR="00514863" w:rsidRPr="00884F23">
              <w:rPr>
                <w:rStyle w:val="rStyle"/>
              </w:rPr>
              <w:t>PII) www.pii.secolima.gob.mx</w:t>
            </w:r>
          </w:p>
        </w:tc>
        <w:tc>
          <w:tcPr>
            <w:tcW w:w="2396" w:type="dxa"/>
          </w:tcPr>
          <w:p w:rsidR="003F1319" w:rsidRPr="00884F23" w:rsidRDefault="003F1319">
            <w:pPr>
              <w:pStyle w:val="pStyle"/>
            </w:pPr>
          </w:p>
        </w:tc>
      </w:tr>
      <w:tr w:rsidR="00B71132" w:rsidRPr="00884F23" w:rsidTr="002B7D48">
        <w:tc>
          <w:tcPr>
            <w:tcW w:w="1093" w:type="dxa"/>
            <w:vMerge w:val="restart"/>
          </w:tcPr>
          <w:p w:rsidR="003F1319" w:rsidRPr="00884F23" w:rsidRDefault="00D242F7">
            <w:r w:rsidRPr="00884F23">
              <w:rPr>
                <w:rStyle w:val="rStyle"/>
              </w:rPr>
              <w:t>Actividad o Proyecto</w:t>
            </w:r>
          </w:p>
        </w:tc>
        <w:tc>
          <w:tcPr>
            <w:tcW w:w="1021"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Prestación de servicios escolares.</w:t>
            </w:r>
          </w:p>
        </w:tc>
        <w:tc>
          <w:tcPr>
            <w:tcW w:w="2835" w:type="dxa"/>
          </w:tcPr>
          <w:p w:rsidR="003F1319" w:rsidRPr="00884F23" w:rsidRDefault="00D242F7">
            <w:pPr>
              <w:pStyle w:val="pStyle"/>
            </w:pPr>
            <w:r w:rsidRPr="00884F23">
              <w:rPr>
                <w:rStyle w:val="rStyle"/>
              </w:rPr>
              <w:t>Porcentaje de servicios escolares proporcionados respecto a los programados</w:t>
            </w:r>
            <w:r w:rsidR="00006D68" w:rsidRPr="00884F23">
              <w:rPr>
                <w:rStyle w:val="rStyle"/>
              </w:rPr>
              <w:t>.</w:t>
            </w:r>
          </w:p>
        </w:tc>
        <w:tc>
          <w:tcPr>
            <w:tcW w:w="2835" w:type="dxa"/>
          </w:tcPr>
          <w:p w:rsidR="003F1319" w:rsidRPr="00884F23" w:rsidRDefault="00F40623">
            <w:pPr>
              <w:pStyle w:val="pStyle"/>
            </w:pPr>
            <w:r w:rsidRPr="00884F23">
              <w:rPr>
                <w:rStyle w:val="rStyle"/>
              </w:rPr>
              <w:t>Estadística SEP y f</w:t>
            </w:r>
            <w:r w:rsidR="00D242F7" w:rsidRPr="00884F23">
              <w:rPr>
                <w:rStyle w:val="rStyle"/>
              </w:rPr>
              <w:t xml:space="preserve">ormato 911, ubicada en el Departamento de Estadística </w:t>
            </w:r>
            <w:r w:rsidR="00514863" w:rsidRPr="00884F23">
              <w:rPr>
                <w:rStyle w:val="rStyle"/>
              </w:rPr>
              <w:t>Educativa de</w:t>
            </w:r>
            <w:r w:rsidR="00D242F7" w:rsidRPr="00884F23">
              <w:rPr>
                <w:rStyle w:val="rStyle"/>
              </w:rPr>
              <w:t xml:space="preserve"> la Subdirección de Evaluación de Políticas Públicas. Plataforma Integral de Información (</w:t>
            </w:r>
            <w:r w:rsidR="00514863" w:rsidRPr="00884F23">
              <w:rPr>
                <w:rStyle w:val="rStyle"/>
              </w:rPr>
              <w:t>PII) www.pii.secolima.gob.mx</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Gestión de los procesos de inscripción, reinscripción, acreditación, regularización y certificación de alumnos de educación básica.</w:t>
            </w:r>
          </w:p>
        </w:tc>
        <w:tc>
          <w:tcPr>
            <w:tcW w:w="2835" w:type="dxa"/>
          </w:tcPr>
          <w:p w:rsidR="003F1319" w:rsidRPr="00884F23" w:rsidRDefault="00D242F7">
            <w:pPr>
              <w:pStyle w:val="pStyle"/>
            </w:pPr>
            <w:r w:rsidRPr="00884F23">
              <w:rPr>
                <w:rStyle w:val="rStyle"/>
              </w:rPr>
              <w:t>Porcentaje de procesos en materia de registro y certificación realizados para atender a los alumnos de educación básica.</w:t>
            </w:r>
          </w:p>
        </w:tc>
        <w:tc>
          <w:tcPr>
            <w:tcW w:w="2835" w:type="dxa"/>
          </w:tcPr>
          <w:p w:rsidR="003F1319" w:rsidRPr="00884F23" w:rsidRDefault="00D242F7">
            <w:pPr>
              <w:pStyle w:val="pStyle"/>
            </w:pPr>
            <w:r w:rsidRPr="00884F23">
              <w:rPr>
                <w:rStyle w:val="rStyle"/>
              </w:rPr>
              <w:t xml:space="preserve">estadística SEP y formato 911 del ciclo escolar 2016-2017, bajo resguardo de la subdirección de evaluación de políticas </w:t>
            </w:r>
            <w:r w:rsidR="00514863" w:rsidRPr="00884F23">
              <w:rPr>
                <w:rStyle w:val="rStyle"/>
              </w:rPr>
              <w:t>públicas</w:t>
            </w:r>
            <w:r w:rsidRPr="00884F23">
              <w:rPr>
                <w:rStyle w:val="rStyle"/>
              </w:rPr>
              <w:t xml:space="preserve"> de </w:t>
            </w:r>
            <w:r w:rsidR="00514863" w:rsidRPr="00884F23">
              <w:rPr>
                <w:rStyle w:val="rStyle"/>
              </w:rPr>
              <w:t>la CSEE</w:t>
            </w:r>
            <w:r w:rsidRPr="00884F23">
              <w:rPr>
                <w:rStyle w:val="rStyle"/>
              </w:rPr>
              <w:t>. plataforma integral de información (</w:t>
            </w:r>
            <w:r w:rsidR="00514863" w:rsidRPr="00884F23">
              <w:rPr>
                <w:rStyle w:val="rStyle"/>
              </w:rPr>
              <w:t>PII</w:t>
            </w:r>
            <w:r w:rsidRPr="00884F23">
              <w:rPr>
                <w:rStyle w:val="rStyle"/>
              </w:rPr>
              <w:t>) en www.pii.secolima.mx</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03</w:t>
            </w:r>
          </w:p>
        </w:tc>
        <w:tc>
          <w:tcPr>
            <w:tcW w:w="3118" w:type="dxa"/>
          </w:tcPr>
          <w:p w:rsidR="003F1319" w:rsidRPr="00884F23" w:rsidRDefault="00D242F7">
            <w:pPr>
              <w:pStyle w:val="pStyle"/>
            </w:pPr>
            <w:r w:rsidRPr="00884F23">
              <w:rPr>
                <w:rStyle w:val="rStyle"/>
              </w:rPr>
              <w:t>Unidades de servicios administrativos y educativos operando.</w:t>
            </w:r>
          </w:p>
        </w:tc>
        <w:tc>
          <w:tcPr>
            <w:tcW w:w="2835" w:type="dxa"/>
          </w:tcPr>
          <w:p w:rsidR="003F1319" w:rsidRPr="00884F23" w:rsidRDefault="00D242F7">
            <w:pPr>
              <w:pStyle w:val="pStyle"/>
            </w:pPr>
            <w:r w:rsidRPr="00884F23">
              <w:rPr>
                <w:rStyle w:val="rStyle"/>
              </w:rPr>
              <w:t>Porcentaje de áreas de control escolar que operan en cada una de las USAE.</w:t>
            </w:r>
          </w:p>
        </w:tc>
        <w:tc>
          <w:tcPr>
            <w:tcW w:w="2835" w:type="dxa"/>
          </w:tcPr>
          <w:p w:rsidR="003F1319" w:rsidRPr="00884F23" w:rsidRDefault="00F40623">
            <w:pPr>
              <w:pStyle w:val="pStyle"/>
            </w:pPr>
            <w:r w:rsidRPr="00884F23">
              <w:rPr>
                <w:rStyle w:val="rStyle"/>
              </w:rPr>
              <w:t>SE Estadística SEP y f</w:t>
            </w:r>
            <w:r w:rsidR="00D242F7" w:rsidRPr="00884F23">
              <w:rPr>
                <w:rStyle w:val="rStyle"/>
              </w:rPr>
              <w:t xml:space="preserve">ormato 911, ubicada en el Departamento de Estadística </w:t>
            </w:r>
            <w:r w:rsidR="00514863" w:rsidRPr="00884F23">
              <w:rPr>
                <w:rStyle w:val="rStyle"/>
              </w:rPr>
              <w:t>Educativa de</w:t>
            </w:r>
            <w:r w:rsidR="00D242F7" w:rsidRPr="00884F23">
              <w:rPr>
                <w:rStyle w:val="rStyle"/>
              </w:rPr>
              <w:t xml:space="preserve"> la Subdirección de Evaluación de Políticas Públicas. Plataforma Integral de Información (</w:t>
            </w:r>
            <w:r w:rsidR="00514863" w:rsidRPr="00884F23">
              <w:rPr>
                <w:rStyle w:val="rStyle"/>
              </w:rPr>
              <w:t>PII) www.pii.secolima.gob.mx</w:t>
            </w:r>
          </w:p>
        </w:tc>
        <w:tc>
          <w:tcPr>
            <w:tcW w:w="2396" w:type="dxa"/>
          </w:tcPr>
          <w:p w:rsidR="003F1319" w:rsidRPr="00884F23" w:rsidRDefault="003F1319">
            <w:pPr>
              <w:pStyle w:val="pStyle"/>
            </w:pPr>
          </w:p>
        </w:tc>
      </w:tr>
      <w:tr w:rsidR="00B71132" w:rsidRPr="00884F23" w:rsidTr="002B7D48">
        <w:tc>
          <w:tcPr>
            <w:tcW w:w="1093" w:type="dxa"/>
          </w:tcPr>
          <w:p w:rsidR="003F1319" w:rsidRPr="00884F23" w:rsidRDefault="00D242F7">
            <w:pPr>
              <w:pStyle w:val="pStyle"/>
            </w:pPr>
            <w:r w:rsidRPr="00884F23">
              <w:rPr>
                <w:rStyle w:val="rStyle"/>
              </w:rPr>
              <w:t>Componente</w:t>
            </w:r>
          </w:p>
        </w:tc>
        <w:tc>
          <w:tcPr>
            <w:tcW w:w="1021" w:type="dxa"/>
          </w:tcPr>
          <w:p w:rsidR="003F1319" w:rsidRPr="00884F23" w:rsidRDefault="00D242F7">
            <w:pPr>
              <w:pStyle w:val="thpStyle"/>
            </w:pPr>
            <w:r w:rsidRPr="00884F23">
              <w:rPr>
                <w:rStyle w:val="rStyle"/>
              </w:rPr>
              <w:t>I</w:t>
            </w:r>
          </w:p>
        </w:tc>
        <w:tc>
          <w:tcPr>
            <w:tcW w:w="3118" w:type="dxa"/>
          </w:tcPr>
          <w:p w:rsidR="003F1319" w:rsidRPr="00884F23" w:rsidRDefault="00D242F7">
            <w:pPr>
              <w:pStyle w:val="pStyle"/>
            </w:pPr>
            <w:r w:rsidRPr="00884F23">
              <w:rPr>
                <w:rStyle w:val="rStyle"/>
              </w:rPr>
              <w:t>Desempeño de funciones realizado</w:t>
            </w:r>
            <w:r w:rsidR="00514863" w:rsidRPr="00884F23">
              <w:rPr>
                <w:rStyle w:val="rStyle"/>
              </w:rPr>
              <w:t>.</w:t>
            </w:r>
          </w:p>
        </w:tc>
        <w:tc>
          <w:tcPr>
            <w:tcW w:w="2835" w:type="dxa"/>
          </w:tcPr>
          <w:p w:rsidR="003F1319" w:rsidRPr="00884F23" w:rsidRDefault="00D242F7">
            <w:pPr>
              <w:pStyle w:val="pStyle"/>
            </w:pPr>
            <w:r w:rsidRPr="00884F23">
              <w:rPr>
                <w:rStyle w:val="rStyle"/>
              </w:rPr>
              <w:t>Porcentaje de gasto ejercido en la operación del sector educativo</w:t>
            </w:r>
            <w:r w:rsidR="00514863" w:rsidRPr="00884F23">
              <w:rPr>
                <w:rStyle w:val="rStyle"/>
              </w:rPr>
              <w:t>.</w:t>
            </w:r>
          </w:p>
        </w:tc>
        <w:tc>
          <w:tcPr>
            <w:tcW w:w="2835" w:type="dxa"/>
          </w:tcPr>
          <w:p w:rsidR="003F1319" w:rsidRPr="00884F23" w:rsidRDefault="00D242F7">
            <w:pPr>
              <w:pStyle w:val="pStyle"/>
            </w:pPr>
            <w:r w:rsidRPr="00884F23">
              <w:rPr>
                <w:rStyle w:val="rStyle"/>
              </w:rPr>
              <w:t>Registros Internos de dependencia.</w:t>
            </w:r>
          </w:p>
        </w:tc>
        <w:tc>
          <w:tcPr>
            <w:tcW w:w="2396" w:type="dxa"/>
          </w:tcPr>
          <w:p w:rsidR="003F1319" w:rsidRPr="00884F23" w:rsidRDefault="003F1319">
            <w:pPr>
              <w:pStyle w:val="pStyle"/>
            </w:pPr>
          </w:p>
        </w:tc>
      </w:tr>
      <w:tr w:rsidR="00B71132" w:rsidRPr="00884F23" w:rsidTr="002B7D48">
        <w:tc>
          <w:tcPr>
            <w:tcW w:w="1093" w:type="dxa"/>
            <w:vMerge w:val="restart"/>
          </w:tcPr>
          <w:p w:rsidR="003F1319" w:rsidRPr="00884F23" w:rsidRDefault="00D242F7">
            <w:r w:rsidRPr="00884F23">
              <w:rPr>
                <w:rStyle w:val="rStyle"/>
              </w:rPr>
              <w:t>Actividad o Proyecto</w:t>
            </w:r>
          </w:p>
        </w:tc>
        <w:tc>
          <w:tcPr>
            <w:tcW w:w="1021" w:type="dxa"/>
          </w:tcPr>
          <w:p w:rsidR="003F1319" w:rsidRPr="00884F23" w:rsidRDefault="00D242F7">
            <w:pPr>
              <w:pStyle w:val="thpStyle"/>
            </w:pPr>
            <w:r w:rsidRPr="00884F23">
              <w:rPr>
                <w:rStyle w:val="rStyle"/>
              </w:rPr>
              <w:t>01</w:t>
            </w:r>
          </w:p>
        </w:tc>
        <w:tc>
          <w:tcPr>
            <w:tcW w:w="3118" w:type="dxa"/>
          </w:tcPr>
          <w:p w:rsidR="003F1319" w:rsidRPr="00884F23" w:rsidRDefault="00D242F7">
            <w:pPr>
              <w:pStyle w:val="pStyle"/>
            </w:pPr>
            <w:r w:rsidRPr="00884F23">
              <w:rPr>
                <w:rStyle w:val="rStyle"/>
              </w:rPr>
              <w:t xml:space="preserve">Planeación y conducción de la política educativa </w:t>
            </w:r>
            <w:r w:rsidR="00514863" w:rsidRPr="00884F23">
              <w:rPr>
                <w:rStyle w:val="rStyle"/>
              </w:rPr>
              <w:t>nivel básico.</w:t>
            </w:r>
          </w:p>
        </w:tc>
        <w:tc>
          <w:tcPr>
            <w:tcW w:w="2835" w:type="dxa"/>
          </w:tcPr>
          <w:p w:rsidR="003F1319" w:rsidRPr="00884F23" w:rsidRDefault="00D242F7">
            <w:pPr>
              <w:pStyle w:val="pStyle"/>
            </w:pPr>
            <w:r w:rsidRPr="00884F23">
              <w:rPr>
                <w:rStyle w:val="rStyle"/>
              </w:rPr>
              <w:t>Porcentaje de planes y programas anuales realizados</w:t>
            </w:r>
            <w:r w:rsidR="00514863" w:rsidRPr="00884F23">
              <w:rPr>
                <w:rStyle w:val="rStyle"/>
              </w:rPr>
              <w:t>.</w:t>
            </w:r>
          </w:p>
        </w:tc>
        <w:tc>
          <w:tcPr>
            <w:tcW w:w="2835" w:type="dxa"/>
          </w:tcPr>
          <w:p w:rsidR="003F1319" w:rsidRPr="00884F23" w:rsidRDefault="00514863">
            <w:pPr>
              <w:pStyle w:val="pStyle"/>
            </w:pPr>
            <w:r w:rsidRPr="00884F23">
              <w:rPr>
                <w:rStyle w:val="rStyle"/>
              </w:rPr>
              <w:t>SE en la Dirección de Administración y Finanzas</w:t>
            </w:r>
            <w:r w:rsidR="00D242F7" w:rsidRPr="00884F23">
              <w:rPr>
                <w:rStyle w:val="rStyle"/>
              </w:rPr>
              <w:t xml:space="preserve"> http://www.periodicooficial.col.gob.mx/p/11082018/sup01/portada.htm</w:t>
            </w:r>
          </w:p>
        </w:tc>
        <w:tc>
          <w:tcPr>
            <w:tcW w:w="2396" w:type="dxa"/>
          </w:tcPr>
          <w:p w:rsidR="003F1319" w:rsidRPr="00884F23" w:rsidRDefault="003F1319">
            <w:pPr>
              <w:pStyle w:val="pStyle"/>
            </w:pPr>
          </w:p>
        </w:tc>
      </w:tr>
      <w:tr w:rsidR="00B71132" w:rsidRPr="00884F23" w:rsidTr="002B7D48">
        <w:tc>
          <w:tcPr>
            <w:tcW w:w="1093" w:type="dxa"/>
            <w:vMerge/>
          </w:tcPr>
          <w:p w:rsidR="003F1319" w:rsidRPr="00884F23" w:rsidRDefault="003F1319"/>
        </w:tc>
        <w:tc>
          <w:tcPr>
            <w:tcW w:w="1021" w:type="dxa"/>
          </w:tcPr>
          <w:p w:rsidR="003F1319" w:rsidRPr="00884F23" w:rsidRDefault="00D242F7">
            <w:pPr>
              <w:pStyle w:val="thpStyle"/>
            </w:pPr>
            <w:r w:rsidRPr="00884F23">
              <w:rPr>
                <w:rStyle w:val="rStyle"/>
              </w:rPr>
              <w:t>02</w:t>
            </w:r>
          </w:p>
        </w:tc>
        <w:tc>
          <w:tcPr>
            <w:tcW w:w="3118" w:type="dxa"/>
          </w:tcPr>
          <w:p w:rsidR="003F1319" w:rsidRPr="00884F23" w:rsidRDefault="00D242F7">
            <w:pPr>
              <w:pStyle w:val="pStyle"/>
            </w:pPr>
            <w:r w:rsidRPr="00884F23">
              <w:rPr>
                <w:rStyle w:val="rStyle"/>
              </w:rPr>
              <w:t>Evaluación de desempeño</w:t>
            </w:r>
            <w:r w:rsidR="00514863" w:rsidRPr="00884F23">
              <w:rPr>
                <w:rStyle w:val="rStyle"/>
              </w:rPr>
              <w:t>.</w:t>
            </w:r>
          </w:p>
        </w:tc>
        <w:tc>
          <w:tcPr>
            <w:tcW w:w="2835" w:type="dxa"/>
          </w:tcPr>
          <w:p w:rsidR="003F1319" w:rsidRPr="00884F23" w:rsidRDefault="00D242F7">
            <w:pPr>
              <w:pStyle w:val="pStyle"/>
            </w:pPr>
            <w:r w:rsidRPr="00884F23">
              <w:rPr>
                <w:rStyle w:val="rStyle"/>
              </w:rPr>
              <w:t>Porcentaje de evaluaciones realizadas a programas respecto al total de las programadas</w:t>
            </w:r>
            <w:r w:rsidR="00514863" w:rsidRPr="00884F23">
              <w:rPr>
                <w:rStyle w:val="rStyle"/>
              </w:rPr>
              <w:t>.</w:t>
            </w:r>
          </w:p>
        </w:tc>
        <w:tc>
          <w:tcPr>
            <w:tcW w:w="2835" w:type="dxa"/>
          </w:tcPr>
          <w:p w:rsidR="003F1319" w:rsidRPr="00884F23" w:rsidRDefault="00D242F7">
            <w:pPr>
              <w:pStyle w:val="pStyle"/>
            </w:pPr>
            <w:r w:rsidRPr="00884F23">
              <w:rPr>
                <w:rStyle w:val="rStyle"/>
              </w:rPr>
              <w:t xml:space="preserve">SE. Informe de evaluación. Expediente físico resguardado con el responsable del Departamento de Evaluación Educativa, ubicado en </w:t>
            </w:r>
            <w:r w:rsidR="00514863" w:rsidRPr="00884F23">
              <w:rPr>
                <w:rStyle w:val="rStyle"/>
              </w:rPr>
              <w:t>la Subdirección</w:t>
            </w:r>
            <w:r w:rsidRPr="00884F23">
              <w:rPr>
                <w:rStyle w:val="rStyle"/>
              </w:rPr>
              <w:t xml:space="preserve"> </w:t>
            </w:r>
            <w:r w:rsidR="00514863" w:rsidRPr="00884F23">
              <w:rPr>
                <w:rStyle w:val="rStyle"/>
              </w:rPr>
              <w:t>de Evaluación</w:t>
            </w:r>
            <w:r w:rsidRPr="00884F23">
              <w:rPr>
                <w:rStyle w:val="rStyle"/>
              </w:rPr>
              <w:t xml:space="preserve"> de Políticas Públicas, de la Dirección de Planeación y Evaluación de Políticas Educativas.</w:t>
            </w:r>
          </w:p>
        </w:tc>
        <w:tc>
          <w:tcPr>
            <w:tcW w:w="2396" w:type="dxa"/>
          </w:tcPr>
          <w:p w:rsidR="003F1319" w:rsidRPr="00884F23" w:rsidRDefault="003F1319">
            <w:pPr>
              <w:pStyle w:val="pStyle"/>
            </w:pPr>
          </w:p>
        </w:tc>
      </w:tr>
    </w:tbl>
    <w:p w:rsidR="003F1319" w:rsidRPr="00884F23" w:rsidRDefault="003F1319">
      <w:pPr>
        <w:sectPr w:rsidR="003F1319" w:rsidRPr="00884F23">
          <w:headerReference w:type="default" r:id="rId80"/>
          <w:footerReference w:type="default" r:id="rId81"/>
          <w:headerReference w:type="first" r:id="rId82"/>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3"/>
        <w:gridCol w:w="3193"/>
        <w:gridCol w:w="2889"/>
        <w:gridCol w:w="2780"/>
        <w:gridCol w:w="2560"/>
      </w:tblGrid>
      <w:tr w:rsidR="003F1319" w:rsidRPr="00884F23" w:rsidTr="002B7D48">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B7D48">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Contribuir a fortalecer el desarrollo humano del Estado de Colima mediante la cobertura y </w:t>
            </w:r>
            <w:r w:rsidR="00514863" w:rsidRPr="00884F23">
              <w:rPr>
                <w:rStyle w:val="rStyle"/>
              </w:rPr>
              <w:t>permanencia de</w:t>
            </w:r>
            <w:r w:rsidRPr="00884F23">
              <w:rPr>
                <w:rStyle w:val="rStyle"/>
              </w:rPr>
              <w:t xml:space="preserve"> la población de 15 a 17 años en una educación media superior de calidad.</w:t>
            </w:r>
          </w:p>
        </w:tc>
        <w:tc>
          <w:tcPr>
            <w:tcW w:w="3016" w:type="dxa"/>
          </w:tcPr>
          <w:p w:rsidR="003F1319" w:rsidRPr="00884F23" w:rsidRDefault="00D242F7">
            <w:pPr>
              <w:pStyle w:val="pStyle"/>
            </w:pPr>
            <w:r w:rsidRPr="00884F23">
              <w:rPr>
                <w:rStyle w:val="rStyle"/>
              </w:rPr>
              <w:t>Índice de Desarrollo Humano del Estado de Colima</w:t>
            </w:r>
            <w:r w:rsidR="00514863" w:rsidRPr="00884F23">
              <w:rPr>
                <w:rStyle w:val="rStyle"/>
              </w:rPr>
              <w:t>.</w:t>
            </w:r>
          </w:p>
        </w:tc>
        <w:tc>
          <w:tcPr>
            <w:tcW w:w="2794" w:type="dxa"/>
          </w:tcPr>
          <w:p w:rsidR="003F1319" w:rsidRPr="00884F23" w:rsidRDefault="00D242F7">
            <w:pPr>
              <w:pStyle w:val="pStyle"/>
            </w:pPr>
            <w:r w:rsidRPr="00884F23">
              <w:rPr>
                <w:rStyle w:val="rStyle"/>
              </w:rPr>
              <w:t>http://www.mx.undp.org/</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de 15 a 17 años del Estado de Colima supera limitaciones de cobertura, permanencia y calidad en educación media superior.</w:t>
            </w:r>
          </w:p>
        </w:tc>
        <w:tc>
          <w:tcPr>
            <w:tcW w:w="3016" w:type="dxa"/>
          </w:tcPr>
          <w:p w:rsidR="003F1319" w:rsidRPr="00884F23" w:rsidRDefault="00D242F7">
            <w:pPr>
              <w:pStyle w:val="pStyle"/>
            </w:pPr>
            <w:r w:rsidRPr="00884F23">
              <w:rPr>
                <w:rStyle w:val="rStyle"/>
              </w:rPr>
              <w:t>Cobertura de educación pública en media superior</w:t>
            </w:r>
            <w:r w:rsidR="00514863" w:rsidRPr="00884F23">
              <w:rPr>
                <w:rStyle w:val="rStyle"/>
              </w:rPr>
              <w:t>.</w:t>
            </w:r>
          </w:p>
        </w:tc>
        <w:tc>
          <w:tcPr>
            <w:tcW w:w="2794" w:type="dxa"/>
          </w:tcPr>
          <w:p w:rsidR="003F1319" w:rsidRPr="00884F23" w:rsidRDefault="00514863">
            <w:pPr>
              <w:pStyle w:val="pStyle"/>
            </w:pPr>
            <w:r w:rsidRPr="00884F23">
              <w:rPr>
                <w:rStyle w:val="rStyle"/>
              </w:rPr>
              <w:t>CONAPO.</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planteles incorporados al padrón PC-</w:t>
            </w:r>
            <w:proofErr w:type="spellStart"/>
            <w:r w:rsidRPr="00884F23">
              <w:rPr>
                <w:rStyle w:val="rStyle"/>
              </w:rPr>
              <w:t>SiNEMS</w:t>
            </w:r>
            <w:proofErr w:type="spellEnd"/>
            <w:r w:rsidR="00514863" w:rsidRPr="00884F23">
              <w:rPr>
                <w:rStyle w:val="rStyle"/>
              </w:rPr>
              <w:t>.</w:t>
            </w:r>
          </w:p>
        </w:tc>
        <w:tc>
          <w:tcPr>
            <w:tcW w:w="2794" w:type="dxa"/>
          </w:tcPr>
          <w:p w:rsidR="003F1319" w:rsidRPr="00884F23" w:rsidRDefault="00514863">
            <w:pPr>
              <w:pStyle w:val="pStyle"/>
            </w:pPr>
            <w:r w:rsidRPr="00884F23">
              <w:rPr>
                <w:rStyle w:val="rStyle"/>
              </w:rPr>
              <w:t>Padrón</w:t>
            </w:r>
            <w:r w:rsidR="00D242F7" w:rsidRPr="00884F23">
              <w:rPr>
                <w:rStyle w:val="rStyle"/>
              </w:rPr>
              <w:t xml:space="preserve"> de Calidad de la COPEEMS</w:t>
            </w:r>
            <w:r w:rsidRPr="00884F23">
              <w:rPr>
                <w:rStyle w:val="rStyle"/>
              </w:rPr>
              <w:t>.</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absorción en educación media superior (SEP)</w:t>
            </w:r>
            <w:r w:rsidR="00514863" w:rsidRPr="00884F23">
              <w:rPr>
                <w:rStyle w:val="rStyle"/>
              </w:rPr>
              <w:t>.</w:t>
            </w:r>
          </w:p>
        </w:tc>
        <w:tc>
          <w:tcPr>
            <w:tcW w:w="2794" w:type="dxa"/>
          </w:tcPr>
          <w:p w:rsidR="003F1319" w:rsidRPr="00884F23" w:rsidRDefault="00D242F7">
            <w:pPr>
              <w:pStyle w:val="pStyle"/>
            </w:pPr>
            <w:r w:rsidRPr="00884F23">
              <w:rPr>
                <w:rStyle w:val="rStyle"/>
              </w:rPr>
              <w:t>Informe</w:t>
            </w:r>
            <w:r w:rsidR="00514863" w:rsidRPr="00884F23">
              <w:rPr>
                <w:rStyle w:val="rStyle"/>
              </w:rPr>
              <w:t xml:space="preserve"> </w:t>
            </w:r>
            <w:r w:rsidRPr="00884F23">
              <w:rPr>
                <w:rStyle w:val="rStyle"/>
              </w:rPr>
              <w:t>anual</w:t>
            </w:r>
            <w:r w:rsidR="00514863" w:rsidRPr="00884F23">
              <w:rPr>
                <w:rStyle w:val="rStyle"/>
              </w:rPr>
              <w:t xml:space="preserve"> </w:t>
            </w:r>
            <w:r w:rsidRPr="00884F23">
              <w:rPr>
                <w:rStyle w:val="rStyle"/>
              </w:rPr>
              <w:t xml:space="preserve">institucional, </w:t>
            </w:r>
            <w:r w:rsidR="00514863" w:rsidRPr="00884F23">
              <w:rPr>
                <w:rStyle w:val="rStyle"/>
              </w:rPr>
              <w:t>Rectoría</w:t>
            </w:r>
            <w:r w:rsidRPr="00884F23">
              <w:rPr>
                <w:rStyle w:val="rStyle"/>
              </w:rPr>
              <w:t xml:space="preserve"> 2019, https://ucol.mx/normateca/informes-labores.htm</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Eficiencia terminal en educación media superior</w:t>
            </w:r>
            <w:r w:rsidR="00514863" w:rsidRPr="00884F23">
              <w:rPr>
                <w:rStyle w:val="rStyle"/>
              </w:rPr>
              <w:t>.</w:t>
            </w:r>
          </w:p>
        </w:tc>
        <w:tc>
          <w:tcPr>
            <w:tcW w:w="2794" w:type="dxa"/>
          </w:tcPr>
          <w:p w:rsidR="003F1319" w:rsidRPr="00884F23" w:rsidRDefault="00514863">
            <w:pPr>
              <w:pStyle w:val="pStyle"/>
            </w:pPr>
            <w:r w:rsidRPr="00884F23">
              <w:rPr>
                <w:rStyle w:val="rStyle"/>
              </w:rPr>
              <w:t>Estadística</w:t>
            </w:r>
            <w:r w:rsidR="00D242F7" w:rsidRPr="00884F23">
              <w:rPr>
                <w:rStyle w:val="rStyle"/>
              </w:rPr>
              <w:t xml:space="preserve"> </w:t>
            </w:r>
            <w:r w:rsidRPr="00884F23">
              <w:rPr>
                <w:rStyle w:val="rStyle"/>
              </w:rPr>
              <w:t>SEP</w:t>
            </w:r>
            <w:r w:rsidR="00D242F7" w:rsidRPr="00884F23">
              <w:rPr>
                <w:rStyle w:val="rStyle"/>
              </w:rPr>
              <w:t xml:space="preserve"> y formato 911.  correspondiente al ciclo escolar 2016-2017. ubicadas en la </w:t>
            </w:r>
            <w:r w:rsidRPr="00884F23">
              <w:rPr>
                <w:rStyle w:val="rStyle"/>
              </w:rPr>
              <w:t>Subdirección</w:t>
            </w:r>
            <w:r w:rsidR="00D242F7" w:rsidRPr="00884F23">
              <w:rPr>
                <w:rStyle w:val="rStyle"/>
              </w:rPr>
              <w:t xml:space="preserve"> de </w:t>
            </w:r>
            <w:r w:rsidRPr="00884F23">
              <w:rPr>
                <w:rStyle w:val="rStyle"/>
              </w:rPr>
              <w:t>Evaluación</w:t>
            </w:r>
            <w:r w:rsidR="00D242F7" w:rsidRPr="00884F23">
              <w:rPr>
                <w:rStyle w:val="rStyle"/>
              </w:rPr>
              <w:t xml:space="preserve"> de </w:t>
            </w:r>
            <w:r w:rsidRPr="00884F23">
              <w:rPr>
                <w:rStyle w:val="rStyle"/>
              </w:rPr>
              <w:t>Políticas</w:t>
            </w:r>
            <w:r w:rsidR="00D242F7" w:rsidRPr="00884F23">
              <w:rPr>
                <w:rStyle w:val="rStyle"/>
              </w:rPr>
              <w:t xml:space="preserve"> </w:t>
            </w:r>
            <w:r w:rsidRPr="00884F23">
              <w:rPr>
                <w:rStyle w:val="rStyle"/>
              </w:rPr>
              <w:t>Públicas</w:t>
            </w:r>
            <w:r w:rsidR="00D242F7" w:rsidRPr="00884F23">
              <w:rPr>
                <w:rStyle w:val="rStyle"/>
              </w:rPr>
              <w:t xml:space="preserve">. resultados planea </w:t>
            </w:r>
            <w:r w:rsidRPr="00884F23">
              <w:rPr>
                <w:rStyle w:val="rStyle"/>
              </w:rPr>
              <w:t>educación.</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Alumnos de educación media superior atendidos.</w:t>
            </w:r>
          </w:p>
        </w:tc>
        <w:tc>
          <w:tcPr>
            <w:tcW w:w="3016" w:type="dxa"/>
          </w:tcPr>
          <w:p w:rsidR="003F1319" w:rsidRPr="00884F23" w:rsidRDefault="00D242F7">
            <w:pPr>
              <w:pStyle w:val="pStyle"/>
            </w:pPr>
            <w:r w:rsidRPr="00884F23">
              <w:rPr>
                <w:rStyle w:val="rStyle"/>
              </w:rPr>
              <w:t>Porcentaje de retención en primer año en educación media superior</w:t>
            </w:r>
            <w:r w:rsidR="00514863"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008254B4" w:rsidRPr="00884F23">
              <w:rPr>
                <w:rStyle w:val="rStyle"/>
              </w:rPr>
              <w:t>DEMSyS</w:t>
            </w:r>
            <w:proofErr w:type="spellEnd"/>
            <w:r w:rsidR="008254B4" w:rsidRPr="00884F23">
              <w:rPr>
                <w:rStyle w:val="rStyle"/>
              </w:rPr>
              <w:t xml:space="preserve"> de la Secretarí</w:t>
            </w:r>
            <w:r w:rsidRPr="00884F23">
              <w:rPr>
                <w:rStyle w:val="rStyle"/>
              </w:rPr>
              <w:t>a de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aprobación</w:t>
            </w:r>
            <w:r w:rsidR="00514863" w:rsidRPr="00884F23">
              <w:rPr>
                <w:rStyle w:val="rStyle"/>
              </w:rPr>
              <w:t>.</w:t>
            </w:r>
          </w:p>
        </w:tc>
        <w:tc>
          <w:tcPr>
            <w:tcW w:w="2794" w:type="dxa"/>
          </w:tcPr>
          <w:p w:rsidR="003F1319" w:rsidRPr="00884F23" w:rsidRDefault="00D242F7">
            <w:pPr>
              <w:pStyle w:val="pStyle"/>
            </w:pPr>
            <w:r w:rsidRPr="00884F23">
              <w:rPr>
                <w:rStyle w:val="rStyle"/>
              </w:rPr>
              <w:t xml:space="preserve">Formato F-CON de Educación Media </w:t>
            </w:r>
            <w:r w:rsidR="00514863" w:rsidRPr="00884F23">
              <w:rPr>
                <w:rStyle w:val="rStyle"/>
              </w:rPr>
              <w:t>Superior ubicado</w:t>
            </w:r>
            <w:r w:rsidRPr="00884F23">
              <w:rPr>
                <w:rStyle w:val="rStyle"/>
              </w:rPr>
              <w:t xml:space="preserve"> en el Departamento de </w:t>
            </w:r>
            <w:r w:rsidR="00514863" w:rsidRPr="00884F23">
              <w:rPr>
                <w:rStyle w:val="rStyle"/>
              </w:rPr>
              <w:t>Estadística</w:t>
            </w:r>
            <w:r w:rsidR="008254B4" w:rsidRPr="00884F23">
              <w:rPr>
                <w:rStyle w:val="rStyle"/>
              </w:rPr>
              <w:t xml:space="preserve"> de la Secretarí</w:t>
            </w:r>
            <w:r w:rsidRPr="00884F23">
              <w:rPr>
                <w:rStyle w:val="rStyle"/>
              </w:rPr>
              <w:t>a de Educación y Coordinación de los Servicios Educativos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Promoción de la oferta educativa.</w:t>
            </w:r>
          </w:p>
        </w:tc>
        <w:tc>
          <w:tcPr>
            <w:tcW w:w="3016" w:type="dxa"/>
          </w:tcPr>
          <w:p w:rsidR="003F1319" w:rsidRPr="00884F23" w:rsidRDefault="00D242F7">
            <w:pPr>
              <w:pStyle w:val="pStyle"/>
            </w:pPr>
            <w:r w:rsidRPr="00884F23">
              <w:rPr>
                <w:rStyle w:val="rStyle"/>
              </w:rPr>
              <w:t>Porcentaje de escuelas de educación secundaria que reciben información de la oferta educativa disponible para el nivel medio superior.</w:t>
            </w:r>
          </w:p>
        </w:tc>
        <w:tc>
          <w:tcPr>
            <w:tcW w:w="2794" w:type="dxa"/>
          </w:tcPr>
          <w:p w:rsidR="003F1319" w:rsidRPr="00884F23" w:rsidRDefault="00D242F7">
            <w:pPr>
              <w:pStyle w:val="pStyle"/>
            </w:pPr>
            <w:r w:rsidRPr="00884F23">
              <w:rPr>
                <w:rStyle w:val="rStyle"/>
              </w:rPr>
              <w:t>Registro de medios de verificación de las IEMS, ubic</w:t>
            </w:r>
            <w:r w:rsidR="008254B4" w:rsidRPr="00884F23">
              <w:rPr>
                <w:rStyle w:val="rStyle"/>
              </w:rPr>
              <w:t xml:space="preserve">ado en la </w:t>
            </w:r>
            <w:proofErr w:type="spellStart"/>
            <w:r w:rsidR="008254B4" w:rsidRPr="00884F23">
              <w:rPr>
                <w:rStyle w:val="rStyle"/>
              </w:rPr>
              <w:t>DEMSyS</w:t>
            </w:r>
            <w:proofErr w:type="spellEnd"/>
            <w:r w:rsidR="008254B4" w:rsidRPr="00884F23">
              <w:rPr>
                <w:rStyle w:val="rStyle"/>
              </w:rPr>
              <w:t xml:space="preserve"> de la Secretarí</w:t>
            </w:r>
            <w:r w:rsidRPr="00884F23">
              <w:rPr>
                <w:rStyle w:val="rStyle"/>
              </w:rPr>
              <w:t>a de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Evaluación y selección de aspirantes.</w:t>
            </w:r>
          </w:p>
        </w:tc>
        <w:tc>
          <w:tcPr>
            <w:tcW w:w="3016" w:type="dxa"/>
          </w:tcPr>
          <w:p w:rsidR="003F1319" w:rsidRPr="00884F23" w:rsidRDefault="00D242F7">
            <w:pPr>
              <w:pStyle w:val="pStyle"/>
            </w:pPr>
            <w:r w:rsidRPr="00884F23">
              <w:rPr>
                <w:rStyle w:val="rStyle"/>
              </w:rPr>
              <w:t>Porcentaje de aceptación al nivel medio superior</w:t>
            </w:r>
            <w:r w:rsidR="00514863" w:rsidRPr="00884F23">
              <w:rPr>
                <w:rStyle w:val="rStyle"/>
              </w:rPr>
              <w:t>.</w:t>
            </w:r>
          </w:p>
        </w:tc>
        <w:tc>
          <w:tcPr>
            <w:tcW w:w="2794" w:type="dxa"/>
          </w:tcPr>
          <w:p w:rsidR="003F1319" w:rsidRPr="00884F23" w:rsidRDefault="00D242F7">
            <w:pPr>
              <w:pStyle w:val="pStyle"/>
            </w:pPr>
            <w:r w:rsidRPr="00884F23">
              <w:rPr>
                <w:rStyle w:val="rStyle"/>
              </w:rPr>
              <w:t>Registro de medios de verificación de las IEMS, ubic</w:t>
            </w:r>
            <w:r w:rsidR="008254B4" w:rsidRPr="00884F23">
              <w:rPr>
                <w:rStyle w:val="rStyle"/>
              </w:rPr>
              <w:t xml:space="preserve">ado en la </w:t>
            </w:r>
            <w:proofErr w:type="spellStart"/>
            <w:r w:rsidR="008254B4" w:rsidRPr="00884F23">
              <w:rPr>
                <w:rStyle w:val="rStyle"/>
              </w:rPr>
              <w:t>DEMSyS</w:t>
            </w:r>
            <w:proofErr w:type="spellEnd"/>
            <w:r w:rsidR="008254B4" w:rsidRPr="00884F23">
              <w:rPr>
                <w:rStyle w:val="rStyle"/>
              </w:rPr>
              <w:t xml:space="preserve"> de la Secretarí</w:t>
            </w:r>
            <w:r w:rsidRPr="00884F23">
              <w:rPr>
                <w:rStyle w:val="rStyle"/>
              </w:rPr>
              <w:t>a de Educación y Coordinación de los Servicios Educativos del Estado de Coli</w:t>
            </w:r>
            <w:r w:rsidR="00514863" w:rsidRPr="00884F23">
              <w:rPr>
                <w:rStyle w:val="rStyle"/>
              </w:rPr>
              <w:t>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Inscripción y reinscripción de estudiantes.</w:t>
            </w:r>
          </w:p>
        </w:tc>
        <w:tc>
          <w:tcPr>
            <w:tcW w:w="3016" w:type="dxa"/>
          </w:tcPr>
          <w:p w:rsidR="003F1319" w:rsidRPr="00884F23" w:rsidRDefault="00D242F7">
            <w:pPr>
              <w:pStyle w:val="pStyle"/>
            </w:pPr>
            <w:r w:rsidRPr="00884F23">
              <w:rPr>
                <w:rStyle w:val="rStyle"/>
              </w:rPr>
              <w:t>Tasa de variación de la matrícula de educación media superior</w:t>
            </w:r>
            <w:r w:rsidR="00514863" w:rsidRPr="00884F23">
              <w:rPr>
                <w:rStyle w:val="rStyle"/>
              </w:rPr>
              <w:t>.</w:t>
            </w:r>
          </w:p>
        </w:tc>
        <w:tc>
          <w:tcPr>
            <w:tcW w:w="2794" w:type="dxa"/>
          </w:tcPr>
          <w:p w:rsidR="003F1319" w:rsidRPr="00884F23" w:rsidRDefault="00D242F7">
            <w:pPr>
              <w:pStyle w:val="pStyle"/>
            </w:pPr>
            <w:r w:rsidRPr="00884F23">
              <w:rPr>
                <w:rStyle w:val="rStyle"/>
              </w:rPr>
              <w:t xml:space="preserve">Formato F-CON de Educación Media </w:t>
            </w:r>
            <w:r w:rsidR="00514863" w:rsidRPr="00884F23">
              <w:rPr>
                <w:rStyle w:val="rStyle"/>
              </w:rPr>
              <w:t>Superior ubicado</w:t>
            </w:r>
            <w:r w:rsidRPr="00884F23">
              <w:rPr>
                <w:rStyle w:val="rStyle"/>
              </w:rPr>
              <w:t xml:space="preserve"> en el Departamento </w:t>
            </w:r>
            <w:r w:rsidR="008254B4" w:rsidRPr="00884F23">
              <w:rPr>
                <w:rStyle w:val="rStyle"/>
              </w:rPr>
              <w:t>de Estadística de la Secretarí</w:t>
            </w:r>
            <w:r w:rsidRPr="00884F23">
              <w:rPr>
                <w:rStyle w:val="rStyle"/>
              </w:rPr>
              <w:t>a de Educación y Coordinación de los Servicios Educativos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Desarrollo de programas de atención a estudiantes.</w:t>
            </w:r>
          </w:p>
        </w:tc>
        <w:tc>
          <w:tcPr>
            <w:tcW w:w="3016" w:type="dxa"/>
          </w:tcPr>
          <w:p w:rsidR="003F1319" w:rsidRPr="00884F23" w:rsidRDefault="00D242F7">
            <w:pPr>
              <w:pStyle w:val="pStyle"/>
            </w:pPr>
            <w:r w:rsidRPr="00884F23">
              <w:rPr>
                <w:rStyle w:val="rStyle"/>
              </w:rPr>
              <w:t>Porcentaje de estudiantes incorporados en actividades curriculares, artísticas, culturales y deportivas, como estrategia de formación integral</w:t>
            </w:r>
            <w:r w:rsidR="00514863" w:rsidRPr="00884F23">
              <w:rPr>
                <w:rStyle w:val="rStyle"/>
              </w:rPr>
              <w:t>.</w:t>
            </w:r>
          </w:p>
        </w:tc>
        <w:tc>
          <w:tcPr>
            <w:tcW w:w="2794" w:type="dxa"/>
          </w:tcPr>
          <w:p w:rsidR="003F1319" w:rsidRPr="00884F23" w:rsidRDefault="00D242F7">
            <w:pPr>
              <w:pStyle w:val="pStyle"/>
            </w:pPr>
            <w:r w:rsidRPr="00884F23">
              <w:rPr>
                <w:rStyle w:val="rStyle"/>
              </w:rPr>
              <w:t>Registro de medios de verificación de las IEMS, ubic</w:t>
            </w:r>
            <w:r w:rsidR="008254B4" w:rsidRPr="00884F23">
              <w:rPr>
                <w:rStyle w:val="rStyle"/>
              </w:rPr>
              <w:t xml:space="preserve">ado en la </w:t>
            </w:r>
            <w:proofErr w:type="spellStart"/>
            <w:r w:rsidR="008254B4" w:rsidRPr="00884F23">
              <w:rPr>
                <w:rStyle w:val="rStyle"/>
              </w:rPr>
              <w:t>DEMSyS</w:t>
            </w:r>
            <w:proofErr w:type="spellEnd"/>
            <w:r w:rsidR="008254B4" w:rsidRPr="00884F23">
              <w:rPr>
                <w:rStyle w:val="rStyle"/>
              </w:rPr>
              <w:t xml:space="preserve"> de la Secretarí</w:t>
            </w:r>
            <w:r w:rsidRPr="00884F23">
              <w:rPr>
                <w:rStyle w:val="rStyle"/>
              </w:rPr>
              <w:t>a de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alumnos en riesgo de exclusión que reciben tutoría y que logran la permanencia</w:t>
            </w:r>
            <w:r w:rsidR="00514863"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w:t>
            </w:r>
            <w:r w:rsidRPr="00884F23">
              <w:rPr>
                <w:rStyle w:val="rStyle"/>
              </w:rPr>
              <w:t>a de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alumnos que reciben orientación educativa y vocacional</w:t>
            </w:r>
            <w:r w:rsidR="00514863"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Secretaria de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Docentes y directivos acreditados, certificados y/o evaluados.</w:t>
            </w:r>
          </w:p>
        </w:tc>
        <w:tc>
          <w:tcPr>
            <w:tcW w:w="3016" w:type="dxa"/>
          </w:tcPr>
          <w:p w:rsidR="003F1319" w:rsidRPr="00884F23" w:rsidRDefault="00D242F7">
            <w:pPr>
              <w:pStyle w:val="pStyle"/>
            </w:pPr>
            <w:r w:rsidRPr="00884F23">
              <w:rPr>
                <w:rStyle w:val="rStyle"/>
              </w:rPr>
              <w:t>Porcentaje de docentes acreditados por PROFORDEMS o equivalente</w:t>
            </w:r>
            <w:r w:rsidR="00514863"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Acreditación de docentes en PROFORDEMS o equivalente.</w:t>
            </w:r>
          </w:p>
        </w:tc>
        <w:tc>
          <w:tcPr>
            <w:tcW w:w="3016" w:type="dxa"/>
          </w:tcPr>
          <w:p w:rsidR="003F1319" w:rsidRPr="00884F23" w:rsidRDefault="00D242F7">
            <w:pPr>
              <w:pStyle w:val="pStyle"/>
            </w:pPr>
            <w:r w:rsidRPr="00884F23">
              <w:rPr>
                <w:rStyle w:val="rStyle"/>
              </w:rPr>
              <w:t>Porcentaje de docentes acreditados por PROFORDEMS o equivalente</w:t>
            </w:r>
            <w:r w:rsidR="00514863"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Certificación de docentes en CERTIDEMS o equivalente.</w:t>
            </w:r>
          </w:p>
        </w:tc>
        <w:tc>
          <w:tcPr>
            <w:tcW w:w="3016" w:type="dxa"/>
          </w:tcPr>
          <w:p w:rsidR="003F1319" w:rsidRPr="00884F23" w:rsidRDefault="00D242F7">
            <w:pPr>
              <w:pStyle w:val="pStyle"/>
            </w:pPr>
            <w:r w:rsidRPr="00884F23">
              <w:rPr>
                <w:rStyle w:val="rStyle"/>
              </w:rPr>
              <w:t>Porcentaje de docentes certificados en CERTIDEMS o equivalente</w:t>
            </w:r>
            <w:r w:rsidR="00514863"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Evaluación de docentes y directivos en el Servicio Profesional Docente o equivalente.</w:t>
            </w:r>
          </w:p>
        </w:tc>
        <w:tc>
          <w:tcPr>
            <w:tcW w:w="3016" w:type="dxa"/>
          </w:tcPr>
          <w:p w:rsidR="003F1319" w:rsidRPr="00884F23" w:rsidRDefault="00D242F7">
            <w:pPr>
              <w:pStyle w:val="pStyle"/>
            </w:pPr>
            <w:r w:rsidRPr="00884F23">
              <w:rPr>
                <w:rStyle w:val="rStyle"/>
              </w:rPr>
              <w:t>Porcentaje de grupo-asignatura atendidos por docentes evaluados idóneos de acuerdo al Servicio Profesional Docente o equivalente</w:t>
            </w:r>
            <w:r w:rsidR="00514863"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y directivos idóneos de acuerdo al Servicio Profesional Docente o equivalente</w:t>
            </w:r>
            <w:r w:rsidR="00514863"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Capacitación de profesores.</w:t>
            </w:r>
          </w:p>
        </w:tc>
        <w:tc>
          <w:tcPr>
            <w:tcW w:w="3016" w:type="dxa"/>
          </w:tcPr>
          <w:p w:rsidR="003F1319" w:rsidRPr="00884F23" w:rsidRDefault="00D242F7">
            <w:pPr>
              <w:pStyle w:val="pStyle"/>
            </w:pPr>
            <w:r w:rsidRPr="00884F23">
              <w:rPr>
                <w:rStyle w:val="rStyle"/>
              </w:rPr>
              <w:t>Porcentaje de docentes capacitados en competencias docentes y disciplinarias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 xml:space="preserve">Infraestructura suficiente para la demanda a nivel </w:t>
            </w:r>
            <w:r w:rsidR="00041479" w:rsidRPr="00884F23">
              <w:rPr>
                <w:rStyle w:val="rStyle"/>
              </w:rPr>
              <w:t>m</w:t>
            </w:r>
            <w:r w:rsidRPr="00884F23">
              <w:rPr>
                <w:rStyle w:val="rStyle"/>
              </w:rPr>
              <w:t xml:space="preserve">edio </w:t>
            </w:r>
            <w:r w:rsidR="00041479" w:rsidRPr="00884F23">
              <w:rPr>
                <w:rStyle w:val="rStyle"/>
              </w:rPr>
              <w:t>s</w:t>
            </w:r>
            <w:r w:rsidRPr="00884F23">
              <w:rPr>
                <w:rStyle w:val="rStyle"/>
              </w:rPr>
              <w:t>uperior atendida</w:t>
            </w:r>
            <w:r w:rsidR="00514863" w:rsidRPr="00884F23">
              <w:rPr>
                <w:rStyle w:val="rStyle"/>
              </w:rPr>
              <w:t>.</w:t>
            </w:r>
          </w:p>
        </w:tc>
        <w:tc>
          <w:tcPr>
            <w:tcW w:w="3016" w:type="dxa"/>
          </w:tcPr>
          <w:p w:rsidR="003F1319" w:rsidRPr="00884F23" w:rsidRDefault="00D242F7">
            <w:pPr>
              <w:pStyle w:val="pStyle"/>
            </w:pPr>
            <w:r w:rsidRPr="00884F23">
              <w:rPr>
                <w:rStyle w:val="rStyle"/>
              </w:rPr>
              <w:t xml:space="preserve">Porcentaje de planteles que disponen de infraestructura </w:t>
            </w:r>
            <w:r w:rsidR="00041479" w:rsidRPr="00884F23">
              <w:rPr>
                <w:rStyle w:val="rStyle"/>
              </w:rPr>
              <w:t>suficiente nivel s</w:t>
            </w:r>
            <w:r w:rsidR="00514863" w:rsidRPr="00884F23">
              <w:rPr>
                <w:rStyle w:val="rStyle"/>
              </w:rPr>
              <w:t>uperior.</w:t>
            </w:r>
          </w:p>
        </w:tc>
        <w:tc>
          <w:tcPr>
            <w:tcW w:w="2794" w:type="dxa"/>
          </w:tcPr>
          <w:p w:rsidR="003F1319" w:rsidRPr="00884F23" w:rsidRDefault="00135E33">
            <w:pPr>
              <w:pStyle w:val="pStyle"/>
            </w:pPr>
            <w:r w:rsidRPr="00884F23">
              <w:rPr>
                <w:rStyle w:val="rStyle"/>
              </w:rPr>
              <w:t>EMS</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Construcción de espacios educativos y administrativos de nivel </w:t>
            </w:r>
            <w:r w:rsidR="00041479" w:rsidRPr="00884F23">
              <w:rPr>
                <w:rStyle w:val="rStyle"/>
              </w:rPr>
              <w:t>m</w:t>
            </w:r>
            <w:r w:rsidRPr="00884F23">
              <w:rPr>
                <w:rStyle w:val="rStyle"/>
              </w:rPr>
              <w:t xml:space="preserve">edio </w:t>
            </w:r>
            <w:r w:rsidR="00041479" w:rsidRPr="00884F23">
              <w:rPr>
                <w:rStyle w:val="rStyle"/>
              </w:rPr>
              <w:t>s</w:t>
            </w:r>
            <w:r w:rsidRPr="00884F23">
              <w:rPr>
                <w:rStyle w:val="rStyle"/>
              </w:rPr>
              <w:t>uperior.</w:t>
            </w:r>
          </w:p>
        </w:tc>
        <w:tc>
          <w:tcPr>
            <w:tcW w:w="3016" w:type="dxa"/>
          </w:tcPr>
          <w:p w:rsidR="003F1319" w:rsidRPr="00884F23" w:rsidRDefault="00D242F7">
            <w:pPr>
              <w:pStyle w:val="pStyle"/>
            </w:pPr>
            <w:r w:rsidRPr="00884F23">
              <w:rPr>
                <w:rStyle w:val="rStyle"/>
              </w:rPr>
              <w:t xml:space="preserve">Porcentaje de planteles con nuevos espacios educativos y administrativos de </w:t>
            </w:r>
            <w:r w:rsidR="00041479" w:rsidRPr="00884F23">
              <w:rPr>
                <w:rStyle w:val="rStyle"/>
              </w:rPr>
              <w:t>nivel s</w:t>
            </w:r>
            <w:r w:rsidR="00514863" w:rsidRPr="00884F23">
              <w:rPr>
                <w:rStyle w:val="rStyle"/>
              </w:rPr>
              <w:t>uperior.</w:t>
            </w:r>
          </w:p>
        </w:tc>
        <w:tc>
          <w:tcPr>
            <w:tcW w:w="2794" w:type="dxa"/>
          </w:tcPr>
          <w:p w:rsidR="003F1319" w:rsidRPr="00884F23" w:rsidRDefault="00135E33">
            <w:pPr>
              <w:pStyle w:val="pStyle"/>
            </w:pPr>
            <w:r w:rsidRPr="00884F23">
              <w:rPr>
                <w:rStyle w:val="rStyle"/>
              </w:rPr>
              <w:t>SEP</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Ampliación de espacios educativos y administrativos </w:t>
            </w:r>
            <w:r w:rsidR="00514863" w:rsidRPr="00884F23">
              <w:rPr>
                <w:rStyle w:val="rStyle"/>
              </w:rPr>
              <w:t>EMSAD, TBC.</w:t>
            </w:r>
          </w:p>
        </w:tc>
        <w:tc>
          <w:tcPr>
            <w:tcW w:w="3016" w:type="dxa"/>
          </w:tcPr>
          <w:p w:rsidR="003F1319" w:rsidRPr="00884F23" w:rsidRDefault="00D242F7">
            <w:pPr>
              <w:pStyle w:val="pStyle"/>
            </w:pPr>
            <w:r w:rsidRPr="00884F23">
              <w:rPr>
                <w:rStyle w:val="rStyle"/>
              </w:rPr>
              <w:t xml:space="preserve">Porcentaje de planteles con espacios educativos y administrativos de </w:t>
            </w:r>
            <w:r w:rsidR="00514863" w:rsidRPr="00884F23">
              <w:rPr>
                <w:rStyle w:val="rStyle"/>
              </w:rPr>
              <w:t>n</w:t>
            </w:r>
            <w:r w:rsidRPr="00884F23">
              <w:rPr>
                <w:rStyle w:val="rStyle"/>
              </w:rPr>
              <w:t xml:space="preserve">ivel Media Superior con ampliación </w:t>
            </w:r>
            <w:r w:rsidR="00514863" w:rsidRPr="00884F23">
              <w:rPr>
                <w:rStyle w:val="rStyle"/>
              </w:rPr>
              <w:t>EMSAD, TBC</w:t>
            </w:r>
            <w:r w:rsidR="00135E33" w:rsidRPr="00884F23">
              <w:rPr>
                <w:rStyle w:val="rStyle"/>
              </w:rPr>
              <w:t>.</w:t>
            </w:r>
          </w:p>
        </w:tc>
        <w:tc>
          <w:tcPr>
            <w:tcW w:w="2794" w:type="dxa"/>
          </w:tcPr>
          <w:p w:rsidR="003F1319" w:rsidRPr="00884F23" w:rsidRDefault="00135E33">
            <w:pPr>
              <w:pStyle w:val="pStyle"/>
            </w:pPr>
            <w:r w:rsidRPr="00884F23">
              <w:rPr>
                <w:rStyle w:val="rStyle"/>
              </w:rPr>
              <w:t>SEP</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 xml:space="preserve">Adecuación y/o mantenimiento de espacios educativos y administrativos de </w:t>
            </w:r>
            <w:r w:rsidR="00514863" w:rsidRPr="00884F23">
              <w:rPr>
                <w:rStyle w:val="rStyle"/>
              </w:rPr>
              <w:t>EMSAD, TBC.</w:t>
            </w:r>
          </w:p>
        </w:tc>
        <w:tc>
          <w:tcPr>
            <w:tcW w:w="3016" w:type="dxa"/>
          </w:tcPr>
          <w:p w:rsidR="003F1319" w:rsidRPr="00884F23" w:rsidRDefault="00D242F7">
            <w:pPr>
              <w:pStyle w:val="pStyle"/>
            </w:pPr>
            <w:r w:rsidRPr="00884F23">
              <w:rPr>
                <w:rStyle w:val="rStyle"/>
              </w:rPr>
              <w:t xml:space="preserve">Porcentaje de planteles con espacios educativos y administrativos de </w:t>
            </w:r>
            <w:r w:rsidR="00514863" w:rsidRPr="00884F23">
              <w:rPr>
                <w:rStyle w:val="rStyle"/>
              </w:rPr>
              <w:t>n</w:t>
            </w:r>
            <w:r w:rsidR="00041479" w:rsidRPr="00884F23">
              <w:rPr>
                <w:rStyle w:val="rStyle"/>
              </w:rPr>
              <w:t>ivel media s</w:t>
            </w:r>
            <w:r w:rsidRPr="00884F23">
              <w:rPr>
                <w:rStyle w:val="rStyle"/>
              </w:rPr>
              <w:t xml:space="preserve">uperior que reciben mantenimiento y/o adecuaciones </w:t>
            </w:r>
            <w:r w:rsidR="00135E33" w:rsidRPr="00884F23">
              <w:rPr>
                <w:rStyle w:val="rStyle"/>
              </w:rPr>
              <w:t>EMSAD, TBC</w:t>
            </w:r>
            <w:r w:rsidRPr="00884F23">
              <w:rPr>
                <w:rStyle w:val="rStyle"/>
              </w:rPr>
              <w:t xml:space="preserve"> (SEP)</w:t>
            </w:r>
            <w:r w:rsidR="00135E33" w:rsidRPr="00884F23">
              <w:rPr>
                <w:rStyle w:val="rStyle"/>
              </w:rPr>
              <w:t>.</w:t>
            </w:r>
          </w:p>
        </w:tc>
        <w:tc>
          <w:tcPr>
            <w:tcW w:w="2794" w:type="dxa"/>
          </w:tcPr>
          <w:p w:rsidR="003F1319" w:rsidRPr="00884F23" w:rsidRDefault="00135E33">
            <w:pPr>
              <w:pStyle w:val="pStyle"/>
            </w:pPr>
            <w:r w:rsidRPr="00884F23">
              <w:rPr>
                <w:rStyle w:val="rStyle"/>
              </w:rPr>
              <w:t>SEP</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 xml:space="preserve">Adquisición de equipamiento para el adecuado funcionamiento de espacios educativos y administrativos de </w:t>
            </w:r>
            <w:r w:rsidR="00514863" w:rsidRPr="00884F23">
              <w:rPr>
                <w:rStyle w:val="rStyle"/>
              </w:rPr>
              <w:t>EMSAD, TBC.</w:t>
            </w:r>
          </w:p>
        </w:tc>
        <w:tc>
          <w:tcPr>
            <w:tcW w:w="3016" w:type="dxa"/>
          </w:tcPr>
          <w:p w:rsidR="003F1319" w:rsidRPr="00884F23" w:rsidRDefault="00D242F7">
            <w:pPr>
              <w:pStyle w:val="pStyle"/>
            </w:pPr>
            <w:r w:rsidRPr="00884F23">
              <w:rPr>
                <w:rStyle w:val="rStyle"/>
              </w:rPr>
              <w:t>Porcentaje de planteles que reciben mobiliario y equipo propio del edificio</w:t>
            </w:r>
            <w:r w:rsidR="00135E33" w:rsidRPr="00884F23">
              <w:rPr>
                <w:rStyle w:val="rStyle"/>
              </w:rPr>
              <w:t>.</w:t>
            </w:r>
          </w:p>
        </w:tc>
        <w:tc>
          <w:tcPr>
            <w:tcW w:w="2794" w:type="dxa"/>
          </w:tcPr>
          <w:p w:rsidR="003F1319" w:rsidRPr="00884F23" w:rsidRDefault="00135E33">
            <w:pPr>
              <w:pStyle w:val="pStyle"/>
            </w:pPr>
            <w:r w:rsidRPr="00884F23">
              <w:rPr>
                <w:rStyle w:val="rStyle"/>
              </w:rPr>
              <w:t>SEP</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 xml:space="preserve">Elaboración de proyectos ejecutivos para la viabilidad de la construcción de espacios educativos y administrativos de </w:t>
            </w:r>
            <w:r w:rsidR="00514863" w:rsidRPr="00884F23">
              <w:rPr>
                <w:rStyle w:val="rStyle"/>
              </w:rPr>
              <w:t>EMSAD, TBC</w:t>
            </w:r>
            <w:r w:rsidR="00135E33" w:rsidRPr="00884F23">
              <w:rPr>
                <w:rStyle w:val="rStyle"/>
              </w:rPr>
              <w:t>.</w:t>
            </w:r>
          </w:p>
        </w:tc>
        <w:tc>
          <w:tcPr>
            <w:tcW w:w="3016" w:type="dxa"/>
          </w:tcPr>
          <w:p w:rsidR="003F1319" w:rsidRPr="00884F23" w:rsidRDefault="00D242F7">
            <w:pPr>
              <w:pStyle w:val="pStyle"/>
            </w:pPr>
            <w:r w:rsidRPr="00884F23">
              <w:rPr>
                <w:rStyle w:val="rStyle"/>
              </w:rPr>
              <w:t>Porcentaje de planteles con proyectos ejecutivos elaborados para la construcción, ampliación, mantenimiento y equipamiento de planteles de educación superior.</w:t>
            </w:r>
          </w:p>
        </w:tc>
        <w:tc>
          <w:tcPr>
            <w:tcW w:w="2794" w:type="dxa"/>
          </w:tcPr>
          <w:p w:rsidR="003F1319" w:rsidRPr="00884F23" w:rsidRDefault="00D242F7">
            <w:pPr>
              <w:pStyle w:val="pStyle"/>
            </w:pPr>
            <w:r w:rsidRPr="00884F23">
              <w:rPr>
                <w:rStyle w:val="rStyle"/>
              </w:rPr>
              <w:t>SEP</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83"/>
          <w:footerReference w:type="default" r:id="rId84"/>
          <w:headerReference w:type="first" r:id="rId85"/>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9"/>
        <w:gridCol w:w="2906"/>
        <w:gridCol w:w="2728"/>
        <w:gridCol w:w="2568"/>
      </w:tblGrid>
      <w:tr w:rsidR="003F1319" w:rsidRPr="00884F23" w:rsidTr="002B7D48">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B7D48">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Contribuir al desarrollo integral del Estado de Colima mediante el acceso de la población de 18 a 22 años a una educación superior </w:t>
            </w:r>
            <w:r w:rsidR="00135E33" w:rsidRPr="00884F23">
              <w:rPr>
                <w:rStyle w:val="rStyle"/>
              </w:rPr>
              <w:t>de calidad</w:t>
            </w:r>
            <w:r w:rsidRPr="00884F23">
              <w:rPr>
                <w:rStyle w:val="rStyle"/>
              </w:rPr>
              <w:t xml:space="preserve">, con amplia </w:t>
            </w:r>
            <w:r w:rsidR="00135E33" w:rsidRPr="00884F23">
              <w:rPr>
                <w:rStyle w:val="rStyle"/>
              </w:rPr>
              <w:t>cobertura y</w:t>
            </w:r>
            <w:r w:rsidRPr="00884F23">
              <w:rPr>
                <w:rStyle w:val="rStyle"/>
              </w:rPr>
              <w:t xml:space="preserve"> pertinencia.</w:t>
            </w:r>
          </w:p>
        </w:tc>
        <w:tc>
          <w:tcPr>
            <w:tcW w:w="3016" w:type="dxa"/>
          </w:tcPr>
          <w:p w:rsidR="003F1319" w:rsidRPr="00884F23" w:rsidRDefault="00D242F7">
            <w:pPr>
              <w:pStyle w:val="pStyle"/>
            </w:pPr>
            <w:r w:rsidRPr="00884F23">
              <w:rPr>
                <w:rStyle w:val="rStyle"/>
              </w:rPr>
              <w:t>Índice de Desarrollo Humano del Estado de Colima</w:t>
            </w:r>
          </w:p>
        </w:tc>
        <w:tc>
          <w:tcPr>
            <w:tcW w:w="2794" w:type="dxa"/>
          </w:tcPr>
          <w:p w:rsidR="003F1319" w:rsidRPr="00884F23" w:rsidRDefault="00D242F7">
            <w:pPr>
              <w:pStyle w:val="pStyle"/>
            </w:pPr>
            <w:r w:rsidRPr="00884F23">
              <w:rPr>
                <w:rStyle w:val="rStyle"/>
              </w:rPr>
              <w:t>http://www.mx.undp.org/</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La población de 18 a 22 años en el Estado de Colima accede a una educación superior de calidad, </w:t>
            </w:r>
            <w:r w:rsidR="00135E33" w:rsidRPr="00884F23">
              <w:rPr>
                <w:rStyle w:val="rStyle"/>
              </w:rPr>
              <w:t>con amplia</w:t>
            </w:r>
            <w:r w:rsidRPr="00884F23">
              <w:rPr>
                <w:rStyle w:val="rStyle"/>
              </w:rPr>
              <w:t xml:space="preserve"> cobertura y pertinencia.</w:t>
            </w:r>
          </w:p>
        </w:tc>
        <w:tc>
          <w:tcPr>
            <w:tcW w:w="3016" w:type="dxa"/>
          </w:tcPr>
          <w:p w:rsidR="003F1319" w:rsidRPr="00884F23" w:rsidRDefault="00D242F7">
            <w:pPr>
              <w:pStyle w:val="pStyle"/>
            </w:pPr>
            <w:r w:rsidRPr="00884F23">
              <w:rPr>
                <w:rStyle w:val="rStyle"/>
              </w:rPr>
              <w:t>Porcentaje de absorción de escuelas públicas, en educación superior.</w:t>
            </w:r>
          </w:p>
        </w:tc>
        <w:tc>
          <w:tcPr>
            <w:tcW w:w="2794" w:type="dxa"/>
          </w:tcPr>
          <w:p w:rsidR="003F1319" w:rsidRPr="00884F23" w:rsidRDefault="00041479">
            <w:pPr>
              <w:pStyle w:val="pStyle"/>
            </w:pPr>
            <w:r w:rsidRPr="00884F23">
              <w:rPr>
                <w:rStyle w:val="rStyle"/>
              </w:rPr>
              <w:t>Formato F-CON de e</w:t>
            </w:r>
            <w:r w:rsidR="00D242F7" w:rsidRPr="00884F23">
              <w:rPr>
                <w:rStyle w:val="rStyle"/>
              </w:rPr>
              <w:t xml:space="preserve">ducación </w:t>
            </w:r>
            <w:r w:rsidRPr="00884F23">
              <w:rPr>
                <w:rStyle w:val="rStyle"/>
              </w:rPr>
              <w:t>s</w:t>
            </w:r>
            <w:r w:rsidR="00135E33" w:rsidRPr="00884F23">
              <w:rPr>
                <w:rStyle w:val="rStyle"/>
              </w:rPr>
              <w:t>uperior ubicado</w:t>
            </w:r>
            <w:r w:rsidR="00D242F7" w:rsidRPr="00884F23">
              <w:rPr>
                <w:rStyle w:val="rStyle"/>
              </w:rPr>
              <w:t xml:space="preserve"> en el Departamento de Estadística de la </w:t>
            </w:r>
            <w:r w:rsidR="008254B4" w:rsidRPr="00884F23">
              <w:rPr>
                <w:rStyle w:val="rStyle"/>
              </w:rPr>
              <w:t>Secretaría de</w:t>
            </w:r>
            <w:r w:rsidR="00D242F7" w:rsidRPr="00884F23">
              <w:rPr>
                <w:rStyle w:val="rStyle"/>
              </w:rPr>
              <w:t xml:space="preserve"> Educación y Coordinación de los Servicios Educativos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cobertura de escuelas públicas en educación superior.</w:t>
            </w:r>
          </w:p>
        </w:tc>
        <w:tc>
          <w:tcPr>
            <w:tcW w:w="2794" w:type="dxa"/>
          </w:tcPr>
          <w:p w:rsidR="003F1319" w:rsidRPr="00884F23" w:rsidRDefault="00041479">
            <w:pPr>
              <w:pStyle w:val="pStyle"/>
            </w:pPr>
            <w:r w:rsidRPr="00884F23">
              <w:rPr>
                <w:rStyle w:val="rStyle"/>
              </w:rPr>
              <w:t>Formato F-CON de e</w:t>
            </w:r>
            <w:r w:rsidR="00D242F7" w:rsidRPr="00884F23">
              <w:rPr>
                <w:rStyle w:val="rStyle"/>
              </w:rPr>
              <w:t xml:space="preserve">ducación </w:t>
            </w:r>
            <w:r w:rsidRPr="00884F23">
              <w:rPr>
                <w:rStyle w:val="rStyle"/>
              </w:rPr>
              <w:t>s</w:t>
            </w:r>
            <w:r w:rsidR="00135E33" w:rsidRPr="00884F23">
              <w:rPr>
                <w:rStyle w:val="rStyle"/>
              </w:rPr>
              <w:t>uperior ubicado</w:t>
            </w:r>
            <w:r w:rsidR="00D242F7" w:rsidRPr="00884F23">
              <w:rPr>
                <w:rStyle w:val="rStyle"/>
              </w:rPr>
              <w:t xml:space="preserve"> en el Departamento de </w:t>
            </w:r>
            <w:r w:rsidR="00135E33" w:rsidRPr="00884F23">
              <w:rPr>
                <w:rStyle w:val="rStyle"/>
              </w:rPr>
              <w:t>Estadística</w:t>
            </w:r>
            <w:r w:rsidR="00D242F7" w:rsidRPr="00884F23">
              <w:rPr>
                <w:rStyle w:val="rStyle"/>
              </w:rPr>
              <w:t xml:space="preserve"> de la </w:t>
            </w:r>
            <w:r w:rsidR="008254B4" w:rsidRPr="00884F23">
              <w:rPr>
                <w:rStyle w:val="rStyle"/>
              </w:rPr>
              <w:t>Secretaría de</w:t>
            </w:r>
            <w:r w:rsidR="00D242F7" w:rsidRPr="00884F23">
              <w:rPr>
                <w:rStyle w:val="rStyle"/>
              </w:rPr>
              <w:t xml:space="preserve"> Educación y Coordinación de los Servicios Educativos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041479">
            <w:pPr>
              <w:pStyle w:val="pStyle"/>
            </w:pPr>
            <w:r w:rsidRPr="00884F23">
              <w:rPr>
                <w:rStyle w:val="rStyle"/>
              </w:rPr>
              <w:t>Porcentaje de t</w:t>
            </w:r>
            <w:r w:rsidR="00D242F7" w:rsidRPr="00884F23">
              <w:rPr>
                <w:rStyle w:val="rStyle"/>
              </w:rPr>
              <w:t>itulación en licenciatura.</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la matrícula inscrita en programas educativos de nivel licenciatura evaluables, reconocidos por su calidad</w:t>
            </w:r>
            <w:r w:rsidR="00006D68" w:rsidRPr="00884F23">
              <w:rPr>
                <w:rStyle w:val="rStyle"/>
              </w:rPr>
              <w:t>.</w:t>
            </w:r>
          </w:p>
        </w:tc>
        <w:tc>
          <w:tcPr>
            <w:tcW w:w="2794" w:type="dxa"/>
          </w:tcPr>
          <w:p w:rsidR="003F1319" w:rsidRPr="00884F23" w:rsidRDefault="005B266F">
            <w:pPr>
              <w:pStyle w:val="pStyle"/>
            </w:pPr>
            <w:r w:rsidRPr="00884F23">
              <w:rPr>
                <w:rStyle w:val="rStyle"/>
              </w:rPr>
              <w:t>Formato F-CON de e</w:t>
            </w:r>
            <w:r w:rsidR="00D242F7" w:rsidRPr="00884F23">
              <w:rPr>
                <w:rStyle w:val="rStyle"/>
              </w:rPr>
              <w:t xml:space="preserve">ducación </w:t>
            </w:r>
            <w:r w:rsidRPr="00884F23">
              <w:rPr>
                <w:rStyle w:val="rStyle"/>
              </w:rPr>
              <w:t>s</w:t>
            </w:r>
            <w:r w:rsidR="00006D68" w:rsidRPr="00884F23">
              <w:rPr>
                <w:rStyle w:val="rStyle"/>
              </w:rPr>
              <w:t>uperior ubicado</w:t>
            </w:r>
            <w:r w:rsidR="00D242F7" w:rsidRPr="00884F23">
              <w:rPr>
                <w:rStyle w:val="rStyle"/>
              </w:rPr>
              <w:t xml:space="preserve"> en el Departamento de Estadística de la </w:t>
            </w:r>
            <w:r w:rsidR="008254B4" w:rsidRPr="00884F23">
              <w:rPr>
                <w:rStyle w:val="rStyle"/>
              </w:rPr>
              <w:t>Secretaría de</w:t>
            </w:r>
            <w:r w:rsidR="00D242F7" w:rsidRPr="00884F23">
              <w:rPr>
                <w:rStyle w:val="rStyle"/>
              </w:rPr>
              <w:t xml:space="preserve"> Educación y Coordinación de los Servicios Educativos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Alumnos de educación superior atendidos.</w:t>
            </w:r>
          </w:p>
        </w:tc>
        <w:tc>
          <w:tcPr>
            <w:tcW w:w="3016" w:type="dxa"/>
          </w:tcPr>
          <w:p w:rsidR="003F1319" w:rsidRPr="00884F23" w:rsidRDefault="00041479">
            <w:pPr>
              <w:pStyle w:val="pStyle"/>
            </w:pPr>
            <w:r w:rsidRPr="00884F23">
              <w:rPr>
                <w:rStyle w:val="rStyle"/>
              </w:rPr>
              <w:t>Porcentaje de aprobación en e</w:t>
            </w:r>
            <w:r w:rsidR="00D242F7" w:rsidRPr="00884F23">
              <w:rPr>
                <w:rStyle w:val="rStyle"/>
              </w:rPr>
              <w:t>ducación superior</w:t>
            </w:r>
            <w:r w:rsidR="00006D68" w:rsidRPr="00884F23">
              <w:rPr>
                <w:rStyle w:val="rStyle"/>
              </w:rPr>
              <w:t>.</w:t>
            </w:r>
          </w:p>
        </w:tc>
        <w:tc>
          <w:tcPr>
            <w:tcW w:w="2794" w:type="dxa"/>
          </w:tcPr>
          <w:p w:rsidR="003F1319" w:rsidRPr="00884F23" w:rsidRDefault="005B266F">
            <w:pPr>
              <w:pStyle w:val="pStyle"/>
            </w:pPr>
            <w:r w:rsidRPr="00884F23">
              <w:rPr>
                <w:rStyle w:val="rStyle"/>
              </w:rPr>
              <w:t>Formato F-CON de e</w:t>
            </w:r>
            <w:r w:rsidR="00D242F7" w:rsidRPr="00884F23">
              <w:rPr>
                <w:rStyle w:val="rStyle"/>
              </w:rPr>
              <w:t xml:space="preserve">ducación </w:t>
            </w:r>
            <w:r w:rsidRPr="00884F23">
              <w:rPr>
                <w:rStyle w:val="rStyle"/>
              </w:rPr>
              <w:t>s</w:t>
            </w:r>
            <w:r w:rsidR="00006D68" w:rsidRPr="00884F23">
              <w:rPr>
                <w:rStyle w:val="rStyle"/>
              </w:rPr>
              <w:t>uperior ubicado</w:t>
            </w:r>
            <w:r w:rsidR="00D242F7" w:rsidRPr="00884F23">
              <w:rPr>
                <w:rStyle w:val="rStyle"/>
              </w:rPr>
              <w:t xml:space="preserve"> en el Departamento de </w:t>
            </w:r>
            <w:r w:rsidR="00006D68" w:rsidRPr="00884F23">
              <w:rPr>
                <w:rStyle w:val="rStyle"/>
              </w:rPr>
              <w:t>Estadística</w:t>
            </w:r>
            <w:r w:rsidR="00D242F7" w:rsidRPr="00884F23">
              <w:rPr>
                <w:rStyle w:val="rStyle"/>
              </w:rPr>
              <w:t xml:space="preserve"> de la </w:t>
            </w:r>
            <w:r w:rsidR="008254B4" w:rsidRPr="00884F23">
              <w:rPr>
                <w:rStyle w:val="rStyle"/>
              </w:rPr>
              <w:t>Secretaría de</w:t>
            </w:r>
            <w:r w:rsidR="00D242F7" w:rsidRPr="00884F23">
              <w:rPr>
                <w:rStyle w:val="rStyle"/>
              </w:rPr>
              <w:t xml:space="preserve"> Educación y Coordinación de los Servicios Educativos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Promoción de la oferta educativa.</w:t>
            </w:r>
          </w:p>
        </w:tc>
        <w:tc>
          <w:tcPr>
            <w:tcW w:w="3016" w:type="dxa"/>
          </w:tcPr>
          <w:p w:rsidR="003F1319" w:rsidRPr="00884F23" w:rsidRDefault="00D242F7">
            <w:pPr>
              <w:pStyle w:val="pStyle"/>
            </w:pPr>
            <w:r w:rsidRPr="00884F23">
              <w:rPr>
                <w:rStyle w:val="rStyle"/>
              </w:rPr>
              <w:t>Porcentaje de planteles de educación media superior que reciben información de la oferta educativa disponible para el nivel superior</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Evaluación y selección de aspirantes.</w:t>
            </w:r>
          </w:p>
        </w:tc>
        <w:tc>
          <w:tcPr>
            <w:tcW w:w="3016" w:type="dxa"/>
          </w:tcPr>
          <w:p w:rsidR="003F1319" w:rsidRPr="00884F23" w:rsidRDefault="00D242F7">
            <w:pPr>
              <w:pStyle w:val="pStyle"/>
            </w:pPr>
            <w:r w:rsidRPr="00884F23">
              <w:rPr>
                <w:rStyle w:val="rStyle"/>
              </w:rPr>
              <w:t>Porcentaje de aceptación al nivel superior</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Inscripción y reinscripción de estudiantes.</w:t>
            </w:r>
          </w:p>
        </w:tc>
        <w:tc>
          <w:tcPr>
            <w:tcW w:w="3016" w:type="dxa"/>
          </w:tcPr>
          <w:p w:rsidR="003F1319" w:rsidRPr="00884F23" w:rsidRDefault="00D242F7">
            <w:pPr>
              <w:pStyle w:val="pStyle"/>
            </w:pPr>
            <w:r w:rsidRPr="00884F23">
              <w:rPr>
                <w:rStyle w:val="rStyle"/>
              </w:rPr>
              <w:t>Tasa de variación de la matrícula de nivel superior</w:t>
            </w:r>
            <w:r w:rsidR="00006D68" w:rsidRPr="00884F23">
              <w:rPr>
                <w:rStyle w:val="rStyle"/>
              </w:rPr>
              <w:t>.</w:t>
            </w:r>
          </w:p>
        </w:tc>
        <w:tc>
          <w:tcPr>
            <w:tcW w:w="2794" w:type="dxa"/>
          </w:tcPr>
          <w:p w:rsidR="003F1319" w:rsidRPr="00884F23" w:rsidRDefault="00041479">
            <w:pPr>
              <w:pStyle w:val="pStyle"/>
            </w:pPr>
            <w:r w:rsidRPr="00884F23">
              <w:rPr>
                <w:rStyle w:val="rStyle"/>
              </w:rPr>
              <w:t>Formato F-CON de educación s</w:t>
            </w:r>
            <w:r w:rsidR="00D242F7" w:rsidRPr="00884F23">
              <w:rPr>
                <w:rStyle w:val="rStyle"/>
              </w:rPr>
              <w:t xml:space="preserve">uperior ubicado en el Departamento de </w:t>
            </w:r>
            <w:r w:rsidR="00006D68" w:rsidRPr="00884F23">
              <w:rPr>
                <w:rStyle w:val="rStyle"/>
              </w:rPr>
              <w:t>Estadística</w:t>
            </w:r>
            <w:r w:rsidR="00D242F7" w:rsidRPr="00884F23">
              <w:rPr>
                <w:rStyle w:val="rStyle"/>
              </w:rPr>
              <w:t xml:space="preserve"> de la </w:t>
            </w:r>
            <w:r w:rsidR="008254B4" w:rsidRPr="00884F23">
              <w:rPr>
                <w:rStyle w:val="rStyle"/>
              </w:rPr>
              <w:t>Secretaría de</w:t>
            </w:r>
            <w:r w:rsidR="00D242F7" w:rsidRPr="00884F23">
              <w:rPr>
                <w:rStyle w:val="rStyle"/>
              </w:rPr>
              <w:t xml:space="preserve"> Educación y Coordinación de los Servicios Educativos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Desarrollo de programas de atención a estudiantes.</w:t>
            </w:r>
          </w:p>
        </w:tc>
        <w:tc>
          <w:tcPr>
            <w:tcW w:w="3016" w:type="dxa"/>
          </w:tcPr>
          <w:p w:rsidR="003F1319" w:rsidRPr="00884F23" w:rsidRDefault="00D242F7">
            <w:pPr>
              <w:pStyle w:val="pStyle"/>
            </w:pPr>
            <w:r w:rsidRPr="00884F23">
              <w:rPr>
                <w:rStyle w:val="rStyle"/>
              </w:rPr>
              <w:t>Porcentaje de estudiantes incorporados en actividades curriculares, artísticas, culturales y deportivas como estrategia de formación integral</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estudiantes que reciben asesoría académica</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Docentes reconocidos, actualizados o habilitados.</w:t>
            </w:r>
          </w:p>
        </w:tc>
        <w:tc>
          <w:tcPr>
            <w:tcW w:w="3016" w:type="dxa"/>
          </w:tcPr>
          <w:p w:rsidR="003F1319" w:rsidRPr="00884F23" w:rsidRDefault="00D242F7">
            <w:pPr>
              <w:pStyle w:val="pStyle"/>
            </w:pPr>
            <w:r w:rsidRPr="00884F23">
              <w:rPr>
                <w:rStyle w:val="rStyle"/>
              </w:rPr>
              <w:t>Porcentaje de docentes capacitados en competencias docentes y disciplinarias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proyectos de investigación, aplicación del conocimiento y de desarrollo tecnológico.</w:t>
            </w:r>
          </w:p>
        </w:tc>
        <w:tc>
          <w:tcPr>
            <w:tcW w:w="3016" w:type="dxa"/>
          </w:tcPr>
          <w:p w:rsidR="003F1319" w:rsidRPr="00884F23" w:rsidRDefault="00D242F7">
            <w:pPr>
              <w:pStyle w:val="pStyle"/>
            </w:pPr>
            <w:r w:rsidRPr="00884F23">
              <w:rPr>
                <w:rStyle w:val="rStyle"/>
              </w:rPr>
              <w:t>Porcentaje de docentes de tiempo completo o su equivalente en horas que participan en proyectos de investigación</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de tiempo completo o su equivalente en horas que participan en proyectos de desarrollo tecnológico</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Habilitación de docentes.</w:t>
            </w:r>
          </w:p>
        </w:tc>
        <w:tc>
          <w:tcPr>
            <w:tcW w:w="3016" w:type="dxa"/>
          </w:tcPr>
          <w:p w:rsidR="003F1319" w:rsidRPr="00884F23" w:rsidRDefault="00D242F7">
            <w:pPr>
              <w:pStyle w:val="pStyle"/>
            </w:pPr>
            <w:r w:rsidRPr="00884F23">
              <w:rPr>
                <w:rStyle w:val="rStyle"/>
              </w:rPr>
              <w:t xml:space="preserve">Porcentaje </w:t>
            </w:r>
            <w:r w:rsidR="00006D68" w:rsidRPr="00884F23">
              <w:rPr>
                <w:rStyle w:val="rStyle"/>
              </w:rPr>
              <w:t>de docentes</w:t>
            </w:r>
            <w:r w:rsidRPr="00884F23">
              <w:rPr>
                <w:rStyle w:val="rStyle"/>
              </w:rPr>
              <w:t xml:space="preserve"> de tiempo completo o su equivalente en horas con grado de Maestría (ITC)</w:t>
            </w:r>
            <w:r w:rsidR="005B266F"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docentes de tiempo completo </w:t>
            </w:r>
            <w:r w:rsidR="00006D68" w:rsidRPr="00884F23">
              <w:rPr>
                <w:rStyle w:val="rStyle"/>
              </w:rPr>
              <w:t>o su</w:t>
            </w:r>
            <w:r w:rsidRPr="00884F23">
              <w:rPr>
                <w:rStyle w:val="rStyle"/>
              </w:rPr>
              <w:t xml:space="preserve"> equivalente en horas con grado de Doctorado</w:t>
            </w:r>
            <w:r w:rsidR="005B266F"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Organización de eventos de capacitación de profesores.</w:t>
            </w:r>
          </w:p>
        </w:tc>
        <w:tc>
          <w:tcPr>
            <w:tcW w:w="3016" w:type="dxa"/>
          </w:tcPr>
          <w:p w:rsidR="003F1319" w:rsidRPr="00884F23" w:rsidRDefault="00D242F7">
            <w:pPr>
              <w:pStyle w:val="pStyle"/>
            </w:pPr>
            <w:r w:rsidRPr="00884F23">
              <w:rPr>
                <w:rStyle w:val="rStyle"/>
              </w:rPr>
              <w:t>Porcentaje de eventos de capacitación o actualización disciplinar realizados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eventos de capacitación o actualización docente realizados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Evaluación y reconocimiento al desempeño docente de calidad.</w:t>
            </w:r>
          </w:p>
        </w:tc>
        <w:tc>
          <w:tcPr>
            <w:tcW w:w="3016" w:type="dxa"/>
          </w:tcPr>
          <w:p w:rsidR="003F1319" w:rsidRPr="00884F23" w:rsidRDefault="00D242F7">
            <w:pPr>
              <w:pStyle w:val="pStyle"/>
            </w:pPr>
            <w:r w:rsidRPr="00884F23">
              <w:rPr>
                <w:rStyle w:val="rStyle"/>
              </w:rPr>
              <w:t>Porcentaje de docentes evaluados que reciben un reconocimiento por la calidad de su desempeño</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Programas y procesos reconocidos por su calidad evaluados.</w:t>
            </w:r>
          </w:p>
        </w:tc>
        <w:tc>
          <w:tcPr>
            <w:tcW w:w="3016" w:type="dxa"/>
          </w:tcPr>
          <w:p w:rsidR="003F1319" w:rsidRPr="00884F23" w:rsidRDefault="00D242F7">
            <w:pPr>
              <w:pStyle w:val="pStyle"/>
            </w:pPr>
            <w:r w:rsidRPr="00884F23">
              <w:rPr>
                <w:rStyle w:val="rStyle"/>
              </w:rPr>
              <w:t>Porcentaje de programas educativos de nivel licenciatura evaluables, reconocidos por su calidad.</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Mantenimiento y equipamiento de espacios educativos.</w:t>
            </w:r>
          </w:p>
        </w:tc>
        <w:tc>
          <w:tcPr>
            <w:tcW w:w="3016" w:type="dxa"/>
          </w:tcPr>
          <w:p w:rsidR="003F1319" w:rsidRPr="00884F23" w:rsidRDefault="00D242F7">
            <w:pPr>
              <w:pStyle w:val="pStyle"/>
            </w:pPr>
            <w:r w:rsidRPr="00884F23">
              <w:rPr>
                <w:rStyle w:val="rStyle"/>
              </w:rPr>
              <w:t>Porcentaje de espacios educativos del nivel superior que reciben mantenimiento y/o equipamiento para garantizar su operatividad</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Atención a las recomendaciones de los organismos evaluadores.</w:t>
            </w:r>
          </w:p>
        </w:tc>
        <w:tc>
          <w:tcPr>
            <w:tcW w:w="3016" w:type="dxa"/>
          </w:tcPr>
          <w:p w:rsidR="003F1319" w:rsidRPr="00884F23" w:rsidRDefault="00D242F7">
            <w:pPr>
              <w:pStyle w:val="pStyle"/>
            </w:pPr>
            <w:r w:rsidRPr="00884F23">
              <w:rPr>
                <w:rStyle w:val="rStyle"/>
              </w:rPr>
              <w:t>Porcentaje de programas educativos que atendieron más de 50% de las recomendaciones de organismos evaluadores.</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Atención a las recomendaciones de los organismos certificadores.</w:t>
            </w:r>
          </w:p>
        </w:tc>
        <w:tc>
          <w:tcPr>
            <w:tcW w:w="3016" w:type="dxa"/>
          </w:tcPr>
          <w:p w:rsidR="003F1319" w:rsidRPr="00884F23" w:rsidRDefault="00D242F7">
            <w:pPr>
              <w:pStyle w:val="pStyle"/>
            </w:pPr>
            <w:r w:rsidRPr="00884F23">
              <w:rPr>
                <w:rStyle w:val="rStyle"/>
              </w:rPr>
              <w:t>Porcentaje de procesos que atendieron más del 50% de las recomendaciones recibidas de los organismos certificadores de normas de calidad</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 xml:space="preserve">Fortalecer la cooperación y la </w:t>
            </w:r>
            <w:r w:rsidR="00006D68" w:rsidRPr="00884F23">
              <w:rPr>
                <w:rStyle w:val="rStyle"/>
              </w:rPr>
              <w:t>internacionalización</w:t>
            </w:r>
            <w:r w:rsidRPr="00884F23">
              <w:rPr>
                <w:rStyle w:val="rStyle"/>
              </w:rPr>
              <w:t xml:space="preserve"> de la enseñanza y la investigación.</w:t>
            </w:r>
          </w:p>
        </w:tc>
        <w:tc>
          <w:tcPr>
            <w:tcW w:w="3016" w:type="dxa"/>
          </w:tcPr>
          <w:p w:rsidR="003F1319" w:rsidRPr="00884F23" w:rsidRDefault="00D242F7">
            <w:pPr>
              <w:pStyle w:val="pStyle"/>
            </w:pPr>
            <w:r w:rsidRPr="00884F23">
              <w:rPr>
                <w:rStyle w:val="rStyle"/>
              </w:rPr>
              <w:t>Porcentaje de estudiantes en movilidad nacional con reconocimiento de créditos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estudiantes en movilidad internacional con reconocimiento de créditos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de tiempo completo que participan en redes académicas nacionales o internacionales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Actividades de vinculación con los sectores productivo y social, realizados.</w:t>
            </w:r>
          </w:p>
        </w:tc>
        <w:tc>
          <w:tcPr>
            <w:tcW w:w="3016" w:type="dxa"/>
          </w:tcPr>
          <w:p w:rsidR="003F1319" w:rsidRPr="00884F23" w:rsidRDefault="00D242F7">
            <w:pPr>
              <w:pStyle w:val="pStyle"/>
            </w:pPr>
            <w:r w:rsidRPr="00884F23">
              <w:rPr>
                <w:rStyle w:val="rStyle"/>
              </w:rPr>
              <w:t>Porcentaje de egresados que laboran en su área de competencia.</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r w:rsidR="00006D68" w:rsidRPr="00884F23">
              <w:rPr>
                <w:rStyle w:val="rStyle"/>
              </w:rPr>
              <w:t>.</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Prestación de Servicio Social Constitucional.</w:t>
            </w:r>
          </w:p>
        </w:tc>
        <w:tc>
          <w:tcPr>
            <w:tcW w:w="3016" w:type="dxa"/>
          </w:tcPr>
          <w:p w:rsidR="003F1319" w:rsidRPr="00884F23" w:rsidRDefault="00D242F7">
            <w:pPr>
              <w:pStyle w:val="pStyle"/>
            </w:pPr>
            <w:r w:rsidRPr="00884F23">
              <w:rPr>
                <w:rStyle w:val="rStyle"/>
              </w:rPr>
              <w:t>Porcentaje de organizaciones atendidas mediante proyectos académicos por las IES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Realización de residencias, estadías o práctica profesional.</w:t>
            </w:r>
          </w:p>
        </w:tc>
        <w:tc>
          <w:tcPr>
            <w:tcW w:w="3016" w:type="dxa"/>
          </w:tcPr>
          <w:p w:rsidR="003F1319" w:rsidRPr="00884F23" w:rsidRDefault="00D242F7">
            <w:pPr>
              <w:pStyle w:val="pStyle"/>
            </w:pPr>
            <w:r w:rsidRPr="00884F23">
              <w:rPr>
                <w:rStyle w:val="rStyle"/>
              </w:rPr>
              <w:t>Porcentaje de empresas beneficiadas por prestadores de práctica profesional, residencias o estadías.</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 xml:space="preserve">Participación de estudiantes en programas de </w:t>
            </w:r>
            <w:proofErr w:type="spellStart"/>
            <w:r w:rsidRPr="00884F23">
              <w:rPr>
                <w:rStyle w:val="rStyle"/>
              </w:rPr>
              <w:t>emprendedurismo</w:t>
            </w:r>
            <w:proofErr w:type="spellEnd"/>
            <w:r w:rsidRPr="00884F23">
              <w:rPr>
                <w:rStyle w:val="rStyle"/>
              </w:rPr>
              <w:t xml:space="preserve"> e innovación.</w:t>
            </w:r>
          </w:p>
        </w:tc>
        <w:tc>
          <w:tcPr>
            <w:tcW w:w="3016" w:type="dxa"/>
          </w:tcPr>
          <w:p w:rsidR="003F1319" w:rsidRPr="00884F23" w:rsidRDefault="00D242F7">
            <w:pPr>
              <w:pStyle w:val="pStyle"/>
            </w:pPr>
            <w:r w:rsidRPr="00884F23">
              <w:rPr>
                <w:rStyle w:val="rStyle"/>
              </w:rPr>
              <w:t xml:space="preserve">Porcentaje de estudiantes participantes en actividades de </w:t>
            </w:r>
            <w:proofErr w:type="spellStart"/>
            <w:r w:rsidRPr="00884F23">
              <w:rPr>
                <w:rStyle w:val="rStyle"/>
              </w:rPr>
              <w:t>emprendedurismo</w:t>
            </w:r>
            <w:proofErr w:type="spellEnd"/>
            <w:r w:rsidRPr="00884F23">
              <w:rPr>
                <w:rStyle w:val="rStyle"/>
              </w:rPr>
              <w:t xml:space="preserve"> e innovación</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Desempeño de funciones de instituciones de educación superior realizada.</w:t>
            </w:r>
          </w:p>
        </w:tc>
        <w:tc>
          <w:tcPr>
            <w:tcW w:w="3016" w:type="dxa"/>
          </w:tcPr>
          <w:p w:rsidR="003F1319" w:rsidRPr="00884F23" w:rsidRDefault="00D242F7">
            <w:pPr>
              <w:pStyle w:val="pStyle"/>
            </w:pPr>
            <w:r w:rsidRPr="00884F23">
              <w:rPr>
                <w:rStyle w:val="rStyle"/>
              </w:rPr>
              <w:t xml:space="preserve">Porcentaje de instituciones de educación superior que operan Planes Institucionales de </w:t>
            </w:r>
            <w:r w:rsidR="00006D68" w:rsidRPr="00884F23">
              <w:rPr>
                <w:rStyle w:val="rStyle"/>
              </w:rPr>
              <w:t>Desarrollo.</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Planeación y conducción de la política educativa en el nivel superior.</w:t>
            </w:r>
          </w:p>
        </w:tc>
        <w:tc>
          <w:tcPr>
            <w:tcW w:w="3016" w:type="dxa"/>
          </w:tcPr>
          <w:p w:rsidR="003F1319" w:rsidRPr="00884F23" w:rsidRDefault="00D242F7">
            <w:pPr>
              <w:pStyle w:val="pStyle"/>
            </w:pPr>
            <w:r w:rsidRPr="00884F23">
              <w:rPr>
                <w:rStyle w:val="rStyle"/>
              </w:rPr>
              <w:t>Porcentaje de planes y/o programas de desarrollo o mejora implementados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Evaluación de desempeño.</w:t>
            </w:r>
          </w:p>
        </w:tc>
        <w:tc>
          <w:tcPr>
            <w:tcW w:w="3016" w:type="dxa"/>
          </w:tcPr>
          <w:p w:rsidR="003F1319" w:rsidRPr="00884F23" w:rsidRDefault="00D242F7">
            <w:pPr>
              <w:pStyle w:val="pStyle"/>
            </w:pPr>
            <w:r w:rsidRPr="00884F23">
              <w:rPr>
                <w:rStyle w:val="rStyle"/>
              </w:rPr>
              <w:t>Porcentaje de programas operativos anuales implementados</w:t>
            </w:r>
            <w:r w:rsidR="00006D68"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86"/>
          <w:footerReference w:type="default" r:id="rId87"/>
          <w:headerReference w:type="first" r:id="rId88"/>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1"/>
        <w:gridCol w:w="714"/>
        <w:gridCol w:w="3201"/>
        <w:gridCol w:w="2900"/>
        <w:gridCol w:w="2728"/>
        <w:gridCol w:w="2594"/>
      </w:tblGrid>
      <w:tr w:rsidR="003F1319" w:rsidRPr="00884F23" w:rsidTr="002B7D48">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B7D48">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al mejoramiento integral de las condiciones de vida de los colimenses mediante la adopción del deporte como forma de vida.</w:t>
            </w:r>
          </w:p>
        </w:tc>
        <w:tc>
          <w:tcPr>
            <w:tcW w:w="3016" w:type="dxa"/>
          </w:tcPr>
          <w:p w:rsidR="003F1319" w:rsidRPr="00884F23" w:rsidRDefault="00D242F7">
            <w:pPr>
              <w:pStyle w:val="pStyle"/>
            </w:pPr>
            <w:r w:rsidRPr="00884F23">
              <w:rPr>
                <w:rStyle w:val="rStyle"/>
              </w:rPr>
              <w:t>Índice de Desarrollo Humano.</w:t>
            </w:r>
          </w:p>
        </w:tc>
        <w:tc>
          <w:tcPr>
            <w:tcW w:w="2794" w:type="dxa"/>
          </w:tcPr>
          <w:p w:rsidR="003F1319" w:rsidRPr="00884F23" w:rsidRDefault="00006D68">
            <w:pPr>
              <w:pStyle w:val="pStyle"/>
            </w:pPr>
            <w:r w:rsidRPr="00884F23">
              <w:rPr>
                <w:rStyle w:val="rStyle"/>
              </w:rPr>
              <w:t>Índice</w:t>
            </w:r>
            <w:r w:rsidR="00D242F7" w:rsidRPr="00884F23">
              <w:rPr>
                <w:rStyle w:val="rStyle"/>
              </w:rPr>
              <w:t xml:space="preserve"> de Desarrollo Humano para las entidades federativas,</w:t>
            </w:r>
            <w:r w:rsidRPr="00884F23">
              <w:rPr>
                <w:rStyle w:val="rStyle"/>
              </w:rPr>
              <w:t xml:space="preserve"> </w:t>
            </w:r>
            <w:r w:rsidR="00D242F7" w:rsidRPr="00884F23">
              <w:rPr>
                <w:rStyle w:val="rStyle"/>
              </w:rPr>
              <w:t>México 2015 http://www.mx.undp.org/</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del Estado de Colima adopta el deporte como forma de vida.</w:t>
            </w:r>
          </w:p>
        </w:tc>
        <w:tc>
          <w:tcPr>
            <w:tcW w:w="3016" w:type="dxa"/>
          </w:tcPr>
          <w:p w:rsidR="003F1319" w:rsidRPr="00884F23" w:rsidRDefault="00D242F7">
            <w:pPr>
              <w:pStyle w:val="pStyle"/>
            </w:pPr>
            <w:r w:rsidRPr="00884F23">
              <w:rPr>
                <w:rStyle w:val="rStyle"/>
              </w:rPr>
              <w:t>Porcentaje de personas atendidas en el Estado de Colima por las acciones y programas del INCODE</w:t>
            </w:r>
            <w:r w:rsidR="0008151B" w:rsidRPr="00884F23">
              <w:rPr>
                <w:rStyle w:val="rStyle"/>
              </w:rPr>
              <w:t>.</w:t>
            </w:r>
          </w:p>
        </w:tc>
        <w:tc>
          <w:tcPr>
            <w:tcW w:w="2794" w:type="dxa"/>
          </w:tcPr>
          <w:p w:rsidR="003F1319" w:rsidRPr="00884F23" w:rsidRDefault="00D242F7">
            <w:pPr>
              <w:pStyle w:val="pStyle"/>
            </w:pPr>
            <w:r w:rsidRPr="00884F23">
              <w:rPr>
                <w:rStyle w:val="rStyle"/>
              </w:rPr>
              <w:t xml:space="preserve">Registros de participantes por </w:t>
            </w:r>
            <w:r w:rsidR="0008151B" w:rsidRPr="00884F23">
              <w:rPr>
                <w:rStyle w:val="rStyle"/>
              </w:rPr>
              <w:t>coordinaciones y</w:t>
            </w:r>
            <w:r w:rsidRPr="00884F23">
              <w:rPr>
                <w:rStyle w:val="rStyle"/>
              </w:rPr>
              <w:t xml:space="preserve"> programas.</w:t>
            </w:r>
          </w:p>
        </w:tc>
        <w:tc>
          <w:tcPr>
            <w:tcW w:w="2692" w:type="dxa"/>
          </w:tcPr>
          <w:p w:rsidR="003F1319" w:rsidRPr="00884F23" w:rsidRDefault="00D242F7">
            <w:pPr>
              <w:pStyle w:val="pStyle"/>
            </w:pPr>
            <w:r w:rsidRPr="00884F23">
              <w:rPr>
                <w:rStyle w:val="rStyle"/>
              </w:rPr>
              <w:t xml:space="preserve">La población del Estado de Colima se interesa por </w:t>
            </w:r>
            <w:r w:rsidR="0008151B" w:rsidRPr="00884F23">
              <w:rPr>
                <w:rStyle w:val="rStyle"/>
              </w:rPr>
              <w:t>la activación</w:t>
            </w:r>
            <w:r w:rsidRPr="00884F23">
              <w:rPr>
                <w:rStyle w:val="rStyle"/>
              </w:rPr>
              <w:t xml:space="preserve"> física </w:t>
            </w:r>
            <w:r w:rsidR="0008151B" w:rsidRPr="00884F23">
              <w:rPr>
                <w:rStyle w:val="rStyle"/>
              </w:rPr>
              <w:t>y las</w:t>
            </w:r>
            <w:r w:rsidRPr="00884F23">
              <w:rPr>
                <w:rStyle w:val="rStyle"/>
              </w:rPr>
              <w:t xml:space="preserve"> actividades deportivas ofrecidas, y el presupuesto es autorizado y liberado oportunamente.</w:t>
            </w: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Programas para el desarrollo del deporte implementados.</w:t>
            </w:r>
          </w:p>
        </w:tc>
        <w:tc>
          <w:tcPr>
            <w:tcW w:w="3016" w:type="dxa"/>
          </w:tcPr>
          <w:p w:rsidR="003F1319" w:rsidRPr="00884F23" w:rsidRDefault="00D242F7">
            <w:pPr>
              <w:pStyle w:val="pStyle"/>
            </w:pPr>
            <w:r w:rsidRPr="00884F23">
              <w:rPr>
                <w:rStyle w:val="rStyle"/>
              </w:rPr>
              <w:t>Tasa de variación en la población atendida en los programas de desarrollo del deporte</w:t>
            </w:r>
            <w:r w:rsidR="0008151B" w:rsidRPr="00884F23">
              <w:rPr>
                <w:rStyle w:val="rStyle"/>
              </w:rPr>
              <w:t>.</w:t>
            </w:r>
          </w:p>
        </w:tc>
        <w:tc>
          <w:tcPr>
            <w:tcW w:w="2794" w:type="dxa"/>
          </w:tcPr>
          <w:p w:rsidR="003F1319" w:rsidRPr="00884F23" w:rsidRDefault="00D242F7">
            <w:pPr>
              <w:pStyle w:val="pStyle"/>
            </w:pPr>
            <w:r w:rsidRPr="00884F23">
              <w:rPr>
                <w:rStyle w:val="rStyle"/>
              </w:rPr>
              <w:t>Reporte trimestral de grupos de entretenimiento del Departamento Técnico Metodológico del INCODE.</w:t>
            </w:r>
          </w:p>
        </w:tc>
        <w:tc>
          <w:tcPr>
            <w:tcW w:w="2692" w:type="dxa"/>
          </w:tcPr>
          <w:p w:rsidR="003F1319" w:rsidRPr="00884F23" w:rsidRDefault="00D242F7">
            <w:pPr>
              <w:pStyle w:val="pStyle"/>
            </w:pPr>
            <w:r w:rsidRPr="00884F23">
              <w:rPr>
                <w:rStyle w:val="rStyle"/>
              </w:rPr>
              <w:t xml:space="preserve">La población del Estado de Colima se interesa por </w:t>
            </w:r>
            <w:r w:rsidR="0008151B" w:rsidRPr="00884F23">
              <w:rPr>
                <w:rStyle w:val="rStyle"/>
              </w:rPr>
              <w:t>la activación</w:t>
            </w:r>
            <w:r w:rsidRPr="00884F23">
              <w:rPr>
                <w:rStyle w:val="rStyle"/>
              </w:rPr>
              <w:t xml:space="preserve"> </w:t>
            </w:r>
            <w:r w:rsidR="0008151B" w:rsidRPr="00884F23">
              <w:rPr>
                <w:rStyle w:val="rStyle"/>
              </w:rPr>
              <w:t>física</w:t>
            </w:r>
            <w:r w:rsidRPr="00884F23">
              <w:rPr>
                <w:rStyle w:val="rStyle"/>
              </w:rPr>
              <w:t xml:space="preserve"> y </w:t>
            </w:r>
            <w:r w:rsidR="0008151B" w:rsidRPr="00884F23">
              <w:rPr>
                <w:rStyle w:val="rStyle"/>
              </w:rPr>
              <w:t>las actividades</w:t>
            </w:r>
            <w:r w:rsidRPr="00884F23">
              <w:rPr>
                <w:rStyle w:val="rStyle"/>
              </w:rPr>
              <w:t xml:space="preserve"> deportivas </w:t>
            </w:r>
            <w:r w:rsidR="0008151B" w:rsidRPr="00884F23">
              <w:rPr>
                <w:rStyle w:val="rStyle"/>
              </w:rPr>
              <w:t>ofrecidas,</w:t>
            </w:r>
            <w:r w:rsidRPr="00884F23">
              <w:rPr>
                <w:rStyle w:val="rStyle"/>
              </w:rPr>
              <w:t xml:space="preserve"> y el presupuesto es autorizado y liberado oportunamente.</w:t>
            </w: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Desarrollo de acciones de activación física y recreativa del programa Muévete Colima.</w:t>
            </w:r>
          </w:p>
        </w:tc>
        <w:tc>
          <w:tcPr>
            <w:tcW w:w="3016" w:type="dxa"/>
          </w:tcPr>
          <w:p w:rsidR="003F1319" w:rsidRPr="00884F23" w:rsidRDefault="00D242F7">
            <w:pPr>
              <w:pStyle w:val="pStyle"/>
            </w:pPr>
            <w:r w:rsidRPr="00884F23">
              <w:rPr>
                <w:rStyle w:val="rStyle"/>
              </w:rPr>
              <w:t>Porcentaje de población activada físicamente por el INCODE</w:t>
            </w:r>
            <w:r w:rsidR="0008151B" w:rsidRPr="00884F23">
              <w:rPr>
                <w:rStyle w:val="rStyle"/>
              </w:rPr>
              <w:t>.</w:t>
            </w:r>
          </w:p>
        </w:tc>
        <w:tc>
          <w:tcPr>
            <w:tcW w:w="2794" w:type="dxa"/>
          </w:tcPr>
          <w:p w:rsidR="003F1319" w:rsidRPr="00884F23" w:rsidRDefault="00D242F7">
            <w:pPr>
              <w:pStyle w:val="pStyle"/>
            </w:pPr>
            <w:r w:rsidRPr="00884F23">
              <w:rPr>
                <w:rStyle w:val="rStyle"/>
              </w:rPr>
              <w:t xml:space="preserve">Reporte </w:t>
            </w:r>
            <w:r w:rsidR="0008151B" w:rsidRPr="00884F23">
              <w:rPr>
                <w:rStyle w:val="rStyle"/>
              </w:rPr>
              <w:t>trimestral de</w:t>
            </w:r>
            <w:r w:rsidRPr="00884F23">
              <w:rPr>
                <w:rStyle w:val="rStyle"/>
              </w:rPr>
              <w:t xml:space="preserve"> grupos de activación física de la Coordinación de Deporte Social del INCODE</w:t>
            </w:r>
            <w:r w:rsidR="0008151B" w:rsidRPr="00884F23">
              <w:rPr>
                <w:rStyle w:val="rStyle"/>
              </w:rPr>
              <w:t>.</w:t>
            </w:r>
          </w:p>
        </w:tc>
        <w:tc>
          <w:tcPr>
            <w:tcW w:w="2692" w:type="dxa"/>
          </w:tcPr>
          <w:p w:rsidR="003F1319" w:rsidRPr="00884F23" w:rsidRDefault="00D242F7">
            <w:pPr>
              <w:pStyle w:val="pStyle"/>
            </w:pPr>
            <w:r w:rsidRPr="00884F23">
              <w:rPr>
                <w:rStyle w:val="rStyle"/>
              </w:rPr>
              <w:t xml:space="preserve">La población del Estado de Colima se interesa por </w:t>
            </w:r>
            <w:r w:rsidR="0008151B" w:rsidRPr="00884F23">
              <w:rPr>
                <w:rStyle w:val="rStyle"/>
              </w:rPr>
              <w:t>la activación</w:t>
            </w:r>
            <w:r w:rsidRPr="00884F23">
              <w:rPr>
                <w:rStyle w:val="rStyle"/>
              </w:rPr>
              <w:t xml:space="preserve"> física </w:t>
            </w:r>
            <w:r w:rsidR="0008151B" w:rsidRPr="00884F23">
              <w:rPr>
                <w:rStyle w:val="rStyle"/>
              </w:rPr>
              <w:t>y las</w:t>
            </w:r>
            <w:r w:rsidRPr="00884F23">
              <w:rPr>
                <w:rStyle w:val="rStyle"/>
              </w:rPr>
              <w:t xml:space="preserve"> actividades deportivas ofrecidas, y el presupuesto es autorizado y liberado oport</w:t>
            </w:r>
            <w:r w:rsidR="009B3890" w:rsidRPr="00884F23">
              <w:rPr>
                <w:rStyle w:val="rStyle"/>
              </w:rPr>
              <w:t>unamente</w:t>
            </w: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Gestión de instalaciones deportivas.</w:t>
            </w:r>
          </w:p>
        </w:tc>
        <w:tc>
          <w:tcPr>
            <w:tcW w:w="3016" w:type="dxa"/>
          </w:tcPr>
          <w:p w:rsidR="003F1319" w:rsidRPr="00884F23" w:rsidRDefault="00D242F7">
            <w:pPr>
              <w:pStyle w:val="pStyle"/>
            </w:pPr>
            <w:r w:rsidRPr="00884F23">
              <w:rPr>
                <w:rStyle w:val="rStyle"/>
              </w:rPr>
              <w:t>Tasa de variación de las entradas promedio a los espacios deportivos administrados por el</w:t>
            </w:r>
            <w:r w:rsidR="0008151B" w:rsidRPr="00884F23">
              <w:rPr>
                <w:rStyle w:val="rStyle"/>
              </w:rPr>
              <w:t xml:space="preserve"> </w:t>
            </w:r>
            <w:r w:rsidRPr="00884F23">
              <w:rPr>
                <w:rStyle w:val="rStyle"/>
              </w:rPr>
              <w:t>INCODE</w:t>
            </w:r>
            <w:r w:rsidR="0008151B" w:rsidRPr="00884F23">
              <w:rPr>
                <w:rStyle w:val="rStyle"/>
              </w:rPr>
              <w:t>.</w:t>
            </w:r>
          </w:p>
        </w:tc>
        <w:tc>
          <w:tcPr>
            <w:tcW w:w="2794" w:type="dxa"/>
          </w:tcPr>
          <w:p w:rsidR="003F1319" w:rsidRPr="00884F23" w:rsidRDefault="00D242F7">
            <w:pPr>
              <w:pStyle w:val="pStyle"/>
            </w:pPr>
            <w:r w:rsidRPr="00884F23">
              <w:rPr>
                <w:rStyle w:val="rStyle"/>
              </w:rPr>
              <w:t>Registro de entradas de los diferentes espacios deportivos a cargo del Instituto Colimense del Deporte</w:t>
            </w:r>
            <w:r w:rsidR="0008151B" w:rsidRPr="00884F23">
              <w:rPr>
                <w:rStyle w:val="rStyle"/>
              </w:rPr>
              <w:t>.</w:t>
            </w:r>
          </w:p>
        </w:tc>
        <w:tc>
          <w:tcPr>
            <w:tcW w:w="2692" w:type="dxa"/>
          </w:tcPr>
          <w:p w:rsidR="003F1319" w:rsidRPr="00884F23" w:rsidRDefault="00D242F7">
            <w:pPr>
              <w:pStyle w:val="pStyle"/>
            </w:pPr>
            <w:r w:rsidRPr="00884F23">
              <w:rPr>
                <w:rStyle w:val="rStyle"/>
              </w:rPr>
              <w:t xml:space="preserve">La población de Estado de Colima se interesa por la activación </w:t>
            </w:r>
            <w:r w:rsidR="009B3890" w:rsidRPr="00884F23">
              <w:rPr>
                <w:rStyle w:val="rStyle"/>
              </w:rPr>
              <w:t>física</w:t>
            </w:r>
            <w:r w:rsidRPr="00884F23">
              <w:rPr>
                <w:rStyle w:val="rStyle"/>
              </w:rPr>
              <w:t xml:space="preserve"> y las actividades deportivas ofrecidas, y el presupuesto es autorizado y liberado oportunamente.</w:t>
            </w: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Regularización de la normatividad de asociaciones deportivas.</w:t>
            </w:r>
          </w:p>
        </w:tc>
        <w:tc>
          <w:tcPr>
            <w:tcW w:w="3016" w:type="dxa"/>
          </w:tcPr>
          <w:p w:rsidR="003F1319" w:rsidRPr="00884F23" w:rsidRDefault="00D242F7">
            <w:pPr>
              <w:pStyle w:val="pStyle"/>
            </w:pPr>
            <w:r w:rsidRPr="00884F23">
              <w:rPr>
                <w:rStyle w:val="rStyle"/>
              </w:rPr>
              <w:t>Porcentaje de asociaciones deportivas regularizadas normativamente.</w:t>
            </w:r>
          </w:p>
        </w:tc>
        <w:tc>
          <w:tcPr>
            <w:tcW w:w="2794" w:type="dxa"/>
          </w:tcPr>
          <w:p w:rsidR="003F1319" w:rsidRPr="00884F23" w:rsidRDefault="00D242F7">
            <w:pPr>
              <w:pStyle w:val="pStyle"/>
            </w:pPr>
            <w:r w:rsidRPr="00884F23">
              <w:rPr>
                <w:rStyle w:val="rStyle"/>
              </w:rPr>
              <w:t>Reportes de la Coordinación de Deporte Federado del INCODE.</w:t>
            </w:r>
          </w:p>
        </w:tc>
        <w:tc>
          <w:tcPr>
            <w:tcW w:w="2692" w:type="dxa"/>
          </w:tcPr>
          <w:p w:rsidR="003F1319" w:rsidRPr="00884F23" w:rsidRDefault="00D242F7">
            <w:pPr>
              <w:pStyle w:val="pStyle"/>
            </w:pPr>
            <w:r w:rsidRPr="00884F23">
              <w:rPr>
                <w:rStyle w:val="rStyle"/>
              </w:rPr>
              <w:t>Las asociaciones deportivas estatales se interesan por regularizar su situación normativa, y el presupuesto es autorizado y liberado oportunamente.</w:t>
            </w: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Planeación y organización de eventos deportivos.</w:t>
            </w:r>
          </w:p>
        </w:tc>
        <w:tc>
          <w:tcPr>
            <w:tcW w:w="3016" w:type="dxa"/>
          </w:tcPr>
          <w:p w:rsidR="003F1319" w:rsidRPr="00884F23" w:rsidRDefault="00D242F7">
            <w:pPr>
              <w:pStyle w:val="pStyle"/>
            </w:pPr>
            <w:r w:rsidRPr="00884F23">
              <w:rPr>
                <w:rStyle w:val="rStyle"/>
              </w:rPr>
              <w:t>Tasa de variación de los eventos planeados y organizados</w:t>
            </w:r>
            <w:r w:rsidR="0008151B" w:rsidRPr="00884F23">
              <w:rPr>
                <w:rStyle w:val="rStyle"/>
              </w:rPr>
              <w:t>.</w:t>
            </w:r>
          </w:p>
        </w:tc>
        <w:tc>
          <w:tcPr>
            <w:tcW w:w="2794" w:type="dxa"/>
          </w:tcPr>
          <w:p w:rsidR="003F1319" w:rsidRPr="00884F23" w:rsidRDefault="00D242F7">
            <w:pPr>
              <w:pStyle w:val="pStyle"/>
            </w:pPr>
            <w:r w:rsidRPr="00884F23">
              <w:rPr>
                <w:rStyle w:val="rStyle"/>
              </w:rPr>
              <w:t xml:space="preserve">Boletines de prensa de la Coordinación de Comunicación </w:t>
            </w:r>
            <w:r w:rsidR="0008151B" w:rsidRPr="00884F23">
              <w:rPr>
                <w:rStyle w:val="rStyle"/>
              </w:rPr>
              <w:t>Social y</w:t>
            </w:r>
            <w:r w:rsidRPr="00884F23">
              <w:rPr>
                <w:rStyle w:val="rStyle"/>
              </w:rPr>
              <w:t xml:space="preserve"> Subdirección de Administración y Finanzas del Instituto Colimense del Deporte</w:t>
            </w:r>
          </w:p>
        </w:tc>
        <w:tc>
          <w:tcPr>
            <w:tcW w:w="2692" w:type="dxa"/>
          </w:tcPr>
          <w:p w:rsidR="003F1319" w:rsidRPr="00884F23" w:rsidRDefault="00D242F7">
            <w:pPr>
              <w:pStyle w:val="pStyle"/>
            </w:pPr>
            <w:r w:rsidRPr="00884F23">
              <w:rPr>
                <w:rStyle w:val="rStyle"/>
              </w:rPr>
              <w:t xml:space="preserve">El presupuesto se libera y </w:t>
            </w:r>
            <w:r w:rsidR="0008151B" w:rsidRPr="00884F23">
              <w:rPr>
                <w:rStyle w:val="rStyle"/>
              </w:rPr>
              <w:t>autoriza oportunamente</w:t>
            </w:r>
            <w:r w:rsidRPr="00884F23">
              <w:rPr>
                <w:rStyle w:val="rStyle"/>
              </w:rPr>
              <w:t>.</w:t>
            </w: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Implementación de programa</w:t>
            </w:r>
            <w:r w:rsidR="00945E08" w:rsidRPr="00884F23">
              <w:rPr>
                <w:rStyle w:val="rStyle"/>
              </w:rPr>
              <w:t>s de activación física para el deporte a</w:t>
            </w:r>
            <w:r w:rsidRPr="00884F23">
              <w:rPr>
                <w:rStyle w:val="rStyle"/>
              </w:rPr>
              <w:t>daptado.</w:t>
            </w:r>
          </w:p>
        </w:tc>
        <w:tc>
          <w:tcPr>
            <w:tcW w:w="3016" w:type="dxa"/>
          </w:tcPr>
          <w:p w:rsidR="003F1319" w:rsidRPr="00884F23" w:rsidRDefault="00D242F7">
            <w:pPr>
              <w:pStyle w:val="pStyle"/>
            </w:pPr>
            <w:r w:rsidRPr="00884F23">
              <w:rPr>
                <w:rStyle w:val="rStyle"/>
              </w:rPr>
              <w:t>Porcentaje de personas con discapacidad atendidas por los programas de desarrollo del deporte.</w:t>
            </w:r>
          </w:p>
        </w:tc>
        <w:tc>
          <w:tcPr>
            <w:tcW w:w="2794" w:type="dxa"/>
          </w:tcPr>
          <w:p w:rsidR="003F1319" w:rsidRPr="00884F23" w:rsidRDefault="00D242F7">
            <w:pPr>
              <w:pStyle w:val="pStyle"/>
            </w:pPr>
            <w:r w:rsidRPr="00884F23">
              <w:rPr>
                <w:rStyle w:val="rStyle"/>
              </w:rPr>
              <w:t>Reporte trimestral de grupos de entrenamiento del Departamento Técnico Metodológico del INCODE</w:t>
            </w:r>
            <w:r w:rsidR="0008151B" w:rsidRPr="00884F23">
              <w:rPr>
                <w:rStyle w:val="rStyle"/>
              </w:rPr>
              <w:t>.</w:t>
            </w:r>
          </w:p>
        </w:tc>
        <w:tc>
          <w:tcPr>
            <w:tcW w:w="2692" w:type="dxa"/>
          </w:tcPr>
          <w:p w:rsidR="003F1319" w:rsidRPr="00884F23" w:rsidRDefault="00D242F7">
            <w:pPr>
              <w:pStyle w:val="pStyle"/>
            </w:pPr>
            <w:r w:rsidRPr="00884F23">
              <w:rPr>
                <w:rStyle w:val="rStyle"/>
              </w:rPr>
              <w:t>La población con discapacidad del Estado de Colima se interesa por las actividades deportivas ofrecidas, y el presupuesto es autorizado y liberado oportunamente.</w:t>
            </w: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Formación y desarrollo de deportistas de alto rendimiento.</w:t>
            </w:r>
          </w:p>
        </w:tc>
        <w:tc>
          <w:tcPr>
            <w:tcW w:w="3016" w:type="dxa"/>
          </w:tcPr>
          <w:p w:rsidR="003F1319" w:rsidRPr="00884F23" w:rsidRDefault="00D242F7">
            <w:pPr>
              <w:pStyle w:val="pStyle"/>
            </w:pPr>
            <w:r w:rsidRPr="00884F23">
              <w:rPr>
                <w:rStyle w:val="rStyle"/>
              </w:rPr>
              <w:t>Tasa de variación de deportistas seleccionados</w:t>
            </w:r>
            <w:r w:rsidR="0008151B" w:rsidRPr="00884F23">
              <w:rPr>
                <w:rStyle w:val="rStyle"/>
              </w:rPr>
              <w:t>.</w:t>
            </w:r>
          </w:p>
        </w:tc>
        <w:tc>
          <w:tcPr>
            <w:tcW w:w="2794" w:type="dxa"/>
          </w:tcPr>
          <w:p w:rsidR="003F1319" w:rsidRPr="00884F23" w:rsidRDefault="00D242F7">
            <w:pPr>
              <w:pStyle w:val="pStyle"/>
            </w:pPr>
            <w:r w:rsidRPr="00884F23">
              <w:rPr>
                <w:rStyle w:val="rStyle"/>
              </w:rPr>
              <w:t>Reporte de la etapa nacional de la Olimpiada Nacional, Nacional Juvenil y Paralimpiada Nacional de la Coordinación de Olimpiada y Paralimpiada Nacional del INCODE.</w:t>
            </w:r>
          </w:p>
        </w:tc>
        <w:tc>
          <w:tcPr>
            <w:tcW w:w="2692" w:type="dxa"/>
          </w:tcPr>
          <w:p w:rsidR="003F1319" w:rsidRPr="00884F23" w:rsidRDefault="00D242F7">
            <w:pPr>
              <w:pStyle w:val="pStyle"/>
            </w:pPr>
            <w:r w:rsidRPr="00884F23">
              <w:rPr>
                <w:rStyle w:val="rStyle"/>
              </w:rPr>
              <w:t>La Olimpiada Nacional, el Nacional Juvenil y la Paralimpiada Nacional no desaparecen, los ajustes que se le realicen (si se realizan) no modifican de manera abrupta las categorías de los participantes, y el presupuesto se libera y autoriza oportunamente.</w:t>
            </w: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07</w:t>
            </w:r>
          </w:p>
        </w:tc>
        <w:tc>
          <w:tcPr>
            <w:tcW w:w="3344" w:type="dxa"/>
            <w:vMerge w:val="restart"/>
          </w:tcPr>
          <w:p w:rsidR="003F1319" w:rsidRPr="00884F23" w:rsidRDefault="00D242F7">
            <w:pPr>
              <w:pStyle w:val="pStyle"/>
            </w:pPr>
            <w:r w:rsidRPr="00884F23">
              <w:rPr>
                <w:rStyle w:val="rStyle"/>
              </w:rPr>
              <w:t>Coordinación del Programa Estatal de Capacitación.</w:t>
            </w:r>
          </w:p>
        </w:tc>
        <w:tc>
          <w:tcPr>
            <w:tcW w:w="3016" w:type="dxa"/>
          </w:tcPr>
          <w:p w:rsidR="003F1319" w:rsidRPr="00884F23" w:rsidRDefault="00D242F7">
            <w:pPr>
              <w:pStyle w:val="pStyle"/>
            </w:pPr>
            <w:r w:rsidRPr="00884F23">
              <w:rPr>
                <w:rStyle w:val="rStyle"/>
              </w:rPr>
              <w:t>Tasa de variación en las capacitaciones</w:t>
            </w:r>
          </w:p>
        </w:tc>
        <w:tc>
          <w:tcPr>
            <w:tcW w:w="2794" w:type="dxa"/>
          </w:tcPr>
          <w:p w:rsidR="003F1319" w:rsidRPr="00884F23" w:rsidRDefault="00D242F7">
            <w:pPr>
              <w:pStyle w:val="pStyle"/>
            </w:pPr>
            <w:r w:rsidRPr="00884F23">
              <w:rPr>
                <w:rStyle w:val="rStyle"/>
              </w:rPr>
              <w:t>Registro de la Coordinación de Capacitación y Deporte Federado</w:t>
            </w:r>
            <w:r w:rsidR="0008151B" w:rsidRPr="00884F23">
              <w:rPr>
                <w:rStyle w:val="rStyle"/>
              </w:rPr>
              <w:t>.</w:t>
            </w:r>
          </w:p>
        </w:tc>
        <w:tc>
          <w:tcPr>
            <w:tcW w:w="2692" w:type="dxa"/>
          </w:tcPr>
          <w:p w:rsidR="003F1319" w:rsidRPr="00884F23" w:rsidRDefault="00D242F7">
            <w:pPr>
              <w:pStyle w:val="pStyle"/>
            </w:pPr>
            <w:r w:rsidRPr="00884F23">
              <w:rPr>
                <w:rStyle w:val="rStyle"/>
              </w:rPr>
              <w:t>El presupuesto se autoriza y libera oportunamente.</w:t>
            </w: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08</w:t>
            </w:r>
          </w:p>
        </w:tc>
        <w:tc>
          <w:tcPr>
            <w:tcW w:w="3344" w:type="dxa"/>
            <w:vMerge w:val="restart"/>
          </w:tcPr>
          <w:p w:rsidR="003F1319" w:rsidRPr="00884F23" w:rsidRDefault="00D242F7">
            <w:pPr>
              <w:pStyle w:val="pStyle"/>
            </w:pPr>
            <w:r w:rsidRPr="00884F23">
              <w:rPr>
                <w:rStyle w:val="rStyle"/>
              </w:rPr>
              <w:t xml:space="preserve">Participación </w:t>
            </w:r>
            <w:r w:rsidR="0008151B" w:rsidRPr="00884F23">
              <w:rPr>
                <w:rStyle w:val="rStyle"/>
              </w:rPr>
              <w:t>en la</w:t>
            </w:r>
            <w:r w:rsidRPr="00884F23">
              <w:rPr>
                <w:rStyle w:val="rStyle"/>
              </w:rPr>
              <w:t xml:space="preserve"> Olimpiada y Paralimpiada Nacional.</w:t>
            </w:r>
          </w:p>
        </w:tc>
        <w:tc>
          <w:tcPr>
            <w:tcW w:w="3016" w:type="dxa"/>
          </w:tcPr>
          <w:p w:rsidR="003F1319" w:rsidRPr="00884F23" w:rsidRDefault="00D242F7">
            <w:pPr>
              <w:pStyle w:val="pStyle"/>
            </w:pPr>
            <w:r w:rsidRPr="00884F23">
              <w:rPr>
                <w:rStyle w:val="rStyle"/>
              </w:rPr>
              <w:t>Tasa de variación de la cantidad de deportistas participantes en la Olimpiada Nacional, Nacional Juvenil y Paralimpiada Nacional</w:t>
            </w:r>
            <w:r w:rsidR="0008151B" w:rsidRPr="00884F23">
              <w:rPr>
                <w:rStyle w:val="rStyle"/>
              </w:rPr>
              <w:t>.</w:t>
            </w:r>
          </w:p>
        </w:tc>
        <w:tc>
          <w:tcPr>
            <w:tcW w:w="2794" w:type="dxa"/>
          </w:tcPr>
          <w:p w:rsidR="003F1319" w:rsidRPr="00884F23" w:rsidRDefault="00D242F7">
            <w:pPr>
              <w:pStyle w:val="pStyle"/>
            </w:pPr>
            <w:r w:rsidRPr="00884F23">
              <w:rPr>
                <w:rStyle w:val="rStyle"/>
              </w:rPr>
              <w:t>Reporte de la etapa Nacional de Olimpiada, Nacional Juvenil y Paralimpiada de la Coordinación de Olimpiada y Paralimpiada Nacional del INCODE.</w:t>
            </w:r>
          </w:p>
        </w:tc>
        <w:tc>
          <w:tcPr>
            <w:tcW w:w="2692" w:type="dxa"/>
          </w:tcPr>
          <w:p w:rsidR="003F1319" w:rsidRPr="00884F23" w:rsidRDefault="00D242F7">
            <w:pPr>
              <w:pStyle w:val="pStyle"/>
            </w:pPr>
            <w:r w:rsidRPr="00884F23">
              <w:rPr>
                <w:rStyle w:val="rStyle"/>
              </w:rPr>
              <w:t xml:space="preserve">La Olimpiada Nacional, el Nacional Juvenil y la Paralimpiada Nacional no desaparecen, los ajustes que se le realicen </w:t>
            </w:r>
            <w:r w:rsidR="0008151B" w:rsidRPr="00884F23">
              <w:rPr>
                <w:rStyle w:val="rStyle"/>
              </w:rPr>
              <w:t>(si</w:t>
            </w:r>
            <w:r w:rsidRPr="00884F23">
              <w:rPr>
                <w:rStyle w:val="rStyle"/>
              </w:rPr>
              <w:t xml:space="preserve"> se </w:t>
            </w:r>
            <w:r w:rsidR="0008151B" w:rsidRPr="00884F23">
              <w:rPr>
                <w:rStyle w:val="rStyle"/>
              </w:rPr>
              <w:t>realizan)</w:t>
            </w:r>
            <w:r w:rsidRPr="00884F23">
              <w:rPr>
                <w:rStyle w:val="rStyle"/>
              </w:rPr>
              <w:t xml:space="preserve"> no modifican de manera abrupta las categorías de los participantes, y el presupuesto se libera y autoriza oportunamente.</w:t>
            </w: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Desempeño realizado de funciones del Instituto Colimense del Deporte.</w:t>
            </w:r>
          </w:p>
        </w:tc>
        <w:tc>
          <w:tcPr>
            <w:tcW w:w="3016" w:type="dxa"/>
          </w:tcPr>
          <w:p w:rsidR="003F1319" w:rsidRPr="00884F23" w:rsidRDefault="00D242F7">
            <w:pPr>
              <w:pStyle w:val="pStyle"/>
            </w:pPr>
            <w:r w:rsidRPr="00884F23">
              <w:rPr>
                <w:rStyle w:val="rStyle"/>
              </w:rPr>
              <w:t>Porcentaje de gasto ejercido para el desempeño de funciones por el INCODE</w:t>
            </w:r>
            <w:r w:rsidR="0008151B" w:rsidRPr="00884F23">
              <w:rPr>
                <w:rStyle w:val="rStyle"/>
              </w:rPr>
              <w:t>.</w:t>
            </w:r>
          </w:p>
        </w:tc>
        <w:tc>
          <w:tcPr>
            <w:tcW w:w="2794" w:type="dxa"/>
          </w:tcPr>
          <w:p w:rsidR="003F1319" w:rsidRPr="00884F23" w:rsidRDefault="00D242F7">
            <w:pPr>
              <w:pStyle w:val="pStyle"/>
            </w:pPr>
            <w:r w:rsidRPr="00884F23">
              <w:rPr>
                <w:rStyle w:val="rStyle"/>
              </w:rPr>
              <w:t>Registros contables de la Subdirección de Administración y Finanzas, así como el presupuesto público asignado al INCODE</w:t>
            </w:r>
            <w:r w:rsidR="0008151B" w:rsidRPr="00884F23">
              <w:rPr>
                <w:rStyle w:val="rStyle"/>
              </w:rPr>
              <w:t>.</w:t>
            </w:r>
          </w:p>
        </w:tc>
        <w:tc>
          <w:tcPr>
            <w:tcW w:w="2692" w:type="dxa"/>
          </w:tcPr>
          <w:p w:rsidR="003F1319" w:rsidRPr="00884F23" w:rsidRDefault="00D242F7">
            <w:pPr>
              <w:pStyle w:val="pStyle"/>
            </w:pPr>
            <w:r w:rsidRPr="00884F23">
              <w:rPr>
                <w:rStyle w:val="rStyle"/>
              </w:rPr>
              <w:t>El presupuesto se autoriza y libera oportunamente</w:t>
            </w:r>
            <w:r w:rsidR="0008151B" w:rsidRPr="00884F23">
              <w:rPr>
                <w:rStyle w:val="rStyle"/>
              </w:rPr>
              <w:t>.</w:t>
            </w: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actividades administrativas para la operación del Instituto Colimense del Deporte.</w:t>
            </w:r>
          </w:p>
        </w:tc>
        <w:tc>
          <w:tcPr>
            <w:tcW w:w="3016" w:type="dxa"/>
          </w:tcPr>
          <w:p w:rsidR="003F1319" w:rsidRPr="00884F23" w:rsidRDefault="00D242F7">
            <w:pPr>
              <w:pStyle w:val="pStyle"/>
            </w:pPr>
            <w:r w:rsidRPr="00884F23">
              <w:rPr>
                <w:rStyle w:val="rStyle"/>
              </w:rPr>
              <w:t xml:space="preserve">Porcentaje del gasto ejercido en actividades administrativas por </w:t>
            </w:r>
            <w:r w:rsidR="0008151B" w:rsidRPr="00884F23">
              <w:rPr>
                <w:rStyle w:val="rStyle"/>
              </w:rPr>
              <w:t>el INCODE.</w:t>
            </w:r>
          </w:p>
        </w:tc>
        <w:tc>
          <w:tcPr>
            <w:tcW w:w="2794" w:type="dxa"/>
          </w:tcPr>
          <w:p w:rsidR="003F1319" w:rsidRPr="00884F23" w:rsidRDefault="00D242F7">
            <w:pPr>
              <w:pStyle w:val="pStyle"/>
            </w:pPr>
            <w:r w:rsidRPr="00884F23">
              <w:rPr>
                <w:rStyle w:val="rStyle"/>
              </w:rPr>
              <w:t>Registros contables de la Subdirección de Administración y Finanzas, así como el presupuesto público asignado al INCODE</w:t>
            </w:r>
            <w:r w:rsidR="0008151B" w:rsidRPr="00884F23">
              <w:rPr>
                <w:rStyle w:val="rStyle"/>
              </w:rPr>
              <w:t>.</w:t>
            </w:r>
          </w:p>
        </w:tc>
        <w:tc>
          <w:tcPr>
            <w:tcW w:w="2692" w:type="dxa"/>
          </w:tcPr>
          <w:p w:rsidR="003F1319" w:rsidRPr="00884F23" w:rsidRDefault="00D242F7">
            <w:pPr>
              <w:pStyle w:val="pStyle"/>
            </w:pPr>
            <w:r w:rsidRPr="00884F23">
              <w:rPr>
                <w:rStyle w:val="rStyle"/>
              </w:rPr>
              <w:t>El presupuesto se autoriza y libera oportunamente</w:t>
            </w:r>
            <w:r w:rsidR="0008151B" w:rsidRPr="00884F23">
              <w:rPr>
                <w:rStyle w:val="rStyle"/>
              </w:rPr>
              <w:t>.</w:t>
            </w: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Erogación del gasto en servicios personales del </w:t>
            </w:r>
            <w:r w:rsidR="0008151B" w:rsidRPr="00884F23">
              <w:rPr>
                <w:rStyle w:val="rStyle"/>
              </w:rPr>
              <w:t>Instituto Colimense</w:t>
            </w:r>
            <w:r w:rsidRPr="00884F23">
              <w:rPr>
                <w:rStyle w:val="rStyle"/>
              </w:rPr>
              <w:t xml:space="preserve"> del Deporte</w:t>
            </w:r>
          </w:p>
        </w:tc>
        <w:tc>
          <w:tcPr>
            <w:tcW w:w="3016" w:type="dxa"/>
          </w:tcPr>
          <w:p w:rsidR="003F1319" w:rsidRPr="00884F23" w:rsidRDefault="00D242F7">
            <w:pPr>
              <w:pStyle w:val="pStyle"/>
            </w:pPr>
            <w:r w:rsidRPr="00884F23">
              <w:rPr>
                <w:rStyle w:val="rStyle"/>
              </w:rPr>
              <w:t>Porcentaje del gasto público ejercido para los Servicios personales del INCODE</w:t>
            </w:r>
            <w:r w:rsidR="0008151B" w:rsidRPr="00884F23">
              <w:rPr>
                <w:rStyle w:val="rStyle"/>
              </w:rPr>
              <w:t>.</w:t>
            </w:r>
          </w:p>
        </w:tc>
        <w:tc>
          <w:tcPr>
            <w:tcW w:w="2794" w:type="dxa"/>
          </w:tcPr>
          <w:p w:rsidR="003F1319" w:rsidRPr="00884F23" w:rsidRDefault="00D242F7">
            <w:pPr>
              <w:pStyle w:val="pStyle"/>
            </w:pPr>
            <w:r w:rsidRPr="00884F23">
              <w:rPr>
                <w:rStyle w:val="rStyle"/>
              </w:rPr>
              <w:t>Registros contables de la Subdirección de Administración y Finanzas, así como el presupuesto público asignado al INCODE</w:t>
            </w:r>
            <w:r w:rsidR="0008151B" w:rsidRPr="00884F23">
              <w:rPr>
                <w:rStyle w:val="rStyle"/>
              </w:rPr>
              <w:t>.</w:t>
            </w:r>
          </w:p>
        </w:tc>
        <w:tc>
          <w:tcPr>
            <w:tcW w:w="2692" w:type="dxa"/>
          </w:tcPr>
          <w:p w:rsidR="003F1319" w:rsidRPr="00884F23" w:rsidRDefault="00D242F7">
            <w:pPr>
              <w:pStyle w:val="pStyle"/>
            </w:pPr>
            <w:r w:rsidRPr="00884F23">
              <w:rPr>
                <w:rStyle w:val="rStyle"/>
              </w:rPr>
              <w:t>El presupuesto se autoriza y libera oportunamente</w:t>
            </w:r>
            <w:r w:rsidR="0008151B" w:rsidRPr="00884F23">
              <w:rPr>
                <w:rStyle w:val="rStyle"/>
              </w:rPr>
              <w:t>.</w:t>
            </w:r>
          </w:p>
        </w:tc>
      </w:tr>
    </w:tbl>
    <w:p w:rsidR="003F1319" w:rsidRPr="00884F23" w:rsidRDefault="003F1319">
      <w:pPr>
        <w:sectPr w:rsidR="003F1319" w:rsidRPr="00884F23">
          <w:headerReference w:type="default" r:id="rId89"/>
          <w:footerReference w:type="default" r:id="rId90"/>
          <w:headerReference w:type="first" r:id="rId91"/>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64"/>
        <w:gridCol w:w="705"/>
        <w:gridCol w:w="3010"/>
        <w:gridCol w:w="2727"/>
        <w:gridCol w:w="3295"/>
        <w:gridCol w:w="2407"/>
      </w:tblGrid>
      <w:tr w:rsidR="003F1319" w:rsidRPr="00884F23" w:rsidTr="002B7D48">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B7D48">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Contribuir a aumentar la cobertura y calidad educativa mediante una </w:t>
            </w:r>
            <w:r w:rsidR="0008151B" w:rsidRPr="00884F23">
              <w:rPr>
                <w:rStyle w:val="rStyle"/>
              </w:rPr>
              <w:t>infraestructura</w:t>
            </w:r>
            <w:r w:rsidRPr="00884F23">
              <w:rPr>
                <w:rStyle w:val="rStyle"/>
              </w:rPr>
              <w:t xml:space="preserve"> y equipamiento educativo suficiente y adecuado.</w:t>
            </w:r>
          </w:p>
        </w:tc>
        <w:tc>
          <w:tcPr>
            <w:tcW w:w="3016" w:type="dxa"/>
          </w:tcPr>
          <w:p w:rsidR="003F1319" w:rsidRPr="00884F23" w:rsidRDefault="00D242F7">
            <w:pPr>
              <w:pStyle w:val="pStyle"/>
            </w:pPr>
            <w:r w:rsidRPr="00884F23">
              <w:rPr>
                <w:rStyle w:val="rStyle"/>
              </w:rPr>
              <w:t>Índice de Desarrollo Humano. Componente Educación.</w:t>
            </w:r>
          </w:p>
        </w:tc>
        <w:tc>
          <w:tcPr>
            <w:tcW w:w="2794" w:type="dxa"/>
          </w:tcPr>
          <w:p w:rsidR="003F1319" w:rsidRPr="00884F23" w:rsidRDefault="0008151B">
            <w:pPr>
              <w:pStyle w:val="pStyle"/>
            </w:pPr>
            <w:r w:rsidRPr="00884F23">
              <w:rPr>
                <w:rStyle w:val="rStyle"/>
              </w:rPr>
              <w:t>Índice</w:t>
            </w:r>
            <w:r w:rsidR="00D242F7" w:rsidRPr="00884F23">
              <w:rPr>
                <w:rStyle w:val="rStyle"/>
              </w:rPr>
              <w:t xml:space="preserve"> de Desarrollo Humano para las entidades </w:t>
            </w:r>
            <w:r w:rsidRPr="00884F23">
              <w:rPr>
                <w:rStyle w:val="rStyle"/>
              </w:rPr>
              <w:t>federativas, México</w:t>
            </w:r>
            <w:r w:rsidR="00D242F7" w:rsidRPr="00884F23">
              <w:rPr>
                <w:rStyle w:val="rStyle"/>
              </w:rPr>
              <w:t xml:space="preserve"> 2015 http/www.mx.undp.org/</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El Estado de Colima cuenta con una infraestructura y equipamiento educativo suficiente y adecuado.</w:t>
            </w:r>
          </w:p>
        </w:tc>
        <w:tc>
          <w:tcPr>
            <w:tcW w:w="3016" w:type="dxa"/>
          </w:tcPr>
          <w:p w:rsidR="003F1319" w:rsidRPr="00884F23" w:rsidRDefault="00D242F7">
            <w:pPr>
              <w:pStyle w:val="pStyle"/>
            </w:pPr>
            <w:r w:rsidRPr="00884F23">
              <w:rPr>
                <w:rStyle w:val="rStyle"/>
              </w:rPr>
              <w:t>Porcentaje de planteles atendidos del total de planteles de educación básica existentes.</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Obras en nivel educativo inicial intervenidas.</w:t>
            </w:r>
          </w:p>
        </w:tc>
        <w:tc>
          <w:tcPr>
            <w:tcW w:w="3016" w:type="dxa"/>
          </w:tcPr>
          <w:p w:rsidR="003F1319" w:rsidRPr="00884F23" w:rsidRDefault="00D242F7">
            <w:pPr>
              <w:pStyle w:val="pStyle"/>
            </w:pPr>
            <w:r w:rsidRPr="00884F23">
              <w:rPr>
                <w:rStyle w:val="rStyle"/>
              </w:rPr>
              <w:t>Porcentaje de obras realizadas en educación inicial con respecto de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Obras en nivel educativo inicial de construcción.</w:t>
            </w:r>
          </w:p>
        </w:tc>
        <w:tc>
          <w:tcPr>
            <w:tcW w:w="3016" w:type="dxa"/>
          </w:tcPr>
          <w:p w:rsidR="003F1319" w:rsidRPr="00884F23" w:rsidRDefault="00D242F7">
            <w:pPr>
              <w:pStyle w:val="pStyle"/>
            </w:pPr>
            <w:r w:rsidRPr="00884F23">
              <w:rPr>
                <w:rStyle w:val="rStyle"/>
              </w:rPr>
              <w:t>Obras de nivel educativo inicial en construcción</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Obras en nivel educativo inicial de rehabilitación o mantenimiento.</w:t>
            </w:r>
          </w:p>
        </w:tc>
        <w:tc>
          <w:tcPr>
            <w:tcW w:w="3016" w:type="dxa"/>
          </w:tcPr>
          <w:p w:rsidR="003F1319" w:rsidRPr="00884F23" w:rsidRDefault="00D242F7">
            <w:pPr>
              <w:pStyle w:val="pStyle"/>
            </w:pPr>
            <w:r w:rsidRPr="00884F23">
              <w:rPr>
                <w:rStyle w:val="rStyle"/>
              </w:rPr>
              <w:t xml:space="preserve">Porcentaje de obras en nivel educativo </w:t>
            </w:r>
            <w:r w:rsidR="0008151B" w:rsidRPr="00884F23">
              <w:rPr>
                <w:rStyle w:val="rStyle"/>
              </w:rPr>
              <w:t>inicial</w:t>
            </w:r>
            <w:r w:rsidRPr="00884F23">
              <w:rPr>
                <w:rStyle w:val="rStyle"/>
              </w:rPr>
              <w:t xml:space="preserve"> de rehabilitación o mantenimiento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Obras en nivel educativo inicial de equipamiento.</w:t>
            </w:r>
          </w:p>
        </w:tc>
        <w:tc>
          <w:tcPr>
            <w:tcW w:w="3016" w:type="dxa"/>
          </w:tcPr>
          <w:p w:rsidR="003F1319" w:rsidRPr="00884F23" w:rsidRDefault="00D242F7">
            <w:pPr>
              <w:pStyle w:val="pStyle"/>
            </w:pPr>
            <w:r w:rsidRPr="00884F23">
              <w:rPr>
                <w:rStyle w:val="rStyle"/>
              </w:rPr>
              <w:t xml:space="preserve">Porcentaje de obras en nivel educativo </w:t>
            </w:r>
            <w:r w:rsidR="0008151B" w:rsidRPr="00884F23">
              <w:rPr>
                <w:rStyle w:val="rStyle"/>
              </w:rPr>
              <w:t>inicial</w:t>
            </w:r>
            <w:r w:rsidRPr="00884F23">
              <w:rPr>
                <w:rStyle w:val="rStyle"/>
              </w:rPr>
              <w:t xml:space="preserve"> de equipamiento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Obras en nivel educativo básico intervenidas.</w:t>
            </w:r>
          </w:p>
        </w:tc>
        <w:tc>
          <w:tcPr>
            <w:tcW w:w="3016" w:type="dxa"/>
          </w:tcPr>
          <w:p w:rsidR="003F1319" w:rsidRPr="00884F23" w:rsidRDefault="00D242F7">
            <w:pPr>
              <w:pStyle w:val="pStyle"/>
            </w:pPr>
            <w:r w:rsidRPr="00884F23">
              <w:rPr>
                <w:rStyle w:val="rStyle"/>
              </w:rPr>
              <w:t>Porcentaje de obras de infraestructura de educación básica</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Obras en nivel educativo básico de construcción.</w:t>
            </w:r>
          </w:p>
        </w:tc>
        <w:tc>
          <w:tcPr>
            <w:tcW w:w="3016" w:type="dxa"/>
          </w:tcPr>
          <w:p w:rsidR="003F1319" w:rsidRPr="00884F23" w:rsidRDefault="00D242F7">
            <w:pPr>
              <w:pStyle w:val="pStyle"/>
            </w:pPr>
            <w:r w:rsidRPr="00884F23">
              <w:rPr>
                <w:rStyle w:val="rStyle"/>
              </w:rPr>
              <w:t>Porcentaje de obras en nivel educativo básico de construcción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Obras en nivel educativo básico de </w:t>
            </w:r>
            <w:r w:rsidR="0008151B" w:rsidRPr="00884F23">
              <w:rPr>
                <w:rStyle w:val="rStyle"/>
              </w:rPr>
              <w:t>rehabilitación o</w:t>
            </w:r>
            <w:r w:rsidRPr="00884F23">
              <w:rPr>
                <w:rStyle w:val="rStyle"/>
              </w:rPr>
              <w:t xml:space="preserve"> mantenimiento.</w:t>
            </w:r>
          </w:p>
        </w:tc>
        <w:tc>
          <w:tcPr>
            <w:tcW w:w="3016" w:type="dxa"/>
          </w:tcPr>
          <w:p w:rsidR="003F1319" w:rsidRPr="00884F23" w:rsidRDefault="00D242F7">
            <w:pPr>
              <w:pStyle w:val="pStyle"/>
            </w:pPr>
            <w:r w:rsidRPr="00884F23">
              <w:rPr>
                <w:rStyle w:val="rStyle"/>
              </w:rPr>
              <w:t>Porcentaje de obras en nivel educativo básico de rehabilitación o mantenimiento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Obras en nivel educativo básico de equipamiento.</w:t>
            </w:r>
          </w:p>
        </w:tc>
        <w:tc>
          <w:tcPr>
            <w:tcW w:w="3016" w:type="dxa"/>
          </w:tcPr>
          <w:p w:rsidR="003F1319" w:rsidRPr="00884F23" w:rsidRDefault="00D242F7">
            <w:pPr>
              <w:pStyle w:val="pStyle"/>
            </w:pPr>
            <w:r w:rsidRPr="00884F23">
              <w:rPr>
                <w:rStyle w:val="rStyle"/>
              </w:rPr>
              <w:t>Porcentaje de obras en nivel educativo básico de equipamiento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Obras en nivel medio superior intervenidas.</w:t>
            </w:r>
          </w:p>
        </w:tc>
        <w:tc>
          <w:tcPr>
            <w:tcW w:w="3016" w:type="dxa"/>
          </w:tcPr>
          <w:p w:rsidR="003F1319" w:rsidRPr="00884F23" w:rsidRDefault="00D242F7">
            <w:pPr>
              <w:pStyle w:val="pStyle"/>
            </w:pPr>
            <w:r w:rsidRPr="00884F23">
              <w:rPr>
                <w:rStyle w:val="rStyle"/>
              </w:rPr>
              <w:t>Porcentaje de obras de infraestructura de educación media superior</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Obras en nivel educativo media superior de construcción.</w:t>
            </w:r>
          </w:p>
        </w:tc>
        <w:tc>
          <w:tcPr>
            <w:tcW w:w="3016" w:type="dxa"/>
          </w:tcPr>
          <w:p w:rsidR="003F1319" w:rsidRPr="00884F23" w:rsidRDefault="00D242F7">
            <w:pPr>
              <w:pStyle w:val="pStyle"/>
            </w:pPr>
            <w:r w:rsidRPr="00884F23">
              <w:rPr>
                <w:rStyle w:val="rStyle"/>
              </w:rPr>
              <w:t>Porcentaje de obras en nivel educativo media superior de construcción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Obras en nivel educativo media superior de rehabilitación o mantenimiento.</w:t>
            </w:r>
          </w:p>
        </w:tc>
        <w:tc>
          <w:tcPr>
            <w:tcW w:w="3016" w:type="dxa"/>
          </w:tcPr>
          <w:p w:rsidR="003F1319" w:rsidRPr="00884F23" w:rsidRDefault="00D242F7">
            <w:pPr>
              <w:pStyle w:val="pStyle"/>
            </w:pPr>
            <w:r w:rsidRPr="00884F23">
              <w:rPr>
                <w:rStyle w:val="rStyle"/>
              </w:rPr>
              <w:t>Porcentaje de obras en nivel educativo media superior de rehabilitación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Obras en nivel educativo media superior de equipamiento.</w:t>
            </w:r>
          </w:p>
        </w:tc>
        <w:tc>
          <w:tcPr>
            <w:tcW w:w="3016" w:type="dxa"/>
          </w:tcPr>
          <w:p w:rsidR="003F1319" w:rsidRPr="00884F23" w:rsidRDefault="00D242F7">
            <w:pPr>
              <w:pStyle w:val="pStyle"/>
            </w:pPr>
            <w:r w:rsidRPr="00884F23">
              <w:rPr>
                <w:rStyle w:val="rStyle"/>
              </w:rPr>
              <w:t>Porcentaje de obras en nivel educativo media superior de equipamiento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Obras en nivel educativo superior intervenidas.</w:t>
            </w:r>
          </w:p>
        </w:tc>
        <w:tc>
          <w:tcPr>
            <w:tcW w:w="3016" w:type="dxa"/>
          </w:tcPr>
          <w:p w:rsidR="003F1319" w:rsidRPr="00884F23" w:rsidRDefault="00D242F7">
            <w:pPr>
              <w:pStyle w:val="pStyle"/>
            </w:pPr>
            <w:r w:rsidRPr="00884F23">
              <w:rPr>
                <w:rStyle w:val="rStyle"/>
              </w:rPr>
              <w:t>Porcentaje de obras en nivel educativo superior</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Obras en nivel educativo superior de construcción.</w:t>
            </w:r>
          </w:p>
        </w:tc>
        <w:tc>
          <w:tcPr>
            <w:tcW w:w="3016" w:type="dxa"/>
          </w:tcPr>
          <w:p w:rsidR="003F1319" w:rsidRPr="00884F23" w:rsidRDefault="00D242F7">
            <w:pPr>
              <w:pStyle w:val="pStyle"/>
            </w:pPr>
            <w:r w:rsidRPr="00884F23">
              <w:rPr>
                <w:rStyle w:val="rStyle"/>
              </w:rPr>
              <w:t>Porcentaje de obras en nivel educativo superior de construcción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Obras en nivel educativo superior de rehabilitación o mantenimiento.</w:t>
            </w:r>
          </w:p>
        </w:tc>
        <w:tc>
          <w:tcPr>
            <w:tcW w:w="3016" w:type="dxa"/>
          </w:tcPr>
          <w:p w:rsidR="003F1319" w:rsidRPr="00884F23" w:rsidRDefault="00D242F7">
            <w:pPr>
              <w:pStyle w:val="pStyle"/>
            </w:pPr>
            <w:r w:rsidRPr="00884F23">
              <w:rPr>
                <w:rStyle w:val="rStyle"/>
              </w:rPr>
              <w:t>Porcentaje de obras en nivel educativo superior de rehabilitación o mantenimiento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Obras en nivel educativo superior de equipamiento.</w:t>
            </w:r>
          </w:p>
        </w:tc>
        <w:tc>
          <w:tcPr>
            <w:tcW w:w="3016" w:type="dxa"/>
          </w:tcPr>
          <w:p w:rsidR="003F1319" w:rsidRPr="00884F23" w:rsidRDefault="00D242F7">
            <w:pPr>
              <w:pStyle w:val="pStyle"/>
            </w:pPr>
            <w:r w:rsidRPr="00884F23">
              <w:rPr>
                <w:rStyle w:val="rStyle"/>
              </w:rPr>
              <w:t>Porcentaje de obras en nivel educativo superior de equipamiento respecto a las programadas</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Desempeño de funciones realizado. Otros servicios educativos y actividades inherentes (gasto de operación)</w:t>
            </w:r>
            <w:r w:rsidR="0008151B" w:rsidRPr="00884F23">
              <w:rPr>
                <w:rStyle w:val="rStyle"/>
              </w:rPr>
              <w:t>.</w:t>
            </w:r>
          </w:p>
        </w:tc>
        <w:tc>
          <w:tcPr>
            <w:tcW w:w="3016" w:type="dxa"/>
          </w:tcPr>
          <w:p w:rsidR="003F1319" w:rsidRPr="00884F23" w:rsidRDefault="00D242F7">
            <w:pPr>
              <w:pStyle w:val="pStyle"/>
            </w:pPr>
            <w:r w:rsidRPr="00884F23">
              <w:rPr>
                <w:rStyle w:val="rStyle"/>
              </w:rPr>
              <w:t>Porcentaje de recursos ejercidos para desempeño de funciones del instituto</w:t>
            </w:r>
            <w:r w:rsidR="0008151B" w:rsidRPr="00884F23">
              <w:rPr>
                <w:rStyle w:val="rStyle"/>
              </w:rPr>
              <w:t>.</w:t>
            </w:r>
          </w:p>
        </w:tc>
        <w:tc>
          <w:tcPr>
            <w:tcW w:w="2794" w:type="dxa"/>
          </w:tcPr>
          <w:p w:rsidR="003F1319" w:rsidRPr="00884F23" w:rsidRDefault="00945E08">
            <w:pPr>
              <w:pStyle w:val="pStyle"/>
            </w:pPr>
            <w:r w:rsidRPr="00884F23">
              <w:rPr>
                <w:rStyle w:val="rStyle"/>
              </w:rPr>
              <w:t>registros internos del INCOIFED.</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Planeación y conducción de la infraestructura educativa.</w:t>
            </w:r>
          </w:p>
        </w:tc>
        <w:tc>
          <w:tcPr>
            <w:tcW w:w="3016" w:type="dxa"/>
          </w:tcPr>
          <w:p w:rsidR="003F1319" w:rsidRPr="00884F23" w:rsidRDefault="00D242F7">
            <w:pPr>
              <w:pStyle w:val="pStyle"/>
            </w:pPr>
            <w:r w:rsidRPr="00884F23">
              <w:rPr>
                <w:rStyle w:val="rStyle"/>
              </w:rPr>
              <w:t>Porcentaje de actividades realizadas</w:t>
            </w:r>
            <w:r w:rsidR="0008151B" w:rsidRPr="00884F23">
              <w:rPr>
                <w:rStyle w:val="rStyle"/>
              </w:rPr>
              <w:t>.</w:t>
            </w:r>
          </w:p>
        </w:tc>
        <w:tc>
          <w:tcPr>
            <w:tcW w:w="2794" w:type="dxa"/>
          </w:tcPr>
          <w:p w:rsidR="003F1319" w:rsidRPr="00884F23" w:rsidRDefault="00D242F7">
            <w:pPr>
              <w:pStyle w:val="pStyle"/>
            </w:pPr>
            <w:r w:rsidRPr="00884F23">
              <w:rPr>
                <w:rStyle w:val="rStyle"/>
              </w:rPr>
              <w:t xml:space="preserve">www.incoifed.gob.mx/transparencia </w:t>
            </w:r>
            <w:r w:rsidR="00E30F35" w:rsidRPr="00884F23">
              <w:rPr>
                <w:rStyle w:val="rStyle"/>
              </w:rPr>
              <w:t>fracción</w:t>
            </w:r>
            <w:r w:rsidRPr="00884F23">
              <w:rPr>
                <w:rStyle w:val="rStyle"/>
              </w:rPr>
              <w:t xml:space="preserve"> xxvii</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F</w:t>
            </w:r>
          </w:p>
        </w:tc>
        <w:tc>
          <w:tcPr>
            <w:tcW w:w="3344" w:type="dxa"/>
            <w:vMerge w:val="restart"/>
          </w:tcPr>
          <w:p w:rsidR="003F1319" w:rsidRPr="00884F23" w:rsidRDefault="00D242F7">
            <w:pPr>
              <w:pStyle w:val="pStyle"/>
            </w:pPr>
            <w:r w:rsidRPr="00884F23">
              <w:rPr>
                <w:rStyle w:val="rStyle"/>
              </w:rPr>
              <w:t>Evaluación de Desempeño</w:t>
            </w:r>
            <w:r w:rsidR="0008151B" w:rsidRPr="00884F23">
              <w:rPr>
                <w:rStyle w:val="rStyle"/>
              </w:rPr>
              <w:t>.</w:t>
            </w:r>
          </w:p>
        </w:tc>
        <w:tc>
          <w:tcPr>
            <w:tcW w:w="3016" w:type="dxa"/>
          </w:tcPr>
          <w:p w:rsidR="003F1319" w:rsidRPr="00884F23" w:rsidRDefault="00D242F7">
            <w:pPr>
              <w:pStyle w:val="pStyle"/>
            </w:pPr>
            <w:r w:rsidRPr="00884F23">
              <w:rPr>
                <w:rStyle w:val="rStyle"/>
              </w:rPr>
              <w:t>Coordinar la aplicación de 1 evaluación del desempeño</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r w:rsidR="003F1319" w:rsidRPr="00884F23" w:rsidTr="002B7D48">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Evaluación de Desempeño</w:t>
            </w:r>
            <w:r w:rsidR="0008151B" w:rsidRPr="00884F23">
              <w:rPr>
                <w:rStyle w:val="rStyle"/>
              </w:rPr>
              <w:t>.</w:t>
            </w:r>
          </w:p>
        </w:tc>
        <w:tc>
          <w:tcPr>
            <w:tcW w:w="3016" w:type="dxa"/>
          </w:tcPr>
          <w:p w:rsidR="003F1319" w:rsidRPr="00884F23" w:rsidRDefault="00D242F7">
            <w:pPr>
              <w:pStyle w:val="pStyle"/>
            </w:pPr>
            <w:r w:rsidRPr="00884F23">
              <w:rPr>
                <w:rStyle w:val="rStyle"/>
              </w:rPr>
              <w:t>Coordinar la aplicación de 1 evaluación del desempeño</w:t>
            </w:r>
            <w:r w:rsidR="0008151B" w:rsidRPr="00884F23">
              <w:rPr>
                <w:rStyle w:val="rStyle"/>
              </w:rPr>
              <w:t>.</w:t>
            </w:r>
          </w:p>
        </w:tc>
        <w:tc>
          <w:tcPr>
            <w:tcW w:w="2794" w:type="dxa"/>
          </w:tcPr>
          <w:p w:rsidR="003F1319" w:rsidRPr="00884F23" w:rsidRDefault="00D242F7">
            <w:pPr>
              <w:pStyle w:val="pStyle"/>
            </w:pPr>
            <w:r w:rsidRPr="00884F23">
              <w:rPr>
                <w:rStyle w:val="rStyle"/>
              </w:rPr>
              <w:t>www.incoifed.gob.mx/transparencia/#fraccion-5</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92"/>
          <w:footerReference w:type="default" r:id="rId93"/>
          <w:headerReference w:type="first" r:id="rId94"/>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66"/>
        <w:gridCol w:w="707"/>
        <w:gridCol w:w="3090"/>
        <w:gridCol w:w="2817"/>
        <w:gridCol w:w="3078"/>
        <w:gridCol w:w="2440"/>
      </w:tblGrid>
      <w:tr w:rsidR="003F1319" w:rsidRPr="00884F23" w:rsidTr="00F90FDC">
        <w:trPr>
          <w:tblHeader/>
        </w:trPr>
        <w:tc>
          <w:tcPr>
            <w:tcW w:w="1166" w:type="dxa"/>
            <w:vAlign w:val="center"/>
          </w:tcPr>
          <w:p w:rsidR="003F1319" w:rsidRPr="00884F23" w:rsidRDefault="00D242F7">
            <w:pPr>
              <w:pStyle w:val="thpStyle"/>
            </w:pPr>
            <w:r w:rsidRPr="00884F23">
              <w:rPr>
                <w:rStyle w:val="thrStyle"/>
              </w:rPr>
              <w:t>Nivel</w:t>
            </w:r>
          </w:p>
        </w:tc>
        <w:tc>
          <w:tcPr>
            <w:tcW w:w="707" w:type="dxa"/>
            <w:vAlign w:val="center"/>
          </w:tcPr>
          <w:p w:rsidR="003F1319" w:rsidRPr="00884F23" w:rsidRDefault="00D242F7">
            <w:pPr>
              <w:pStyle w:val="thpStyle"/>
            </w:pPr>
            <w:r w:rsidRPr="00884F23">
              <w:rPr>
                <w:rStyle w:val="thrStyle"/>
              </w:rPr>
              <w:t>Clave</w:t>
            </w:r>
          </w:p>
        </w:tc>
        <w:tc>
          <w:tcPr>
            <w:tcW w:w="3090" w:type="dxa"/>
            <w:vAlign w:val="center"/>
          </w:tcPr>
          <w:p w:rsidR="003F1319" w:rsidRPr="00884F23" w:rsidRDefault="00D242F7">
            <w:pPr>
              <w:pStyle w:val="thpStyle"/>
            </w:pPr>
            <w:r w:rsidRPr="00884F23">
              <w:rPr>
                <w:rStyle w:val="thrStyle"/>
              </w:rPr>
              <w:t>Objetivo</w:t>
            </w:r>
          </w:p>
        </w:tc>
        <w:tc>
          <w:tcPr>
            <w:tcW w:w="2817" w:type="dxa"/>
            <w:vAlign w:val="center"/>
          </w:tcPr>
          <w:p w:rsidR="003F1319" w:rsidRPr="00884F23" w:rsidRDefault="00D242F7">
            <w:pPr>
              <w:pStyle w:val="thpStyle"/>
            </w:pPr>
            <w:r w:rsidRPr="00884F23">
              <w:rPr>
                <w:rStyle w:val="thrStyle"/>
              </w:rPr>
              <w:t>Indicador</w:t>
            </w:r>
          </w:p>
        </w:tc>
        <w:tc>
          <w:tcPr>
            <w:tcW w:w="3078" w:type="dxa"/>
            <w:vAlign w:val="center"/>
          </w:tcPr>
          <w:p w:rsidR="003F1319" w:rsidRPr="00884F23" w:rsidRDefault="00D242F7">
            <w:pPr>
              <w:pStyle w:val="thpStyle"/>
            </w:pPr>
            <w:r w:rsidRPr="00884F23">
              <w:rPr>
                <w:rStyle w:val="thrStyle"/>
              </w:rPr>
              <w:t>Medio de verificación</w:t>
            </w:r>
          </w:p>
        </w:tc>
        <w:tc>
          <w:tcPr>
            <w:tcW w:w="2440" w:type="dxa"/>
            <w:vAlign w:val="center"/>
          </w:tcPr>
          <w:p w:rsidR="003F1319" w:rsidRPr="00884F23" w:rsidRDefault="00D242F7">
            <w:pPr>
              <w:pStyle w:val="thpStyle"/>
            </w:pPr>
            <w:r w:rsidRPr="00884F23">
              <w:rPr>
                <w:rStyle w:val="thrStyle"/>
              </w:rPr>
              <w:t>Supuesto</w:t>
            </w:r>
          </w:p>
        </w:tc>
      </w:tr>
      <w:tr w:rsidR="003F1319" w:rsidRPr="00884F23" w:rsidTr="00F90FDC">
        <w:tc>
          <w:tcPr>
            <w:tcW w:w="1166" w:type="dxa"/>
            <w:vMerge w:val="restart"/>
          </w:tcPr>
          <w:p w:rsidR="003F1319" w:rsidRPr="00884F23" w:rsidRDefault="00D242F7">
            <w:pPr>
              <w:pStyle w:val="pStyle"/>
            </w:pPr>
            <w:r w:rsidRPr="00884F23">
              <w:rPr>
                <w:rStyle w:val="rStyle"/>
              </w:rPr>
              <w:t>Fin</w:t>
            </w:r>
          </w:p>
        </w:tc>
        <w:tc>
          <w:tcPr>
            <w:tcW w:w="707" w:type="dxa"/>
            <w:vMerge w:val="restart"/>
          </w:tcPr>
          <w:p w:rsidR="003F1319" w:rsidRPr="00884F23" w:rsidRDefault="003F1319"/>
        </w:tc>
        <w:tc>
          <w:tcPr>
            <w:tcW w:w="3090" w:type="dxa"/>
            <w:vMerge w:val="restart"/>
          </w:tcPr>
          <w:p w:rsidR="003F1319" w:rsidRPr="00884F23" w:rsidRDefault="00D242F7">
            <w:pPr>
              <w:pStyle w:val="pStyle"/>
            </w:pPr>
            <w:r w:rsidRPr="00884F23">
              <w:rPr>
                <w:rStyle w:val="rStyle"/>
              </w:rPr>
              <w:t xml:space="preserve">Contribuir al desarrollo integral del Estado de Colima mediante el acceso de la población de 18 a 22 años a una educación superior </w:t>
            </w:r>
            <w:r w:rsidR="0008151B" w:rsidRPr="00884F23">
              <w:rPr>
                <w:rStyle w:val="rStyle"/>
              </w:rPr>
              <w:t>de calidad</w:t>
            </w:r>
            <w:r w:rsidRPr="00884F23">
              <w:rPr>
                <w:rStyle w:val="rStyle"/>
              </w:rPr>
              <w:t xml:space="preserve">, con amplia </w:t>
            </w:r>
            <w:r w:rsidR="0008151B" w:rsidRPr="00884F23">
              <w:rPr>
                <w:rStyle w:val="rStyle"/>
              </w:rPr>
              <w:t>cobertura y</w:t>
            </w:r>
            <w:r w:rsidRPr="00884F23">
              <w:rPr>
                <w:rStyle w:val="rStyle"/>
              </w:rPr>
              <w:t xml:space="preserve"> pertinencia.</w:t>
            </w:r>
          </w:p>
        </w:tc>
        <w:tc>
          <w:tcPr>
            <w:tcW w:w="2817" w:type="dxa"/>
          </w:tcPr>
          <w:p w:rsidR="003F1319" w:rsidRPr="00884F23" w:rsidRDefault="00D242F7">
            <w:pPr>
              <w:pStyle w:val="pStyle"/>
            </w:pPr>
            <w:r w:rsidRPr="00884F23">
              <w:rPr>
                <w:rStyle w:val="rStyle"/>
              </w:rPr>
              <w:t>Índice de Desarrollo Humano del Estado de Colima (</w:t>
            </w:r>
            <w:proofErr w:type="spellStart"/>
            <w:r w:rsidRPr="00884F23">
              <w:rPr>
                <w:rStyle w:val="rStyle"/>
              </w:rPr>
              <w:t>UTeM</w:t>
            </w:r>
            <w:proofErr w:type="spellEnd"/>
            <w:r w:rsidRPr="00884F23">
              <w:rPr>
                <w:rStyle w:val="rStyle"/>
              </w:rPr>
              <w:t>)</w:t>
            </w:r>
            <w:r w:rsidR="0008151B" w:rsidRPr="00884F23">
              <w:rPr>
                <w:rStyle w:val="rStyle"/>
              </w:rPr>
              <w:t>.</w:t>
            </w:r>
          </w:p>
        </w:tc>
        <w:tc>
          <w:tcPr>
            <w:tcW w:w="3078" w:type="dxa"/>
          </w:tcPr>
          <w:p w:rsidR="003F1319" w:rsidRPr="00884F23" w:rsidRDefault="00D242F7">
            <w:pPr>
              <w:pStyle w:val="pStyle"/>
            </w:pPr>
            <w:r w:rsidRPr="00884F23">
              <w:rPr>
                <w:rStyle w:val="rStyle"/>
              </w:rPr>
              <w:t>Índice de Desarrollo Humano del Estado de Colima</w:t>
            </w:r>
            <w:r w:rsidR="0008151B" w:rsidRPr="00884F23">
              <w:rPr>
                <w:rStyle w:val="rStyle"/>
              </w:rPr>
              <w:t>.</w:t>
            </w:r>
          </w:p>
        </w:tc>
        <w:tc>
          <w:tcPr>
            <w:tcW w:w="2440" w:type="dxa"/>
          </w:tcPr>
          <w:p w:rsidR="003F1319" w:rsidRPr="00884F23" w:rsidRDefault="003F1319">
            <w:pPr>
              <w:pStyle w:val="pStyle"/>
            </w:pPr>
          </w:p>
        </w:tc>
      </w:tr>
      <w:tr w:rsidR="003F1319" w:rsidRPr="00884F23" w:rsidTr="00F90FDC">
        <w:tc>
          <w:tcPr>
            <w:tcW w:w="1166" w:type="dxa"/>
            <w:vMerge w:val="restart"/>
          </w:tcPr>
          <w:p w:rsidR="003F1319" w:rsidRPr="00884F23" w:rsidRDefault="00D242F7">
            <w:pPr>
              <w:pStyle w:val="pStyle"/>
            </w:pPr>
            <w:r w:rsidRPr="00884F23">
              <w:rPr>
                <w:rStyle w:val="rStyle"/>
              </w:rPr>
              <w:t>Propósito</w:t>
            </w:r>
          </w:p>
        </w:tc>
        <w:tc>
          <w:tcPr>
            <w:tcW w:w="707" w:type="dxa"/>
            <w:vMerge w:val="restart"/>
          </w:tcPr>
          <w:p w:rsidR="003F1319" w:rsidRPr="00884F23" w:rsidRDefault="003F1319"/>
        </w:tc>
        <w:tc>
          <w:tcPr>
            <w:tcW w:w="3090" w:type="dxa"/>
            <w:vMerge w:val="restart"/>
          </w:tcPr>
          <w:p w:rsidR="003F1319" w:rsidRPr="00884F23" w:rsidRDefault="00D242F7">
            <w:pPr>
              <w:pStyle w:val="pStyle"/>
            </w:pPr>
            <w:r w:rsidRPr="00884F23">
              <w:rPr>
                <w:rStyle w:val="rStyle"/>
              </w:rPr>
              <w:t xml:space="preserve">La población de 18 a 22 años en el Estado de Colima accede a una educación superior de calidad, </w:t>
            </w:r>
            <w:r w:rsidR="0008151B" w:rsidRPr="00884F23">
              <w:rPr>
                <w:rStyle w:val="rStyle"/>
              </w:rPr>
              <w:t>con amplia</w:t>
            </w:r>
            <w:r w:rsidRPr="00884F23">
              <w:rPr>
                <w:rStyle w:val="rStyle"/>
              </w:rPr>
              <w:t xml:space="preserve"> cobertura y pertinencia.</w:t>
            </w:r>
          </w:p>
        </w:tc>
        <w:tc>
          <w:tcPr>
            <w:tcW w:w="2817" w:type="dxa"/>
          </w:tcPr>
          <w:p w:rsidR="003F1319" w:rsidRPr="00884F23" w:rsidRDefault="00D242F7">
            <w:pPr>
              <w:pStyle w:val="pStyle"/>
            </w:pPr>
            <w:r w:rsidRPr="00884F23">
              <w:rPr>
                <w:rStyle w:val="rStyle"/>
              </w:rPr>
              <w:t>Porcentaje de absorción de escuelas públicas, en educación superior. (</w:t>
            </w:r>
            <w:proofErr w:type="spellStart"/>
            <w:r w:rsidRPr="00884F23">
              <w:rPr>
                <w:rStyle w:val="rStyle"/>
              </w:rPr>
              <w:t>UTeM</w:t>
            </w:r>
            <w:proofErr w:type="spellEnd"/>
            <w:r w:rsidRPr="00884F23">
              <w:rPr>
                <w:rStyle w:val="rStyle"/>
              </w:rPr>
              <w:t>)</w:t>
            </w:r>
            <w:r w:rsidR="0008151B" w:rsidRPr="00884F23">
              <w:rPr>
                <w:rStyle w:val="rStyle"/>
              </w:rPr>
              <w:t>.</w:t>
            </w:r>
          </w:p>
        </w:tc>
        <w:tc>
          <w:tcPr>
            <w:tcW w:w="3078" w:type="dxa"/>
          </w:tcPr>
          <w:p w:rsidR="003F1319" w:rsidRPr="00884F23" w:rsidRDefault="00D242F7">
            <w:pPr>
              <w:pStyle w:val="pStyle"/>
            </w:pPr>
            <w:r w:rsidRPr="00884F23">
              <w:rPr>
                <w:rStyle w:val="rStyle"/>
              </w:rPr>
              <w:t>Porcentaje de absorción de escuelas públicas, en educación superior. (</w:t>
            </w:r>
            <w:proofErr w:type="spellStart"/>
            <w:r w:rsidRPr="00884F23">
              <w:rPr>
                <w:rStyle w:val="rStyle"/>
              </w:rPr>
              <w:t>UTeM</w:t>
            </w:r>
            <w:proofErr w:type="spellEnd"/>
            <w:r w:rsidRPr="00884F23">
              <w:rPr>
                <w:rStyle w:val="rStyle"/>
              </w:rPr>
              <w:t>)</w:t>
            </w:r>
          </w:p>
        </w:tc>
        <w:tc>
          <w:tcPr>
            <w:tcW w:w="2440" w:type="dxa"/>
          </w:tcPr>
          <w:p w:rsidR="003F1319" w:rsidRPr="00884F23" w:rsidRDefault="003F1319">
            <w:pPr>
              <w:pStyle w:val="pStyle"/>
            </w:pPr>
          </w:p>
        </w:tc>
      </w:tr>
      <w:tr w:rsidR="003F1319" w:rsidRPr="00884F23" w:rsidTr="00F90FDC">
        <w:tc>
          <w:tcPr>
            <w:tcW w:w="1166" w:type="dxa"/>
            <w:vMerge/>
          </w:tcPr>
          <w:p w:rsidR="003F1319" w:rsidRPr="00884F23" w:rsidRDefault="003F1319"/>
        </w:tc>
        <w:tc>
          <w:tcPr>
            <w:tcW w:w="707" w:type="dxa"/>
            <w:vMerge/>
          </w:tcPr>
          <w:p w:rsidR="003F1319" w:rsidRPr="00884F23" w:rsidRDefault="003F1319"/>
        </w:tc>
        <w:tc>
          <w:tcPr>
            <w:tcW w:w="3090" w:type="dxa"/>
            <w:vMerge/>
          </w:tcPr>
          <w:p w:rsidR="003F1319" w:rsidRPr="00884F23" w:rsidRDefault="003F1319"/>
        </w:tc>
        <w:tc>
          <w:tcPr>
            <w:tcW w:w="2817" w:type="dxa"/>
          </w:tcPr>
          <w:p w:rsidR="003F1319" w:rsidRPr="00884F23" w:rsidRDefault="00D242F7">
            <w:pPr>
              <w:pStyle w:val="pStyle"/>
            </w:pPr>
            <w:r w:rsidRPr="00884F23">
              <w:rPr>
                <w:rStyle w:val="rStyle"/>
              </w:rPr>
              <w:t xml:space="preserve">Porcentaje de cobertura de escuelas públicas en educación </w:t>
            </w:r>
            <w:r w:rsidR="0008151B" w:rsidRPr="00884F23">
              <w:rPr>
                <w:rStyle w:val="rStyle"/>
              </w:rPr>
              <w:t>superior. (</w:t>
            </w:r>
            <w:proofErr w:type="spellStart"/>
            <w:r w:rsidRPr="00884F23">
              <w:rPr>
                <w:rStyle w:val="rStyle"/>
              </w:rPr>
              <w:t>UTeM</w:t>
            </w:r>
            <w:proofErr w:type="spellEnd"/>
            <w:r w:rsidRPr="00884F23">
              <w:rPr>
                <w:rStyle w:val="rStyle"/>
              </w:rPr>
              <w:t>)</w:t>
            </w:r>
            <w:r w:rsidR="0008151B" w:rsidRPr="00884F23">
              <w:rPr>
                <w:rStyle w:val="rStyle"/>
              </w:rPr>
              <w:t>.</w:t>
            </w:r>
          </w:p>
        </w:tc>
        <w:tc>
          <w:tcPr>
            <w:tcW w:w="3078" w:type="dxa"/>
          </w:tcPr>
          <w:p w:rsidR="003F1319" w:rsidRPr="00884F23" w:rsidRDefault="00D242F7">
            <w:pPr>
              <w:pStyle w:val="pStyle"/>
            </w:pPr>
            <w:r w:rsidRPr="00884F23">
              <w:rPr>
                <w:rStyle w:val="rStyle"/>
              </w:rPr>
              <w:t>Porcentaje de cobertura de escuelas públicas en educación superior.</w:t>
            </w:r>
          </w:p>
        </w:tc>
        <w:tc>
          <w:tcPr>
            <w:tcW w:w="2440" w:type="dxa"/>
          </w:tcPr>
          <w:p w:rsidR="003F1319" w:rsidRPr="00884F23" w:rsidRDefault="003F1319">
            <w:pPr>
              <w:pStyle w:val="pStyle"/>
            </w:pPr>
          </w:p>
        </w:tc>
      </w:tr>
      <w:tr w:rsidR="003F1319" w:rsidRPr="00884F23" w:rsidTr="00F90FDC">
        <w:tc>
          <w:tcPr>
            <w:tcW w:w="1166" w:type="dxa"/>
            <w:vMerge/>
          </w:tcPr>
          <w:p w:rsidR="003F1319" w:rsidRPr="00884F23" w:rsidRDefault="003F1319"/>
        </w:tc>
        <w:tc>
          <w:tcPr>
            <w:tcW w:w="707" w:type="dxa"/>
            <w:vMerge/>
          </w:tcPr>
          <w:p w:rsidR="003F1319" w:rsidRPr="00884F23" w:rsidRDefault="003F1319"/>
        </w:tc>
        <w:tc>
          <w:tcPr>
            <w:tcW w:w="3090" w:type="dxa"/>
            <w:vMerge/>
          </w:tcPr>
          <w:p w:rsidR="003F1319" w:rsidRPr="00884F23" w:rsidRDefault="003F1319"/>
        </w:tc>
        <w:tc>
          <w:tcPr>
            <w:tcW w:w="2817" w:type="dxa"/>
          </w:tcPr>
          <w:p w:rsidR="003F1319" w:rsidRPr="00884F23" w:rsidRDefault="00D242F7">
            <w:pPr>
              <w:pStyle w:val="pStyle"/>
            </w:pPr>
            <w:r w:rsidRPr="00884F23">
              <w:rPr>
                <w:rStyle w:val="rStyle"/>
              </w:rPr>
              <w:t>Porcen</w:t>
            </w:r>
            <w:r w:rsidR="005B266F" w:rsidRPr="00884F23">
              <w:rPr>
                <w:rStyle w:val="rStyle"/>
              </w:rPr>
              <w:t>taje de t</w:t>
            </w:r>
            <w:r w:rsidRPr="00884F23">
              <w:rPr>
                <w:rStyle w:val="rStyle"/>
              </w:rPr>
              <w:t xml:space="preserve">itulación en </w:t>
            </w:r>
            <w:r w:rsidR="0008151B" w:rsidRPr="00884F23">
              <w:rPr>
                <w:rStyle w:val="rStyle"/>
              </w:rPr>
              <w:t>licenciatura. (</w:t>
            </w:r>
            <w:proofErr w:type="spellStart"/>
            <w:r w:rsidRPr="00884F23">
              <w:rPr>
                <w:rStyle w:val="rStyle"/>
              </w:rPr>
              <w:t>UT</w:t>
            </w:r>
            <w:r w:rsidR="0008151B" w:rsidRPr="00884F23">
              <w:rPr>
                <w:rStyle w:val="rStyle"/>
              </w:rPr>
              <w:t>e</w:t>
            </w:r>
            <w:r w:rsidRPr="00884F23">
              <w:rPr>
                <w:rStyle w:val="rStyle"/>
              </w:rPr>
              <w:t>M</w:t>
            </w:r>
            <w:proofErr w:type="spellEnd"/>
            <w:r w:rsidRPr="00884F23">
              <w:rPr>
                <w:rStyle w:val="rStyle"/>
              </w:rPr>
              <w:t>)</w:t>
            </w:r>
            <w:r w:rsidR="0008151B" w:rsidRPr="00884F23">
              <w:rPr>
                <w:rStyle w:val="rStyle"/>
              </w:rPr>
              <w:t>.</w:t>
            </w:r>
          </w:p>
        </w:tc>
        <w:tc>
          <w:tcPr>
            <w:tcW w:w="3078" w:type="dxa"/>
          </w:tcPr>
          <w:p w:rsidR="003F1319" w:rsidRPr="00884F23" w:rsidRDefault="00D242F7">
            <w:pPr>
              <w:pStyle w:val="pStyle"/>
            </w:pPr>
            <w:proofErr w:type="spellStart"/>
            <w:r w:rsidRPr="00884F23">
              <w:rPr>
                <w:rStyle w:val="rStyle"/>
              </w:rPr>
              <w:t>UT</w:t>
            </w:r>
            <w:r w:rsidR="0008151B" w:rsidRPr="00884F23">
              <w:rPr>
                <w:rStyle w:val="rStyle"/>
              </w:rPr>
              <w:t>e</w:t>
            </w:r>
            <w:r w:rsidRPr="00884F23">
              <w:rPr>
                <w:rStyle w:val="rStyle"/>
              </w:rPr>
              <w:t>M</w:t>
            </w:r>
            <w:proofErr w:type="spellEnd"/>
            <w:r w:rsidR="0008151B" w:rsidRPr="00884F23">
              <w:rPr>
                <w:rStyle w:val="rStyle"/>
              </w:rPr>
              <w:t>.</w:t>
            </w:r>
          </w:p>
        </w:tc>
        <w:tc>
          <w:tcPr>
            <w:tcW w:w="2440" w:type="dxa"/>
          </w:tcPr>
          <w:p w:rsidR="003F1319" w:rsidRPr="00884F23" w:rsidRDefault="003F1319">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la matrícula inscrita en programas educativos de nivel licenciatura evaluables, reconocidos por su calidad.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val="restart"/>
          </w:tcPr>
          <w:p w:rsidR="0008151B" w:rsidRPr="00884F23" w:rsidRDefault="0008151B" w:rsidP="0008151B">
            <w:pPr>
              <w:pStyle w:val="pStyle"/>
            </w:pPr>
            <w:r w:rsidRPr="00884F23">
              <w:rPr>
                <w:rStyle w:val="rStyle"/>
              </w:rPr>
              <w:t>Componente</w:t>
            </w:r>
          </w:p>
        </w:tc>
        <w:tc>
          <w:tcPr>
            <w:tcW w:w="707" w:type="dxa"/>
            <w:vMerge w:val="restart"/>
          </w:tcPr>
          <w:p w:rsidR="0008151B" w:rsidRPr="00884F23" w:rsidRDefault="0008151B" w:rsidP="0008151B">
            <w:pPr>
              <w:pStyle w:val="thpStyle"/>
            </w:pPr>
            <w:r w:rsidRPr="00884F23">
              <w:rPr>
                <w:rStyle w:val="rStyle"/>
              </w:rPr>
              <w:t>A</w:t>
            </w:r>
          </w:p>
        </w:tc>
        <w:tc>
          <w:tcPr>
            <w:tcW w:w="3090" w:type="dxa"/>
            <w:vMerge w:val="restart"/>
          </w:tcPr>
          <w:p w:rsidR="0008151B" w:rsidRPr="00884F23" w:rsidRDefault="0008151B" w:rsidP="0008151B">
            <w:pPr>
              <w:pStyle w:val="pStyle"/>
            </w:pPr>
            <w:r w:rsidRPr="00884F23">
              <w:rPr>
                <w:rStyle w:val="rStyle"/>
              </w:rPr>
              <w:t>Alumnos de educación superior atendidos.</w:t>
            </w:r>
          </w:p>
        </w:tc>
        <w:tc>
          <w:tcPr>
            <w:tcW w:w="2817" w:type="dxa"/>
          </w:tcPr>
          <w:p w:rsidR="0008151B" w:rsidRPr="00884F23" w:rsidRDefault="00945E08" w:rsidP="0008151B">
            <w:pPr>
              <w:pStyle w:val="pStyle"/>
            </w:pPr>
            <w:r w:rsidRPr="00884F23">
              <w:rPr>
                <w:rStyle w:val="rStyle"/>
              </w:rPr>
              <w:t>Porcentaje de aprobación en e</w:t>
            </w:r>
            <w:r w:rsidR="0008151B" w:rsidRPr="00884F23">
              <w:rPr>
                <w:rStyle w:val="rStyle"/>
              </w:rPr>
              <w:t xml:space="preserve">ducación superior </w:t>
            </w:r>
            <w:proofErr w:type="spellStart"/>
            <w:r w:rsidR="0008151B" w:rsidRPr="00884F23">
              <w:rPr>
                <w:rStyle w:val="rStyle"/>
              </w:rPr>
              <w:t>UTeM</w:t>
            </w:r>
            <w:proofErr w:type="spellEnd"/>
            <w:r w:rsidR="0008151B"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Eficiencia terminal en educación superior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retención en primer año en educación superior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val="restart"/>
          </w:tcPr>
          <w:p w:rsidR="0008151B" w:rsidRPr="00884F23" w:rsidRDefault="0008151B" w:rsidP="0008151B">
            <w:r w:rsidRPr="00884F23">
              <w:rPr>
                <w:rStyle w:val="rStyle"/>
              </w:rPr>
              <w:t>Actividad o Proyecto</w:t>
            </w:r>
          </w:p>
        </w:tc>
        <w:tc>
          <w:tcPr>
            <w:tcW w:w="707" w:type="dxa"/>
            <w:vMerge w:val="restart"/>
          </w:tcPr>
          <w:p w:rsidR="0008151B" w:rsidRPr="00884F23" w:rsidRDefault="0008151B" w:rsidP="0008151B">
            <w:pPr>
              <w:pStyle w:val="thpStyle"/>
            </w:pPr>
            <w:r w:rsidRPr="00884F23">
              <w:rPr>
                <w:rStyle w:val="rStyle"/>
              </w:rPr>
              <w:t>01</w:t>
            </w:r>
          </w:p>
        </w:tc>
        <w:tc>
          <w:tcPr>
            <w:tcW w:w="3090" w:type="dxa"/>
            <w:vMerge w:val="restart"/>
          </w:tcPr>
          <w:p w:rsidR="0008151B" w:rsidRPr="00884F23" w:rsidRDefault="0008151B" w:rsidP="0008151B">
            <w:pPr>
              <w:pStyle w:val="pStyle"/>
            </w:pPr>
            <w:r w:rsidRPr="00884F23">
              <w:rPr>
                <w:rStyle w:val="rStyle"/>
              </w:rPr>
              <w:t>Promoción de la oferta educativa.</w:t>
            </w:r>
          </w:p>
        </w:tc>
        <w:tc>
          <w:tcPr>
            <w:tcW w:w="2817" w:type="dxa"/>
          </w:tcPr>
          <w:p w:rsidR="0008151B" w:rsidRPr="00884F23" w:rsidRDefault="0008151B" w:rsidP="0008151B">
            <w:pPr>
              <w:pStyle w:val="pStyle"/>
            </w:pPr>
            <w:r w:rsidRPr="00884F23">
              <w:rPr>
                <w:rStyle w:val="rStyle"/>
              </w:rPr>
              <w:t>Porcentaje de planteles de educación media superior que reciben información de la oferta educativa disponible para el nivel superior, en el Estado de Colima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02</w:t>
            </w:r>
          </w:p>
        </w:tc>
        <w:tc>
          <w:tcPr>
            <w:tcW w:w="3090" w:type="dxa"/>
            <w:vMerge w:val="restart"/>
          </w:tcPr>
          <w:p w:rsidR="0008151B" w:rsidRPr="00884F23" w:rsidRDefault="0008151B" w:rsidP="0008151B">
            <w:pPr>
              <w:pStyle w:val="pStyle"/>
            </w:pPr>
            <w:r w:rsidRPr="00884F23">
              <w:rPr>
                <w:rStyle w:val="rStyle"/>
              </w:rPr>
              <w:t>Evaluación y selección de aspirantes.</w:t>
            </w:r>
          </w:p>
        </w:tc>
        <w:tc>
          <w:tcPr>
            <w:tcW w:w="2817" w:type="dxa"/>
          </w:tcPr>
          <w:p w:rsidR="0008151B" w:rsidRPr="00884F23" w:rsidRDefault="0008151B" w:rsidP="0008151B">
            <w:pPr>
              <w:pStyle w:val="pStyle"/>
            </w:pPr>
            <w:r w:rsidRPr="00884F23">
              <w:rPr>
                <w:rStyle w:val="rStyle"/>
              </w:rPr>
              <w:t>Porcentaje de aceptación al nivel superior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03</w:t>
            </w:r>
          </w:p>
        </w:tc>
        <w:tc>
          <w:tcPr>
            <w:tcW w:w="3090" w:type="dxa"/>
            <w:vMerge w:val="restart"/>
          </w:tcPr>
          <w:p w:rsidR="0008151B" w:rsidRPr="00884F23" w:rsidRDefault="0008151B" w:rsidP="0008151B">
            <w:pPr>
              <w:pStyle w:val="pStyle"/>
            </w:pPr>
            <w:r w:rsidRPr="00884F23">
              <w:rPr>
                <w:rStyle w:val="rStyle"/>
              </w:rPr>
              <w:t>Inscripción y reinscripción de estudiantes.</w:t>
            </w:r>
          </w:p>
        </w:tc>
        <w:tc>
          <w:tcPr>
            <w:tcW w:w="2817" w:type="dxa"/>
          </w:tcPr>
          <w:p w:rsidR="0008151B" w:rsidRPr="00884F23" w:rsidRDefault="0008151B" w:rsidP="0008151B">
            <w:pPr>
              <w:pStyle w:val="pStyle"/>
            </w:pPr>
            <w:r w:rsidRPr="00884F23">
              <w:rPr>
                <w:rStyle w:val="rStyle"/>
              </w:rPr>
              <w:t>Tasa de variación de la matrícula de nivel superior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04</w:t>
            </w:r>
          </w:p>
        </w:tc>
        <w:tc>
          <w:tcPr>
            <w:tcW w:w="3090" w:type="dxa"/>
            <w:vMerge w:val="restart"/>
          </w:tcPr>
          <w:p w:rsidR="0008151B" w:rsidRPr="00884F23" w:rsidRDefault="0008151B" w:rsidP="0008151B">
            <w:pPr>
              <w:pStyle w:val="pStyle"/>
            </w:pPr>
            <w:r w:rsidRPr="00884F23">
              <w:rPr>
                <w:rStyle w:val="rStyle"/>
              </w:rPr>
              <w:t>Desarrollo de programas de atención a estudiantes.</w:t>
            </w:r>
          </w:p>
        </w:tc>
        <w:tc>
          <w:tcPr>
            <w:tcW w:w="2817" w:type="dxa"/>
          </w:tcPr>
          <w:p w:rsidR="0008151B" w:rsidRPr="00884F23" w:rsidRDefault="0008151B" w:rsidP="0008151B">
            <w:pPr>
              <w:pStyle w:val="pStyle"/>
            </w:pPr>
            <w:r w:rsidRPr="00884F23">
              <w:rPr>
                <w:rStyle w:val="rStyle"/>
              </w:rPr>
              <w:t>Porcentaje de estudiantes incorporados en actividades curriculares, artísticas, culturales y deportivas como estrategia de formación integral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3F1319" w:rsidRPr="00884F23" w:rsidTr="00F90FDC">
        <w:tc>
          <w:tcPr>
            <w:tcW w:w="1166" w:type="dxa"/>
            <w:vMerge/>
          </w:tcPr>
          <w:p w:rsidR="003F1319" w:rsidRPr="00884F23" w:rsidRDefault="003F1319"/>
        </w:tc>
        <w:tc>
          <w:tcPr>
            <w:tcW w:w="707" w:type="dxa"/>
            <w:vMerge/>
          </w:tcPr>
          <w:p w:rsidR="003F1319" w:rsidRPr="00884F23" w:rsidRDefault="003F1319"/>
        </w:tc>
        <w:tc>
          <w:tcPr>
            <w:tcW w:w="3090" w:type="dxa"/>
            <w:vMerge/>
          </w:tcPr>
          <w:p w:rsidR="003F1319" w:rsidRPr="00884F23" w:rsidRDefault="003F1319"/>
        </w:tc>
        <w:tc>
          <w:tcPr>
            <w:tcW w:w="2817" w:type="dxa"/>
          </w:tcPr>
          <w:p w:rsidR="003F1319" w:rsidRPr="00884F23" w:rsidRDefault="00D242F7">
            <w:pPr>
              <w:pStyle w:val="pStyle"/>
            </w:pPr>
            <w:r w:rsidRPr="00884F23">
              <w:rPr>
                <w:rStyle w:val="rStyle"/>
              </w:rPr>
              <w:t xml:space="preserve">Porcentaje de estudiantes que reciben asesoría académica </w:t>
            </w:r>
            <w:proofErr w:type="spellStart"/>
            <w:r w:rsidRPr="00884F23">
              <w:rPr>
                <w:rStyle w:val="rStyle"/>
              </w:rPr>
              <w:t>UT</w:t>
            </w:r>
            <w:r w:rsidR="0008151B" w:rsidRPr="00884F23">
              <w:rPr>
                <w:rStyle w:val="rStyle"/>
              </w:rPr>
              <w:t>e</w:t>
            </w:r>
            <w:r w:rsidRPr="00884F23">
              <w:rPr>
                <w:rStyle w:val="rStyle"/>
              </w:rPr>
              <w:t>M</w:t>
            </w:r>
            <w:proofErr w:type="spellEnd"/>
            <w:r w:rsidR="0008151B" w:rsidRPr="00884F23">
              <w:rPr>
                <w:rStyle w:val="rStyle"/>
              </w:rPr>
              <w:t>.</w:t>
            </w:r>
          </w:p>
        </w:tc>
        <w:tc>
          <w:tcPr>
            <w:tcW w:w="3078" w:type="dxa"/>
          </w:tcPr>
          <w:p w:rsidR="003F1319" w:rsidRPr="00884F23" w:rsidRDefault="0008151B">
            <w:pPr>
              <w:pStyle w:val="pStyle"/>
            </w:pPr>
            <w:proofErr w:type="spellStart"/>
            <w:r w:rsidRPr="00884F23">
              <w:rPr>
                <w:rStyle w:val="rStyle"/>
              </w:rPr>
              <w:t>UTeM</w:t>
            </w:r>
            <w:proofErr w:type="spellEnd"/>
            <w:r w:rsidRPr="00884F23">
              <w:rPr>
                <w:rStyle w:val="rStyle"/>
              </w:rPr>
              <w:t>.</w:t>
            </w:r>
          </w:p>
        </w:tc>
        <w:tc>
          <w:tcPr>
            <w:tcW w:w="2440" w:type="dxa"/>
          </w:tcPr>
          <w:p w:rsidR="003F1319" w:rsidRPr="00884F23" w:rsidRDefault="003F1319">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 xml:space="preserve">Porcentaje de estudiantes becados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 xml:space="preserve">Porcentaje de alumnos en riesgo de exclusión que reciben tutoría y que logran la permanencia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val="restart"/>
          </w:tcPr>
          <w:p w:rsidR="0008151B" w:rsidRPr="00884F23" w:rsidRDefault="0008151B" w:rsidP="0008151B">
            <w:pPr>
              <w:pStyle w:val="pStyle"/>
            </w:pPr>
            <w:r w:rsidRPr="00884F23">
              <w:rPr>
                <w:rStyle w:val="rStyle"/>
              </w:rPr>
              <w:t>Componente</w:t>
            </w:r>
          </w:p>
        </w:tc>
        <w:tc>
          <w:tcPr>
            <w:tcW w:w="707" w:type="dxa"/>
            <w:vMerge w:val="restart"/>
          </w:tcPr>
          <w:p w:rsidR="0008151B" w:rsidRPr="00884F23" w:rsidRDefault="0008151B" w:rsidP="0008151B">
            <w:pPr>
              <w:pStyle w:val="thpStyle"/>
            </w:pPr>
            <w:r w:rsidRPr="00884F23">
              <w:rPr>
                <w:rStyle w:val="rStyle"/>
              </w:rPr>
              <w:t>B</w:t>
            </w:r>
          </w:p>
        </w:tc>
        <w:tc>
          <w:tcPr>
            <w:tcW w:w="3090" w:type="dxa"/>
            <w:vMerge w:val="restart"/>
          </w:tcPr>
          <w:p w:rsidR="0008151B" w:rsidRPr="00884F23" w:rsidRDefault="0008151B" w:rsidP="0008151B">
            <w:pPr>
              <w:pStyle w:val="pStyle"/>
            </w:pPr>
            <w:r w:rsidRPr="00884F23">
              <w:rPr>
                <w:rStyle w:val="rStyle"/>
              </w:rPr>
              <w:t>Docentes reconocidos, actualizados o habilitados.</w:t>
            </w:r>
          </w:p>
        </w:tc>
        <w:tc>
          <w:tcPr>
            <w:tcW w:w="2817" w:type="dxa"/>
          </w:tcPr>
          <w:p w:rsidR="0008151B" w:rsidRPr="00884F23" w:rsidRDefault="0008151B" w:rsidP="0008151B">
            <w:pPr>
              <w:pStyle w:val="pStyle"/>
            </w:pPr>
            <w:r w:rsidRPr="00884F23">
              <w:rPr>
                <w:rStyle w:val="rStyle"/>
              </w:rPr>
              <w:t>Porcentaje de docentes capacitados en competencias docentes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docentes actualizados en el área disciplinar en que imparte docencia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docentes de tiempo completo o su equivalente en horas reconocidos con perfil deseable PRODEP.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docentes de tiempo completo o su equivalente en horas que pertenecen al Sistema Nacional de Investigadores o su equivalente.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val="restart"/>
          </w:tcPr>
          <w:p w:rsidR="0008151B" w:rsidRPr="00884F23" w:rsidRDefault="0008151B" w:rsidP="0008151B">
            <w:r w:rsidRPr="00884F23">
              <w:rPr>
                <w:rStyle w:val="rStyle"/>
              </w:rPr>
              <w:t>Actividad o Proyecto</w:t>
            </w:r>
          </w:p>
        </w:tc>
        <w:tc>
          <w:tcPr>
            <w:tcW w:w="707" w:type="dxa"/>
            <w:vMerge w:val="restart"/>
          </w:tcPr>
          <w:p w:rsidR="0008151B" w:rsidRPr="00884F23" w:rsidRDefault="0008151B" w:rsidP="0008151B">
            <w:pPr>
              <w:pStyle w:val="thpStyle"/>
            </w:pPr>
            <w:r w:rsidRPr="00884F23">
              <w:rPr>
                <w:rStyle w:val="rStyle"/>
              </w:rPr>
              <w:t>01</w:t>
            </w:r>
          </w:p>
        </w:tc>
        <w:tc>
          <w:tcPr>
            <w:tcW w:w="3090" w:type="dxa"/>
            <w:vMerge w:val="restart"/>
          </w:tcPr>
          <w:p w:rsidR="0008151B" w:rsidRPr="00884F23" w:rsidRDefault="0008151B" w:rsidP="0008151B">
            <w:pPr>
              <w:pStyle w:val="pStyle"/>
            </w:pPr>
            <w:r w:rsidRPr="00884F23">
              <w:rPr>
                <w:rStyle w:val="rStyle"/>
              </w:rPr>
              <w:t>Realización de proyectos de investigación, aplicación del conocimiento y de desarrollo tecnológico.</w:t>
            </w:r>
          </w:p>
        </w:tc>
        <w:tc>
          <w:tcPr>
            <w:tcW w:w="2817" w:type="dxa"/>
          </w:tcPr>
          <w:p w:rsidR="0008151B" w:rsidRPr="00884F23" w:rsidRDefault="0008151B" w:rsidP="0008151B">
            <w:pPr>
              <w:pStyle w:val="pStyle"/>
            </w:pPr>
            <w:r w:rsidRPr="00884F23">
              <w:rPr>
                <w:rStyle w:val="rStyle"/>
              </w:rPr>
              <w:t>Porcentaje de docentes de tiempo completo o su equivalente en horas que participan en proyectos de desarrollo tecnológico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docentes de tiempo completo o su equivalente en horas que participan en proyectos de investigación.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02</w:t>
            </w:r>
          </w:p>
        </w:tc>
        <w:tc>
          <w:tcPr>
            <w:tcW w:w="3090" w:type="dxa"/>
            <w:vMerge w:val="restart"/>
          </w:tcPr>
          <w:p w:rsidR="0008151B" w:rsidRPr="00884F23" w:rsidRDefault="0008151B" w:rsidP="0008151B">
            <w:pPr>
              <w:pStyle w:val="pStyle"/>
            </w:pPr>
            <w:r w:rsidRPr="00884F23">
              <w:rPr>
                <w:rStyle w:val="rStyle"/>
              </w:rPr>
              <w:t>Habilitación de docentes.</w:t>
            </w:r>
          </w:p>
        </w:tc>
        <w:tc>
          <w:tcPr>
            <w:tcW w:w="2817" w:type="dxa"/>
          </w:tcPr>
          <w:p w:rsidR="0008151B" w:rsidRPr="00884F23" w:rsidRDefault="0008151B" w:rsidP="0008151B">
            <w:pPr>
              <w:pStyle w:val="pStyle"/>
            </w:pPr>
            <w:r w:rsidRPr="00884F23">
              <w:rPr>
                <w:rStyle w:val="rStyle"/>
              </w:rPr>
              <w:t>Porcentaje de docentes de tiempo completo o su equivalente en horas con grado de Maestría.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docentes de tiempo completo o su equivalente en horas con grado de Doctorado.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03</w:t>
            </w:r>
          </w:p>
        </w:tc>
        <w:tc>
          <w:tcPr>
            <w:tcW w:w="3090" w:type="dxa"/>
            <w:vMerge w:val="restart"/>
          </w:tcPr>
          <w:p w:rsidR="0008151B" w:rsidRPr="00884F23" w:rsidRDefault="0008151B" w:rsidP="0008151B">
            <w:pPr>
              <w:pStyle w:val="pStyle"/>
            </w:pPr>
            <w:r w:rsidRPr="00884F23">
              <w:rPr>
                <w:rStyle w:val="rStyle"/>
              </w:rPr>
              <w:t>Organización de eventos de capacitación de profesores.</w:t>
            </w:r>
          </w:p>
        </w:tc>
        <w:tc>
          <w:tcPr>
            <w:tcW w:w="2817" w:type="dxa"/>
          </w:tcPr>
          <w:p w:rsidR="0008151B" w:rsidRPr="00884F23" w:rsidRDefault="0008151B" w:rsidP="0008151B">
            <w:pPr>
              <w:pStyle w:val="pStyle"/>
            </w:pPr>
            <w:r w:rsidRPr="00884F23">
              <w:rPr>
                <w:rStyle w:val="rStyle"/>
              </w:rPr>
              <w:t>Porcentaje de eventos de capacitación o actualización disciplinar realizados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eventos de capacitación o actualización docente realizados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04</w:t>
            </w:r>
          </w:p>
        </w:tc>
        <w:tc>
          <w:tcPr>
            <w:tcW w:w="3090" w:type="dxa"/>
            <w:vMerge w:val="restart"/>
          </w:tcPr>
          <w:p w:rsidR="0008151B" w:rsidRPr="00884F23" w:rsidRDefault="0008151B" w:rsidP="0008151B">
            <w:pPr>
              <w:pStyle w:val="pStyle"/>
            </w:pPr>
            <w:r w:rsidRPr="00884F23">
              <w:rPr>
                <w:rStyle w:val="rStyle"/>
              </w:rPr>
              <w:t>Evaluación y reconocimiento al desempeño docente de calidad.</w:t>
            </w:r>
          </w:p>
        </w:tc>
        <w:tc>
          <w:tcPr>
            <w:tcW w:w="2817" w:type="dxa"/>
          </w:tcPr>
          <w:p w:rsidR="0008151B" w:rsidRPr="00884F23" w:rsidRDefault="0008151B" w:rsidP="0008151B">
            <w:pPr>
              <w:pStyle w:val="pStyle"/>
            </w:pPr>
            <w:r w:rsidRPr="00884F23">
              <w:rPr>
                <w:rStyle w:val="rStyle"/>
              </w:rPr>
              <w:t>Porcentaje de docentes evaluados que reciben un reconocimiento por la calidad de su desempeño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val="restart"/>
          </w:tcPr>
          <w:p w:rsidR="0008151B" w:rsidRPr="00884F23" w:rsidRDefault="0008151B" w:rsidP="0008151B">
            <w:pPr>
              <w:pStyle w:val="pStyle"/>
            </w:pPr>
            <w:r w:rsidRPr="00884F23">
              <w:rPr>
                <w:rStyle w:val="rStyle"/>
              </w:rPr>
              <w:t>Componente</w:t>
            </w:r>
          </w:p>
        </w:tc>
        <w:tc>
          <w:tcPr>
            <w:tcW w:w="707" w:type="dxa"/>
            <w:vMerge w:val="restart"/>
          </w:tcPr>
          <w:p w:rsidR="0008151B" w:rsidRPr="00884F23" w:rsidRDefault="0008151B" w:rsidP="0008151B">
            <w:pPr>
              <w:pStyle w:val="thpStyle"/>
            </w:pPr>
            <w:r w:rsidRPr="00884F23">
              <w:rPr>
                <w:rStyle w:val="rStyle"/>
              </w:rPr>
              <w:t>C</w:t>
            </w:r>
          </w:p>
        </w:tc>
        <w:tc>
          <w:tcPr>
            <w:tcW w:w="3090" w:type="dxa"/>
            <w:vMerge w:val="restart"/>
          </w:tcPr>
          <w:p w:rsidR="0008151B" w:rsidRPr="00884F23" w:rsidRDefault="0008151B" w:rsidP="0008151B">
            <w:pPr>
              <w:pStyle w:val="pStyle"/>
            </w:pPr>
            <w:r w:rsidRPr="00884F23">
              <w:rPr>
                <w:rStyle w:val="rStyle"/>
              </w:rPr>
              <w:t>Programas y procesos reconocidos por su calidad evaluados.</w:t>
            </w:r>
          </w:p>
        </w:tc>
        <w:tc>
          <w:tcPr>
            <w:tcW w:w="2817" w:type="dxa"/>
          </w:tcPr>
          <w:p w:rsidR="0008151B" w:rsidRPr="00884F23" w:rsidRDefault="0008151B" w:rsidP="0008151B">
            <w:pPr>
              <w:pStyle w:val="pStyle"/>
            </w:pPr>
            <w:r w:rsidRPr="00884F23">
              <w:rPr>
                <w:rStyle w:val="rStyle"/>
              </w:rPr>
              <w:t>Porcentaje de programas educativos de nivel licenciatura evaluables, reconocidos por su calidad.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Programas Educativos que incorporan actividades de internacionalización para impulsar su calidad</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procesos certificados en normas de calidad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val="restart"/>
          </w:tcPr>
          <w:p w:rsidR="0008151B" w:rsidRPr="00884F23" w:rsidRDefault="0008151B" w:rsidP="0008151B">
            <w:r w:rsidRPr="00884F23">
              <w:rPr>
                <w:rStyle w:val="rStyle"/>
              </w:rPr>
              <w:t>Actividad o Proyecto</w:t>
            </w:r>
          </w:p>
        </w:tc>
        <w:tc>
          <w:tcPr>
            <w:tcW w:w="707" w:type="dxa"/>
            <w:vMerge w:val="restart"/>
          </w:tcPr>
          <w:p w:rsidR="0008151B" w:rsidRPr="00884F23" w:rsidRDefault="0008151B" w:rsidP="0008151B">
            <w:pPr>
              <w:pStyle w:val="thpStyle"/>
            </w:pPr>
            <w:r w:rsidRPr="00884F23">
              <w:rPr>
                <w:rStyle w:val="rStyle"/>
              </w:rPr>
              <w:t>01</w:t>
            </w:r>
          </w:p>
        </w:tc>
        <w:tc>
          <w:tcPr>
            <w:tcW w:w="3090" w:type="dxa"/>
            <w:vMerge w:val="restart"/>
          </w:tcPr>
          <w:p w:rsidR="0008151B" w:rsidRPr="00884F23" w:rsidRDefault="0008151B" w:rsidP="0008151B">
            <w:pPr>
              <w:pStyle w:val="pStyle"/>
            </w:pPr>
            <w:r w:rsidRPr="00884F23">
              <w:rPr>
                <w:rStyle w:val="rStyle"/>
              </w:rPr>
              <w:t>Mantenimiento y equipamiento de espacios educativos.</w:t>
            </w:r>
          </w:p>
        </w:tc>
        <w:tc>
          <w:tcPr>
            <w:tcW w:w="2817" w:type="dxa"/>
          </w:tcPr>
          <w:p w:rsidR="0008151B" w:rsidRPr="00884F23" w:rsidRDefault="0008151B" w:rsidP="0008151B">
            <w:pPr>
              <w:pStyle w:val="pStyle"/>
            </w:pPr>
            <w:r w:rsidRPr="00884F23">
              <w:rPr>
                <w:rStyle w:val="rStyle"/>
              </w:rPr>
              <w:t>Porcentaje de espacios educativos del nivel superior que reciben mantenimiento y/o equipamiento para garantizar su operatividad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02</w:t>
            </w:r>
          </w:p>
        </w:tc>
        <w:tc>
          <w:tcPr>
            <w:tcW w:w="3090" w:type="dxa"/>
            <w:vMerge w:val="restart"/>
          </w:tcPr>
          <w:p w:rsidR="0008151B" w:rsidRPr="00884F23" w:rsidRDefault="0008151B" w:rsidP="0008151B">
            <w:pPr>
              <w:pStyle w:val="pStyle"/>
            </w:pPr>
            <w:r w:rsidRPr="00884F23">
              <w:rPr>
                <w:rStyle w:val="rStyle"/>
              </w:rPr>
              <w:t>Atención a las recomendaciones de los organismos evaluadores.</w:t>
            </w:r>
          </w:p>
        </w:tc>
        <w:tc>
          <w:tcPr>
            <w:tcW w:w="2817" w:type="dxa"/>
          </w:tcPr>
          <w:p w:rsidR="0008151B" w:rsidRPr="00884F23" w:rsidRDefault="0008151B" w:rsidP="0008151B">
            <w:pPr>
              <w:pStyle w:val="pStyle"/>
            </w:pPr>
            <w:r w:rsidRPr="00884F23">
              <w:rPr>
                <w:rStyle w:val="rStyle"/>
              </w:rPr>
              <w:t>Porcentaje de programas educativos que atendieron más del 30% de las recomendaciones de organismos evaluadores.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03</w:t>
            </w:r>
          </w:p>
        </w:tc>
        <w:tc>
          <w:tcPr>
            <w:tcW w:w="3090" w:type="dxa"/>
            <w:vMerge w:val="restart"/>
          </w:tcPr>
          <w:p w:rsidR="0008151B" w:rsidRPr="00884F23" w:rsidRDefault="0008151B" w:rsidP="0008151B">
            <w:pPr>
              <w:pStyle w:val="pStyle"/>
            </w:pPr>
            <w:r w:rsidRPr="00884F23">
              <w:rPr>
                <w:rStyle w:val="rStyle"/>
              </w:rPr>
              <w:t>Atención a las recomendaciones de los organismos certificadores.</w:t>
            </w:r>
          </w:p>
        </w:tc>
        <w:tc>
          <w:tcPr>
            <w:tcW w:w="2817" w:type="dxa"/>
          </w:tcPr>
          <w:p w:rsidR="0008151B" w:rsidRPr="00884F23" w:rsidRDefault="0008151B" w:rsidP="0008151B">
            <w:pPr>
              <w:pStyle w:val="pStyle"/>
            </w:pPr>
            <w:r w:rsidRPr="00884F23">
              <w:rPr>
                <w:rStyle w:val="rStyle"/>
              </w:rPr>
              <w:t>Porcentaje de procesos que atendieron más del 50% de las recomendaciones recibidas de los organismos certificadores de normas de calidad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val="restart"/>
          </w:tcPr>
          <w:p w:rsidR="0008151B" w:rsidRPr="00884F23" w:rsidRDefault="0008151B" w:rsidP="0008151B">
            <w:pPr>
              <w:pStyle w:val="thpStyle"/>
            </w:pPr>
            <w:r w:rsidRPr="00884F23">
              <w:rPr>
                <w:rStyle w:val="rStyle"/>
              </w:rPr>
              <w:t>04</w:t>
            </w:r>
          </w:p>
        </w:tc>
        <w:tc>
          <w:tcPr>
            <w:tcW w:w="3090" w:type="dxa"/>
            <w:vMerge w:val="restart"/>
          </w:tcPr>
          <w:p w:rsidR="0008151B" w:rsidRPr="00884F23" w:rsidRDefault="0008151B" w:rsidP="0008151B">
            <w:pPr>
              <w:pStyle w:val="pStyle"/>
            </w:pPr>
            <w:r w:rsidRPr="00884F23">
              <w:rPr>
                <w:rStyle w:val="rStyle"/>
              </w:rPr>
              <w:t>Fortalecer la cooperación y la internacionalización de la enseñanza y la investigación.</w:t>
            </w:r>
          </w:p>
        </w:tc>
        <w:tc>
          <w:tcPr>
            <w:tcW w:w="2817" w:type="dxa"/>
          </w:tcPr>
          <w:p w:rsidR="0008151B" w:rsidRPr="00884F23" w:rsidRDefault="0008151B" w:rsidP="0008151B">
            <w:pPr>
              <w:pStyle w:val="pStyle"/>
            </w:pPr>
            <w:r w:rsidRPr="00884F23">
              <w:rPr>
                <w:rStyle w:val="rStyle"/>
              </w:rPr>
              <w:t>Porcentaje de estudiantes en movilidad nacional con reconocimiento de créditos.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estudiantes en movilidad internacional con reconocimiento de créditos.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Porcentaje de docentes de tiempo completo o equivalente en horas que participan en redes académicas nacionales o internacionales. (</w:t>
            </w:r>
            <w:proofErr w:type="spellStart"/>
            <w:r w:rsidRPr="00884F23">
              <w:rPr>
                <w:rStyle w:val="rStyle"/>
              </w:rPr>
              <w:t>UTeM</w:t>
            </w:r>
            <w:proofErr w:type="spellEnd"/>
            <w:r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val="restart"/>
          </w:tcPr>
          <w:p w:rsidR="0008151B" w:rsidRPr="00884F23" w:rsidRDefault="0008151B" w:rsidP="0008151B">
            <w:pPr>
              <w:pStyle w:val="pStyle"/>
            </w:pPr>
            <w:r w:rsidRPr="00884F23">
              <w:rPr>
                <w:rStyle w:val="rStyle"/>
              </w:rPr>
              <w:t>Componente</w:t>
            </w:r>
          </w:p>
        </w:tc>
        <w:tc>
          <w:tcPr>
            <w:tcW w:w="707" w:type="dxa"/>
            <w:vMerge w:val="restart"/>
          </w:tcPr>
          <w:p w:rsidR="0008151B" w:rsidRPr="00884F23" w:rsidRDefault="0008151B" w:rsidP="0008151B">
            <w:pPr>
              <w:pStyle w:val="thpStyle"/>
            </w:pPr>
            <w:r w:rsidRPr="00884F23">
              <w:rPr>
                <w:rStyle w:val="rStyle"/>
              </w:rPr>
              <w:t>D</w:t>
            </w:r>
          </w:p>
        </w:tc>
        <w:tc>
          <w:tcPr>
            <w:tcW w:w="3090" w:type="dxa"/>
            <w:vMerge w:val="restart"/>
          </w:tcPr>
          <w:p w:rsidR="0008151B" w:rsidRPr="00884F23" w:rsidRDefault="0008151B" w:rsidP="0008151B">
            <w:pPr>
              <w:pStyle w:val="pStyle"/>
            </w:pPr>
            <w:r w:rsidRPr="00884F23">
              <w:rPr>
                <w:rStyle w:val="rStyle"/>
              </w:rPr>
              <w:t>Actividades de vinculación con los sectores productivo y social, realizados.</w:t>
            </w:r>
          </w:p>
        </w:tc>
        <w:tc>
          <w:tcPr>
            <w:tcW w:w="2817" w:type="dxa"/>
          </w:tcPr>
          <w:p w:rsidR="0008151B" w:rsidRPr="00884F23" w:rsidRDefault="0008151B" w:rsidP="0008151B">
            <w:pPr>
              <w:pStyle w:val="pStyle"/>
            </w:pPr>
            <w:r w:rsidRPr="00884F23">
              <w:rPr>
                <w:rStyle w:val="rStyle"/>
              </w:rPr>
              <w:t xml:space="preserve">Porcentaje de egresados que laboran en su área de competencia. </w:t>
            </w:r>
            <w:proofErr w:type="spellStart"/>
            <w:r w:rsidRPr="00884F23">
              <w:rPr>
                <w:rStyle w:val="rStyle"/>
              </w:rPr>
              <w:t>UTeM</w:t>
            </w:r>
            <w:proofErr w:type="spellEnd"/>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08151B" w:rsidRPr="00884F23" w:rsidTr="00F90FDC">
        <w:tc>
          <w:tcPr>
            <w:tcW w:w="1166" w:type="dxa"/>
            <w:vMerge/>
          </w:tcPr>
          <w:p w:rsidR="0008151B" w:rsidRPr="00884F23" w:rsidRDefault="0008151B" w:rsidP="0008151B"/>
        </w:tc>
        <w:tc>
          <w:tcPr>
            <w:tcW w:w="707" w:type="dxa"/>
            <w:vMerge/>
          </w:tcPr>
          <w:p w:rsidR="0008151B" w:rsidRPr="00884F23" w:rsidRDefault="0008151B" w:rsidP="0008151B"/>
        </w:tc>
        <w:tc>
          <w:tcPr>
            <w:tcW w:w="3090" w:type="dxa"/>
            <w:vMerge/>
          </w:tcPr>
          <w:p w:rsidR="0008151B" w:rsidRPr="00884F23" w:rsidRDefault="0008151B" w:rsidP="0008151B"/>
        </w:tc>
        <w:tc>
          <w:tcPr>
            <w:tcW w:w="2817" w:type="dxa"/>
          </w:tcPr>
          <w:p w:rsidR="0008151B" w:rsidRPr="00884F23" w:rsidRDefault="0008151B" w:rsidP="0008151B">
            <w:pPr>
              <w:pStyle w:val="pStyle"/>
            </w:pPr>
            <w:r w:rsidRPr="00884F23">
              <w:rPr>
                <w:rStyle w:val="rStyle"/>
              </w:rPr>
              <w:t xml:space="preserve">Tasa de Variación de convenios formalizados por cada institución educativa con instancias estatales, nacionales y extranjeras. </w:t>
            </w:r>
            <w:proofErr w:type="spellStart"/>
            <w:r w:rsidRPr="00884F23">
              <w:rPr>
                <w:rStyle w:val="rStyle"/>
              </w:rPr>
              <w:t>UTeM</w:t>
            </w:r>
            <w:proofErr w:type="spellEnd"/>
            <w:r w:rsidR="00242DEA" w:rsidRPr="00884F23">
              <w:rPr>
                <w:rStyle w:val="rStyle"/>
              </w:rPr>
              <w:t>.</w:t>
            </w:r>
          </w:p>
        </w:tc>
        <w:tc>
          <w:tcPr>
            <w:tcW w:w="3078" w:type="dxa"/>
          </w:tcPr>
          <w:p w:rsidR="0008151B" w:rsidRPr="00884F23" w:rsidRDefault="0008151B" w:rsidP="0008151B">
            <w:proofErr w:type="spellStart"/>
            <w:r w:rsidRPr="00884F23">
              <w:rPr>
                <w:rStyle w:val="rStyle"/>
              </w:rPr>
              <w:t>UTeM</w:t>
            </w:r>
            <w:proofErr w:type="spellEnd"/>
            <w:r w:rsidRPr="00884F23">
              <w:rPr>
                <w:rStyle w:val="rStyle"/>
              </w:rPr>
              <w:t>.</w:t>
            </w:r>
          </w:p>
        </w:tc>
        <w:tc>
          <w:tcPr>
            <w:tcW w:w="2440" w:type="dxa"/>
          </w:tcPr>
          <w:p w:rsidR="0008151B" w:rsidRPr="00884F23" w:rsidRDefault="0008151B" w:rsidP="0008151B">
            <w:pPr>
              <w:pStyle w:val="pStyle"/>
            </w:pPr>
          </w:p>
        </w:tc>
      </w:tr>
      <w:tr w:rsidR="00242DEA" w:rsidRPr="00884F23" w:rsidTr="00F90FDC">
        <w:tc>
          <w:tcPr>
            <w:tcW w:w="1166" w:type="dxa"/>
            <w:vMerge/>
          </w:tcPr>
          <w:p w:rsidR="00242DEA" w:rsidRPr="00884F23" w:rsidRDefault="00242DEA" w:rsidP="00242DEA"/>
        </w:tc>
        <w:tc>
          <w:tcPr>
            <w:tcW w:w="707" w:type="dxa"/>
            <w:vMerge/>
          </w:tcPr>
          <w:p w:rsidR="00242DEA" w:rsidRPr="00884F23" w:rsidRDefault="00242DEA" w:rsidP="00242DEA"/>
        </w:tc>
        <w:tc>
          <w:tcPr>
            <w:tcW w:w="3090" w:type="dxa"/>
            <w:vMerge/>
          </w:tcPr>
          <w:p w:rsidR="00242DEA" w:rsidRPr="00884F23" w:rsidRDefault="00242DEA" w:rsidP="00242DEA"/>
        </w:tc>
        <w:tc>
          <w:tcPr>
            <w:tcW w:w="2817" w:type="dxa"/>
          </w:tcPr>
          <w:p w:rsidR="00242DEA" w:rsidRPr="00884F23" w:rsidRDefault="00242DEA" w:rsidP="00242DEA">
            <w:pPr>
              <w:pStyle w:val="pStyle"/>
            </w:pPr>
            <w:r w:rsidRPr="00884F23">
              <w:rPr>
                <w:rStyle w:val="rStyle"/>
              </w:rPr>
              <w:t xml:space="preserve">Porcentaje de satisfacción de los empleadores respecto del desempeño de los egresados </w:t>
            </w:r>
            <w:proofErr w:type="spellStart"/>
            <w:r w:rsidRPr="00884F23">
              <w:rPr>
                <w:rStyle w:val="rStyle"/>
              </w:rPr>
              <w:t>UTeM</w:t>
            </w:r>
            <w:proofErr w:type="spellEnd"/>
            <w:r w:rsidRPr="00884F23">
              <w:rPr>
                <w:rStyle w:val="rStyle"/>
              </w:rPr>
              <w:t>.</w:t>
            </w:r>
          </w:p>
        </w:tc>
        <w:tc>
          <w:tcPr>
            <w:tcW w:w="3078" w:type="dxa"/>
          </w:tcPr>
          <w:p w:rsidR="00242DEA" w:rsidRPr="00884F23" w:rsidRDefault="00242DEA" w:rsidP="00242DEA">
            <w:proofErr w:type="spellStart"/>
            <w:r w:rsidRPr="00884F23">
              <w:rPr>
                <w:rStyle w:val="rStyle"/>
              </w:rPr>
              <w:t>UTeM</w:t>
            </w:r>
            <w:proofErr w:type="spellEnd"/>
            <w:r w:rsidRPr="00884F23">
              <w:rPr>
                <w:rStyle w:val="rStyle"/>
              </w:rPr>
              <w:t>.</w:t>
            </w:r>
          </w:p>
        </w:tc>
        <w:tc>
          <w:tcPr>
            <w:tcW w:w="2440" w:type="dxa"/>
          </w:tcPr>
          <w:p w:rsidR="00242DEA" w:rsidRPr="00884F23" w:rsidRDefault="00242DEA" w:rsidP="00242DEA">
            <w:pPr>
              <w:pStyle w:val="pStyle"/>
            </w:pPr>
          </w:p>
        </w:tc>
      </w:tr>
      <w:tr w:rsidR="00242DEA" w:rsidRPr="00884F23" w:rsidTr="00F90FDC">
        <w:tc>
          <w:tcPr>
            <w:tcW w:w="1166" w:type="dxa"/>
            <w:vMerge w:val="restart"/>
          </w:tcPr>
          <w:p w:rsidR="00242DEA" w:rsidRPr="00884F23" w:rsidRDefault="00242DEA" w:rsidP="00242DEA">
            <w:r w:rsidRPr="00884F23">
              <w:rPr>
                <w:rStyle w:val="rStyle"/>
              </w:rPr>
              <w:t>Actividad o Proyecto</w:t>
            </w:r>
          </w:p>
        </w:tc>
        <w:tc>
          <w:tcPr>
            <w:tcW w:w="707" w:type="dxa"/>
            <w:vMerge w:val="restart"/>
          </w:tcPr>
          <w:p w:rsidR="00242DEA" w:rsidRPr="00884F23" w:rsidRDefault="00242DEA" w:rsidP="00242DEA">
            <w:pPr>
              <w:pStyle w:val="thpStyle"/>
            </w:pPr>
            <w:r w:rsidRPr="00884F23">
              <w:rPr>
                <w:rStyle w:val="rStyle"/>
              </w:rPr>
              <w:t>01</w:t>
            </w:r>
          </w:p>
        </w:tc>
        <w:tc>
          <w:tcPr>
            <w:tcW w:w="3090" w:type="dxa"/>
            <w:vMerge w:val="restart"/>
          </w:tcPr>
          <w:p w:rsidR="00242DEA" w:rsidRPr="00884F23" w:rsidRDefault="00242DEA" w:rsidP="00242DEA">
            <w:pPr>
              <w:pStyle w:val="pStyle"/>
            </w:pPr>
            <w:r w:rsidRPr="00884F23">
              <w:rPr>
                <w:rStyle w:val="rStyle"/>
              </w:rPr>
              <w:t>Prestación de Servicio Social Constitucional.</w:t>
            </w:r>
          </w:p>
        </w:tc>
        <w:tc>
          <w:tcPr>
            <w:tcW w:w="2817" w:type="dxa"/>
          </w:tcPr>
          <w:p w:rsidR="00242DEA" w:rsidRPr="00884F23" w:rsidRDefault="00242DEA" w:rsidP="00242DEA">
            <w:pPr>
              <w:pStyle w:val="pStyle"/>
            </w:pPr>
            <w:r w:rsidRPr="00884F23">
              <w:rPr>
                <w:rStyle w:val="rStyle"/>
              </w:rPr>
              <w:t xml:space="preserve">Porcentaje de organizaciones atendidas mediante proyectos académicos por las IES. </w:t>
            </w:r>
            <w:proofErr w:type="spellStart"/>
            <w:r w:rsidRPr="00884F23">
              <w:rPr>
                <w:rStyle w:val="rStyle"/>
              </w:rPr>
              <w:t>UTeM</w:t>
            </w:r>
            <w:proofErr w:type="spellEnd"/>
            <w:r w:rsidRPr="00884F23">
              <w:rPr>
                <w:rStyle w:val="rStyle"/>
              </w:rPr>
              <w:t>.</w:t>
            </w:r>
          </w:p>
        </w:tc>
        <w:tc>
          <w:tcPr>
            <w:tcW w:w="3078" w:type="dxa"/>
          </w:tcPr>
          <w:p w:rsidR="00242DEA" w:rsidRPr="00884F23" w:rsidRDefault="00242DEA" w:rsidP="00242DEA">
            <w:proofErr w:type="spellStart"/>
            <w:r w:rsidRPr="00884F23">
              <w:rPr>
                <w:rStyle w:val="rStyle"/>
              </w:rPr>
              <w:t>UTeM</w:t>
            </w:r>
            <w:proofErr w:type="spellEnd"/>
            <w:r w:rsidRPr="00884F23">
              <w:rPr>
                <w:rStyle w:val="rStyle"/>
              </w:rPr>
              <w:t>.</w:t>
            </w:r>
          </w:p>
        </w:tc>
        <w:tc>
          <w:tcPr>
            <w:tcW w:w="2440" w:type="dxa"/>
          </w:tcPr>
          <w:p w:rsidR="00242DEA" w:rsidRPr="00884F23" w:rsidRDefault="00242DEA" w:rsidP="00242DEA">
            <w:pPr>
              <w:pStyle w:val="pStyle"/>
            </w:pPr>
          </w:p>
        </w:tc>
      </w:tr>
      <w:tr w:rsidR="00242DEA" w:rsidRPr="00884F23" w:rsidTr="00F90FDC">
        <w:tc>
          <w:tcPr>
            <w:tcW w:w="1166" w:type="dxa"/>
            <w:vMerge/>
          </w:tcPr>
          <w:p w:rsidR="00242DEA" w:rsidRPr="00884F23" w:rsidRDefault="00242DEA" w:rsidP="00242DEA"/>
        </w:tc>
        <w:tc>
          <w:tcPr>
            <w:tcW w:w="707" w:type="dxa"/>
            <w:vMerge w:val="restart"/>
          </w:tcPr>
          <w:p w:rsidR="00242DEA" w:rsidRPr="00884F23" w:rsidRDefault="00242DEA" w:rsidP="00242DEA">
            <w:pPr>
              <w:pStyle w:val="thpStyle"/>
            </w:pPr>
            <w:r w:rsidRPr="00884F23">
              <w:rPr>
                <w:rStyle w:val="rStyle"/>
              </w:rPr>
              <w:t>02</w:t>
            </w:r>
          </w:p>
        </w:tc>
        <w:tc>
          <w:tcPr>
            <w:tcW w:w="3090" w:type="dxa"/>
            <w:vMerge w:val="restart"/>
          </w:tcPr>
          <w:p w:rsidR="00242DEA" w:rsidRPr="00884F23" w:rsidRDefault="00242DEA" w:rsidP="00242DEA">
            <w:pPr>
              <w:pStyle w:val="pStyle"/>
            </w:pPr>
            <w:r w:rsidRPr="00884F23">
              <w:rPr>
                <w:rStyle w:val="rStyle"/>
              </w:rPr>
              <w:t>Realización de residencias, estadías o práctica profesional.</w:t>
            </w:r>
          </w:p>
        </w:tc>
        <w:tc>
          <w:tcPr>
            <w:tcW w:w="2817" w:type="dxa"/>
          </w:tcPr>
          <w:p w:rsidR="00242DEA" w:rsidRPr="00884F23" w:rsidRDefault="00242DEA" w:rsidP="00242DEA">
            <w:pPr>
              <w:pStyle w:val="pStyle"/>
            </w:pPr>
            <w:r w:rsidRPr="00884F23">
              <w:rPr>
                <w:rStyle w:val="rStyle"/>
              </w:rPr>
              <w:t>Porcentaje de empresas beneficiadas por prestadores de práctica profesional, residencias o estadías. (</w:t>
            </w:r>
            <w:proofErr w:type="spellStart"/>
            <w:r w:rsidRPr="00884F23">
              <w:rPr>
                <w:rStyle w:val="rStyle"/>
              </w:rPr>
              <w:t>UTeM</w:t>
            </w:r>
            <w:proofErr w:type="spellEnd"/>
            <w:r w:rsidRPr="00884F23">
              <w:rPr>
                <w:rStyle w:val="rStyle"/>
              </w:rPr>
              <w:t>).</w:t>
            </w:r>
          </w:p>
        </w:tc>
        <w:tc>
          <w:tcPr>
            <w:tcW w:w="3078" w:type="dxa"/>
          </w:tcPr>
          <w:p w:rsidR="00242DEA" w:rsidRPr="00884F23" w:rsidRDefault="00242DEA" w:rsidP="00242DEA">
            <w:proofErr w:type="spellStart"/>
            <w:r w:rsidRPr="00884F23">
              <w:rPr>
                <w:rStyle w:val="rStyle"/>
              </w:rPr>
              <w:t>UTeM</w:t>
            </w:r>
            <w:proofErr w:type="spellEnd"/>
            <w:r w:rsidRPr="00884F23">
              <w:rPr>
                <w:rStyle w:val="rStyle"/>
              </w:rPr>
              <w:t>.</w:t>
            </w:r>
          </w:p>
        </w:tc>
        <w:tc>
          <w:tcPr>
            <w:tcW w:w="2440" w:type="dxa"/>
          </w:tcPr>
          <w:p w:rsidR="00242DEA" w:rsidRPr="00884F23" w:rsidRDefault="00242DEA" w:rsidP="00242DEA">
            <w:pPr>
              <w:pStyle w:val="pStyle"/>
            </w:pPr>
          </w:p>
        </w:tc>
      </w:tr>
      <w:tr w:rsidR="00242DEA" w:rsidRPr="00884F23" w:rsidTr="00F90FDC">
        <w:tc>
          <w:tcPr>
            <w:tcW w:w="1166" w:type="dxa"/>
            <w:vMerge/>
          </w:tcPr>
          <w:p w:rsidR="00242DEA" w:rsidRPr="00884F23" w:rsidRDefault="00242DEA" w:rsidP="00242DEA"/>
        </w:tc>
        <w:tc>
          <w:tcPr>
            <w:tcW w:w="707" w:type="dxa"/>
            <w:vMerge w:val="restart"/>
          </w:tcPr>
          <w:p w:rsidR="00242DEA" w:rsidRPr="00884F23" w:rsidRDefault="00242DEA" w:rsidP="00242DEA">
            <w:pPr>
              <w:pStyle w:val="thpStyle"/>
            </w:pPr>
            <w:r w:rsidRPr="00884F23">
              <w:rPr>
                <w:rStyle w:val="rStyle"/>
              </w:rPr>
              <w:t>03</w:t>
            </w:r>
          </w:p>
        </w:tc>
        <w:tc>
          <w:tcPr>
            <w:tcW w:w="3090" w:type="dxa"/>
            <w:vMerge w:val="restart"/>
          </w:tcPr>
          <w:p w:rsidR="00242DEA" w:rsidRPr="00884F23" w:rsidRDefault="00242DEA" w:rsidP="00242DEA">
            <w:pPr>
              <w:pStyle w:val="pStyle"/>
            </w:pPr>
            <w:r w:rsidRPr="00884F23">
              <w:rPr>
                <w:rStyle w:val="rStyle"/>
              </w:rPr>
              <w:t xml:space="preserve">Participación de estudiantes en programas de </w:t>
            </w:r>
            <w:proofErr w:type="spellStart"/>
            <w:r w:rsidRPr="00884F23">
              <w:rPr>
                <w:rStyle w:val="rStyle"/>
              </w:rPr>
              <w:t>emprendedurismo</w:t>
            </w:r>
            <w:proofErr w:type="spellEnd"/>
            <w:r w:rsidRPr="00884F23">
              <w:rPr>
                <w:rStyle w:val="rStyle"/>
              </w:rPr>
              <w:t xml:space="preserve"> e innovación.</w:t>
            </w:r>
          </w:p>
        </w:tc>
        <w:tc>
          <w:tcPr>
            <w:tcW w:w="2817" w:type="dxa"/>
          </w:tcPr>
          <w:p w:rsidR="00242DEA" w:rsidRPr="00884F23" w:rsidRDefault="00242DEA" w:rsidP="00242DEA">
            <w:pPr>
              <w:pStyle w:val="pStyle"/>
            </w:pPr>
            <w:r w:rsidRPr="00884F23">
              <w:rPr>
                <w:rStyle w:val="rStyle"/>
              </w:rPr>
              <w:t xml:space="preserve">Porcentaje de estudiantes participantes en actividades de </w:t>
            </w:r>
            <w:proofErr w:type="spellStart"/>
            <w:r w:rsidRPr="00884F23">
              <w:rPr>
                <w:rStyle w:val="rStyle"/>
              </w:rPr>
              <w:t>emprendedurismo</w:t>
            </w:r>
            <w:proofErr w:type="spellEnd"/>
            <w:r w:rsidRPr="00884F23">
              <w:rPr>
                <w:rStyle w:val="rStyle"/>
              </w:rPr>
              <w:t xml:space="preserve"> e innovación. (</w:t>
            </w:r>
            <w:proofErr w:type="spellStart"/>
            <w:r w:rsidRPr="00884F23">
              <w:rPr>
                <w:rStyle w:val="rStyle"/>
              </w:rPr>
              <w:t>UTeM</w:t>
            </w:r>
            <w:proofErr w:type="spellEnd"/>
            <w:r w:rsidRPr="00884F23">
              <w:rPr>
                <w:rStyle w:val="rStyle"/>
              </w:rPr>
              <w:t>).</w:t>
            </w:r>
          </w:p>
        </w:tc>
        <w:tc>
          <w:tcPr>
            <w:tcW w:w="3078" w:type="dxa"/>
          </w:tcPr>
          <w:p w:rsidR="00242DEA" w:rsidRPr="00884F23" w:rsidRDefault="00242DEA" w:rsidP="00242DEA">
            <w:proofErr w:type="spellStart"/>
            <w:r w:rsidRPr="00884F23">
              <w:rPr>
                <w:rStyle w:val="rStyle"/>
              </w:rPr>
              <w:t>UTeM</w:t>
            </w:r>
            <w:proofErr w:type="spellEnd"/>
            <w:r w:rsidRPr="00884F23">
              <w:rPr>
                <w:rStyle w:val="rStyle"/>
              </w:rPr>
              <w:t>.</w:t>
            </w:r>
          </w:p>
        </w:tc>
        <w:tc>
          <w:tcPr>
            <w:tcW w:w="2440" w:type="dxa"/>
          </w:tcPr>
          <w:p w:rsidR="00242DEA" w:rsidRPr="00884F23" w:rsidRDefault="00242DEA" w:rsidP="00242DEA">
            <w:pPr>
              <w:pStyle w:val="pStyle"/>
            </w:pPr>
          </w:p>
        </w:tc>
      </w:tr>
      <w:tr w:rsidR="00242DEA" w:rsidRPr="00884F23" w:rsidTr="00F90FDC">
        <w:tc>
          <w:tcPr>
            <w:tcW w:w="1166" w:type="dxa"/>
            <w:vMerge w:val="restart"/>
          </w:tcPr>
          <w:p w:rsidR="00242DEA" w:rsidRPr="00884F23" w:rsidRDefault="00242DEA" w:rsidP="00242DEA">
            <w:pPr>
              <w:pStyle w:val="pStyle"/>
            </w:pPr>
            <w:r w:rsidRPr="00884F23">
              <w:rPr>
                <w:rStyle w:val="rStyle"/>
              </w:rPr>
              <w:t>Componente</w:t>
            </w:r>
          </w:p>
        </w:tc>
        <w:tc>
          <w:tcPr>
            <w:tcW w:w="707" w:type="dxa"/>
            <w:vMerge w:val="restart"/>
          </w:tcPr>
          <w:p w:rsidR="00242DEA" w:rsidRPr="00884F23" w:rsidRDefault="00242DEA" w:rsidP="00242DEA">
            <w:pPr>
              <w:pStyle w:val="thpStyle"/>
            </w:pPr>
            <w:r w:rsidRPr="00884F23">
              <w:rPr>
                <w:rStyle w:val="rStyle"/>
              </w:rPr>
              <w:t>E</w:t>
            </w:r>
          </w:p>
        </w:tc>
        <w:tc>
          <w:tcPr>
            <w:tcW w:w="3090" w:type="dxa"/>
            <w:vMerge w:val="restart"/>
          </w:tcPr>
          <w:p w:rsidR="00242DEA" w:rsidRPr="00884F23" w:rsidRDefault="00242DEA" w:rsidP="00242DEA">
            <w:pPr>
              <w:pStyle w:val="pStyle"/>
            </w:pPr>
            <w:r w:rsidRPr="00884F23">
              <w:rPr>
                <w:rStyle w:val="rStyle"/>
              </w:rPr>
              <w:t>Desempeño de funciones de instituciones de educación superior realizada.</w:t>
            </w:r>
          </w:p>
        </w:tc>
        <w:tc>
          <w:tcPr>
            <w:tcW w:w="2817" w:type="dxa"/>
          </w:tcPr>
          <w:p w:rsidR="00242DEA" w:rsidRPr="00884F23" w:rsidRDefault="00242DEA" w:rsidP="00242DEA">
            <w:pPr>
              <w:pStyle w:val="pStyle"/>
            </w:pPr>
            <w:r w:rsidRPr="00884F23">
              <w:rPr>
                <w:rStyle w:val="rStyle"/>
              </w:rPr>
              <w:t>Porcentaje de instituciones de educación superior que operan Planes Institucionales de Desarrollo. (</w:t>
            </w:r>
            <w:proofErr w:type="spellStart"/>
            <w:r w:rsidRPr="00884F23">
              <w:rPr>
                <w:rStyle w:val="rStyle"/>
              </w:rPr>
              <w:t>UTeM</w:t>
            </w:r>
            <w:proofErr w:type="spellEnd"/>
            <w:r w:rsidRPr="00884F23">
              <w:rPr>
                <w:rStyle w:val="rStyle"/>
              </w:rPr>
              <w:t>).</w:t>
            </w:r>
          </w:p>
        </w:tc>
        <w:tc>
          <w:tcPr>
            <w:tcW w:w="3078" w:type="dxa"/>
          </w:tcPr>
          <w:p w:rsidR="00242DEA" w:rsidRPr="00884F23" w:rsidRDefault="00242DEA" w:rsidP="00242DEA">
            <w:proofErr w:type="spellStart"/>
            <w:r w:rsidRPr="00884F23">
              <w:rPr>
                <w:rStyle w:val="rStyle"/>
              </w:rPr>
              <w:t>UTeM</w:t>
            </w:r>
            <w:proofErr w:type="spellEnd"/>
            <w:r w:rsidRPr="00884F23">
              <w:rPr>
                <w:rStyle w:val="rStyle"/>
              </w:rPr>
              <w:t>.</w:t>
            </w:r>
          </w:p>
        </w:tc>
        <w:tc>
          <w:tcPr>
            <w:tcW w:w="2440" w:type="dxa"/>
          </w:tcPr>
          <w:p w:rsidR="00242DEA" w:rsidRPr="00884F23" w:rsidRDefault="00242DEA" w:rsidP="00242DEA">
            <w:pPr>
              <w:pStyle w:val="pStyle"/>
            </w:pPr>
          </w:p>
        </w:tc>
      </w:tr>
      <w:tr w:rsidR="003F1319" w:rsidRPr="00884F23" w:rsidTr="00F90FDC">
        <w:tc>
          <w:tcPr>
            <w:tcW w:w="1166" w:type="dxa"/>
            <w:vMerge w:val="restart"/>
          </w:tcPr>
          <w:p w:rsidR="003F1319" w:rsidRPr="00884F23" w:rsidRDefault="00D242F7">
            <w:r w:rsidRPr="00884F23">
              <w:rPr>
                <w:rStyle w:val="rStyle"/>
              </w:rPr>
              <w:t>Actividad o Proyecto</w:t>
            </w:r>
          </w:p>
        </w:tc>
        <w:tc>
          <w:tcPr>
            <w:tcW w:w="707" w:type="dxa"/>
            <w:vMerge w:val="restart"/>
          </w:tcPr>
          <w:p w:rsidR="003F1319" w:rsidRPr="00884F23" w:rsidRDefault="00D242F7">
            <w:pPr>
              <w:pStyle w:val="thpStyle"/>
            </w:pPr>
            <w:r w:rsidRPr="00884F23">
              <w:rPr>
                <w:rStyle w:val="rStyle"/>
              </w:rPr>
              <w:t>01</w:t>
            </w:r>
          </w:p>
        </w:tc>
        <w:tc>
          <w:tcPr>
            <w:tcW w:w="3090" w:type="dxa"/>
            <w:vMerge w:val="restart"/>
          </w:tcPr>
          <w:p w:rsidR="003F1319" w:rsidRPr="00884F23" w:rsidRDefault="00D242F7">
            <w:pPr>
              <w:pStyle w:val="pStyle"/>
            </w:pPr>
            <w:r w:rsidRPr="00884F23">
              <w:rPr>
                <w:rStyle w:val="rStyle"/>
              </w:rPr>
              <w:t>Planeación y conducción de la política educativa en el nivel superior.</w:t>
            </w:r>
          </w:p>
        </w:tc>
        <w:tc>
          <w:tcPr>
            <w:tcW w:w="2817" w:type="dxa"/>
          </w:tcPr>
          <w:p w:rsidR="003F1319" w:rsidRPr="00884F23" w:rsidRDefault="00D242F7">
            <w:pPr>
              <w:pStyle w:val="pStyle"/>
            </w:pPr>
            <w:r w:rsidRPr="00884F23">
              <w:rPr>
                <w:rStyle w:val="rStyle"/>
              </w:rPr>
              <w:t>Porcentaje de planes y/o programas de desarrollo o mejora implementados</w:t>
            </w:r>
            <w:r w:rsidR="00242DEA" w:rsidRPr="00884F23">
              <w:rPr>
                <w:rStyle w:val="rStyle"/>
              </w:rPr>
              <w:t>.</w:t>
            </w:r>
          </w:p>
        </w:tc>
        <w:tc>
          <w:tcPr>
            <w:tcW w:w="3078"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440" w:type="dxa"/>
          </w:tcPr>
          <w:p w:rsidR="003F1319" w:rsidRPr="00884F23" w:rsidRDefault="003F1319">
            <w:pPr>
              <w:pStyle w:val="pStyle"/>
            </w:pPr>
          </w:p>
        </w:tc>
      </w:tr>
      <w:tr w:rsidR="003F1319" w:rsidRPr="00884F23" w:rsidTr="00F90FDC">
        <w:tc>
          <w:tcPr>
            <w:tcW w:w="1166" w:type="dxa"/>
            <w:vMerge/>
          </w:tcPr>
          <w:p w:rsidR="003F1319" w:rsidRPr="00884F23" w:rsidRDefault="003F1319"/>
        </w:tc>
        <w:tc>
          <w:tcPr>
            <w:tcW w:w="707" w:type="dxa"/>
            <w:vMerge/>
          </w:tcPr>
          <w:p w:rsidR="003F1319" w:rsidRPr="00884F23" w:rsidRDefault="003F1319"/>
        </w:tc>
        <w:tc>
          <w:tcPr>
            <w:tcW w:w="3090" w:type="dxa"/>
            <w:vMerge/>
          </w:tcPr>
          <w:p w:rsidR="003F1319" w:rsidRPr="00884F23" w:rsidRDefault="003F1319"/>
        </w:tc>
        <w:tc>
          <w:tcPr>
            <w:tcW w:w="2817" w:type="dxa"/>
          </w:tcPr>
          <w:p w:rsidR="003F1319" w:rsidRPr="00884F23" w:rsidRDefault="00D242F7">
            <w:pPr>
              <w:pStyle w:val="pStyle"/>
            </w:pPr>
            <w:r w:rsidRPr="00884F23">
              <w:rPr>
                <w:rStyle w:val="rStyle"/>
              </w:rPr>
              <w:t>Porcentaje de programas operativos anuales implementados</w:t>
            </w:r>
            <w:r w:rsidR="00242DEA" w:rsidRPr="00884F23">
              <w:rPr>
                <w:rStyle w:val="rStyle"/>
              </w:rPr>
              <w:t>.</w:t>
            </w:r>
          </w:p>
        </w:tc>
        <w:tc>
          <w:tcPr>
            <w:tcW w:w="3078"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440" w:type="dxa"/>
          </w:tcPr>
          <w:p w:rsidR="003F1319" w:rsidRPr="00884F23" w:rsidRDefault="003F1319">
            <w:pPr>
              <w:pStyle w:val="pStyle"/>
            </w:pPr>
          </w:p>
        </w:tc>
      </w:tr>
      <w:tr w:rsidR="003F1319" w:rsidRPr="00884F23" w:rsidTr="00F90FDC">
        <w:tc>
          <w:tcPr>
            <w:tcW w:w="1166" w:type="dxa"/>
            <w:vMerge/>
          </w:tcPr>
          <w:p w:rsidR="003F1319" w:rsidRPr="00884F23" w:rsidRDefault="003F1319"/>
        </w:tc>
        <w:tc>
          <w:tcPr>
            <w:tcW w:w="707" w:type="dxa"/>
            <w:vMerge w:val="restart"/>
          </w:tcPr>
          <w:p w:rsidR="003F1319" w:rsidRPr="00884F23" w:rsidRDefault="00D242F7">
            <w:pPr>
              <w:pStyle w:val="thpStyle"/>
            </w:pPr>
            <w:r w:rsidRPr="00884F23">
              <w:rPr>
                <w:rStyle w:val="rStyle"/>
              </w:rPr>
              <w:t>02</w:t>
            </w:r>
          </w:p>
        </w:tc>
        <w:tc>
          <w:tcPr>
            <w:tcW w:w="3090" w:type="dxa"/>
            <w:vMerge w:val="restart"/>
          </w:tcPr>
          <w:p w:rsidR="003F1319" w:rsidRPr="00884F23" w:rsidRDefault="00D242F7">
            <w:pPr>
              <w:pStyle w:val="pStyle"/>
            </w:pPr>
            <w:r w:rsidRPr="00884F23">
              <w:rPr>
                <w:rStyle w:val="rStyle"/>
              </w:rPr>
              <w:t>Evaluación de desempeño.</w:t>
            </w:r>
          </w:p>
        </w:tc>
        <w:tc>
          <w:tcPr>
            <w:tcW w:w="2817" w:type="dxa"/>
          </w:tcPr>
          <w:p w:rsidR="003F1319" w:rsidRPr="00884F23" w:rsidRDefault="00D242F7">
            <w:pPr>
              <w:pStyle w:val="pStyle"/>
            </w:pPr>
            <w:r w:rsidRPr="00884F23">
              <w:rPr>
                <w:rStyle w:val="rStyle"/>
              </w:rPr>
              <w:t>Porcentaje de evaluaciones de desempeño realizadas</w:t>
            </w:r>
            <w:r w:rsidR="00242DEA" w:rsidRPr="00884F23">
              <w:rPr>
                <w:rStyle w:val="rStyle"/>
              </w:rPr>
              <w:t>.</w:t>
            </w:r>
          </w:p>
        </w:tc>
        <w:tc>
          <w:tcPr>
            <w:tcW w:w="3078"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440" w:type="dxa"/>
          </w:tcPr>
          <w:p w:rsidR="003F1319" w:rsidRPr="00884F23" w:rsidRDefault="003F1319">
            <w:pPr>
              <w:pStyle w:val="pStyle"/>
            </w:pPr>
          </w:p>
        </w:tc>
      </w:tr>
      <w:tr w:rsidR="003F1319" w:rsidRPr="00884F23" w:rsidTr="00F90FDC">
        <w:tc>
          <w:tcPr>
            <w:tcW w:w="1166" w:type="dxa"/>
            <w:vMerge w:val="restart"/>
          </w:tcPr>
          <w:p w:rsidR="003F1319" w:rsidRPr="00884F23" w:rsidRDefault="00D242F7">
            <w:pPr>
              <w:pStyle w:val="pStyle"/>
            </w:pPr>
            <w:r w:rsidRPr="00884F23">
              <w:rPr>
                <w:rStyle w:val="rStyle"/>
              </w:rPr>
              <w:t>Componente</w:t>
            </w:r>
          </w:p>
        </w:tc>
        <w:tc>
          <w:tcPr>
            <w:tcW w:w="707" w:type="dxa"/>
            <w:vMerge w:val="restart"/>
          </w:tcPr>
          <w:p w:rsidR="003F1319" w:rsidRPr="00884F23" w:rsidRDefault="00D242F7">
            <w:pPr>
              <w:pStyle w:val="thpStyle"/>
            </w:pPr>
            <w:r w:rsidRPr="00884F23">
              <w:rPr>
                <w:rStyle w:val="rStyle"/>
              </w:rPr>
              <w:t>F</w:t>
            </w:r>
          </w:p>
        </w:tc>
        <w:tc>
          <w:tcPr>
            <w:tcW w:w="3090" w:type="dxa"/>
            <w:vMerge w:val="restart"/>
          </w:tcPr>
          <w:p w:rsidR="003F1319" w:rsidRPr="00884F23" w:rsidRDefault="00D242F7">
            <w:pPr>
              <w:pStyle w:val="pStyle"/>
            </w:pPr>
            <w:r w:rsidRPr="00884F23">
              <w:rPr>
                <w:rStyle w:val="rStyle"/>
              </w:rPr>
              <w:t xml:space="preserve">Infraestructura suficiente para la demanda de </w:t>
            </w:r>
            <w:r w:rsidR="00242DEA" w:rsidRPr="00884F23">
              <w:rPr>
                <w:rStyle w:val="rStyle"/>
              </w:rPr>
              <w:t>n</w:t>
            </w:r>
            <w:r w:rsidR="00E30F35" w:rsidRPr="00884F23">
              <w:rPr>
                <w:rStyle w:val="rStyle"/>
              </w:rPr>
              <w:t>ivel s</w:t>
            </w:r>
            <w:r w:rsidRPr="00884F23">
              <w:rPr>
                <w:rStyle w:val="rStyle"/>
              </w:rPr>
              <w:t>uperior atendida</w:t>
            </w:r>
          </w:p>
        </w:tc>
        <w:tc>
          <w:tcPr>
            <w:tcW w:w="2817" w:type="dxa"/>
          </w:tcPr>
          <w:p w:rsidR="003F1319" w:rsidRPr="00884F23" w:rsidRDefault="00D242F7">
            <w:pPr>
              <w:pStyle w:val="pStyle"/>
            </w:pPr>
            <w:r w:rsidRPr="00884F23">
              <w:rPr>
                <w:rStyle w:val="rStyle"/>
              </w:rPr>
              <w:t xml:space="preserve">Porcentaje de planteles que disponen de infraestructura </w:t>
            </w:r>
            <w:r w:rsidR="00E30F35" w:rsidRPr="00884F23">
              <w:rPr>
                <w:rStyle w:val="rStyle"/>
              </w:rPr>
              <w:t>suficiente nivel s</w:t>
            </w:r>
            <w:r w:rsidR="00242DEA" w:rsidRPr="00884F23">
              <w:rPr>
                <w:rStyle w:val="rStyle"/>
              </w:rPr>
              <w:t>uperior.</w:t>
            </w:r>
          </w:p>
        </w:tc>
        <w:tc>
          <w:tcPr>
            <w:tcW w:w="3078" w:type="dxa"/>
          </w:tcPr>
          <w:p w:rsidR="003F1319" w:rsidRPr="00884F23" w:rsidRDefault="00242DEA">
            <w:pPr>
              <w:pStyle w:val="pStyle"/>
            </w:pPr>
            <w:r w:rsidRPr="00884F23">
              <w:rPr>
                <w:rStyle w:val="rStyle"/>
              </w:rPr>
              <w:t>EMS</w:t>
            </w:r>
          </w:p>
        </w:tc>
        <w:tc>
          <w:tcPr>
            <w:tcW w:w="2440" w:type="dxa"/>
          </w:tcPr>
          <w:p w:rsidR="003F1319" w:rsidRPr="00884F23" w:rsidRDefault="003F1319">
            <w:pPr>
              <w:pStyle w:val="pStyle"/>
            </w:pPr>
          </w:p>
        </w:tc>
      </w:tr>
      <w:tr w:rsidR="003F1319" w:rsidRPr="00884F23" w:rsidTr="00F90FDC">
        <w:tc>
          <w:tcPr>
            <w:tcW w:w="1166" w:type="dxa"/>
          </w:tcPr>
          <w:p w:rsidR="003F1319" w:rsidRPr="00884F23" w:rsidRDefault="00D242F7">
            <w:r w:rsidRPr="00884F23">
              <w:rPr>
                <w:rStyle w:val="rStyle"/>
              </w:rPr>
              <w:t>Actividad o Proyecto</w:t>
            </w:r>
          </w:p>
        </w:tc>
        <w:tc>
          <w:tcPr>
            <w:tcW w:w="707" w:type="dxa"/>
            <w:vMerge w:val="restart"/>
          </w:tcPr>
          <w:p w:rsidR="003F1319" w:rsidRPr="00884F23" w:rsidRDefault="00D242F7">
            <w:pPr>
              <w:pStyle w:val="thpStyle"/>
            </w:pPr>
            <w:r w:rsidRPr="00884F23">
              <w:rPr>
                <w:rStyle w:val="rStyle"/>
              </w:rPr>
              <w:t>01</w:t>
            </w:r>
          </w:p>
        </w:tc>
        <w:tc>
          <w:tcPr>
            <w:tcW w:w="3090" w:type="dxa"/>
            <w:vMerge w:val="restart"/>
          </w:tcPr>
          <w:p w:rsidR="003F1319" w:rsidRPr="00884F23" w:rsidRDefault="00D242F7">
            <w:pPr>
              <w:pStyle w:val="pStyle"/>
            </w:pPr>
            <w:r w:rsidRPr="00884F23">
              <w:rPr>
                <w:rStyle w:val="rStyle"/>
              </w:rPr>
              <w:t xml:space="preserve">Construcción de espacios educativos y administrativos de </w:t>
            </w:r>
            <w:r w:rsidR="00242DEA" w:rsidRPr="00884F23">
              <w:rPr>
                <w:rStyle w:val="rStyle"/>
              </w:rPr>
              <w:t>n</w:t>
            </w:r>
            <w:r w:rsidR="00A62A27" w:rsidRPr="00884F23">
              <w:rPr>
                <w:rStyle w:val="rStyle"/>
              </w:rPr>
              <w:t>ivel s</w:t>
            </w:r>
            <w:r w:rsidRPr="00884F23">
              <w:rPr>
                <w:rStyle w:val="rStyle"/>
              </w:rPr>
              <w:t>uperior</w:t>
            </w:r>
          </w:p>
        </w:tc>
        <w:tc>
          <w:tcPr>
            <w:tcW w:w="2817" w:type="dxa"/>
          </w:tcPr>
          <w:p w:rsidR="003F1319" w:rsidRPr="00884F23" w:rsidRDefault="00D242F7">
            <w:pPr>
              <w:pStyle w:val="pStyle"/>
            </w:pPr>
            <w:r w:rsidRPr="00884F23">
              <w:rPr>
                <w:rStyle w:val="rStyle"/>
              </w:rPr>
              <w:t xml:space="preserve">Porcentaje de planteles con nuevos espacios educativos y administrativos de </w:t>
            </w:r>
            <w:r w:rsidR="00A62A27" w:rsidRPr="00884F23">
              <w:rPr>
                <w:rStyle w:val="rStyle"/>
              </w:rPr>
              <w:t>nivel s</w:t>
            </w:r>
            <w:r w:rsidR="00242DEA" w:rsidRPr="00884F23">
              <w:rPr>
                <w:rStyle w:val="rStyle"/>
              </w:rPr>
              <w:t>uperior.</w:t>
            </w:r>
          </w:p>
        </w:tc>
        <w:tc>
          <w:tcPr>
            <w:tcW w:w="3078" w:type="dxa"/>
          </w:tcPr>
          <w:p w:rsidR="003F1319" w:rsidRPr="00884F23" w:rsidRDefault="00242DEA">
            <w:pPr>
              <w:pStyle w:val="pStyle"/>
            </w:pPr>
            <w:r w:rsidRPr="00884F23">
              <w:rPr>
                <w:rStyle w:val="rStyle"/>
              </w:rPr>
              <w:t>SEP</w:t>
            </w:r>
          </w:p>
        </w:tc>
        <w:tc>
          <w:tcPr>
            <w:tcW w:w="2440" w:type="dxa"/>
          </w:tcPr>
          <w:p w:rsidR="003F1319" w:rsidRPr="00884F23" w:rsidRDefault="003F1319">
            <w:pPr>
              <w:pStyle w:val="pStyle"/>
            </w:pPr>
          </w:p>
        </w:tc>
      </w:tr>
      <w:tr w:rsidR="003F1319" w:rsidRPr="00884F23" w:rsidTr="00F90FDC">
        <w:tc>
          <w:tcPr>
            <w:tcW w:w="1166" w:type="dxa"/>
          </w:tcPr>
          <w:p w:rsidR="003F1319" w:rsidRPr="00884F23" w:rsidRDefault="003F1319"/>
        </w:tc>
        <w:tc>
          <w:tcPr>
            <w:tcW w:w="707" w:type="dxa"/>
            <w:vMerge w:val="restart"/>
          </w:tcPr>
          <w:p w:rsidR="003F1319" w:rsidRPr="00884F23" w:rsidRDefault="00D242F7">
            <w:pPr>
              <w:pStyle w:val="thpStyle"/>
            </w:pPr>
            <w:r w:rsidRPr="00884F23">
              <w:rPr>
                <w:rStyle w:val="rStyle"/>
              </w:rPr>
              <w:t>02</w:t>
            </w:r>
          </w:p>
        </w:tc>
        <w:tc>
          <w:tcPr>
            <w:tcW w:w="3090" w:type="dxa"/>
            <w:vMerge w:val="restart"/>
          </w:tcPr>
          <w:p w:rsidR="003F1319" w:rsidRPr="00884F23" w:rsidRDefault="00D242F7">
            <w:pPr>
              <w:pStyle w:val="pStyle"/>
            </w:pPr>
            <w:r w:rsidRPr="00884F23">
              <w:rPr>
                <w:rStyle w:val="rStyle"/>
              </w:rPr>
              <w:t xml:space="preserve">Ampliación de espacios educativos y administrativos de </w:t>
            </w:r>
            <w:r w:rsidR="00242DEA" w:rsidRPr="00884F23">
              <w:rPr>
                <w:rStyle w:val="rStyle"/>
              </w:rPr>
              <w:t>n</w:t>
            </w:r>
            <w:r w:rsidRPr="00884F23">
              <w:rPr>
                <w:rStyle w:val="rStyle"/>
              </w:rPr>
              <w:t>ivel Superior</w:t>
            </w:r>
          </w:p>
        </w:tc>
        <w:tc>
          <w:tcPr>
            <w:tcW w:w="2817" w:type="dxa"/>
          </w:tcPr>
          <w:p w:rsidR="003F1319" w:rsidRPr="00884F23" w:rsidRDefault="00D242F7">
            <w:pPr>
              <w:pStyle w:val="pStyle"/>
            </w:pPr>
            <w:r w:rsidRPr="00884F23">
              <w:rPr>
                <w:rStyle w:val="rStyle"/>
              </w:rPr>
              <w:t xml:space="preserve">Porcentaje de planteles con espacios educativos y administrativos de </w:t>
            </w:r>
            <w:r w:rsidR="00A62A27" w:rsidRPr="00884F23">
              <w:rPr>
                <w:rStyle w:val="rStyle"/>
              </w:rPr>
              <w:t>nivel s</w:t>
            </w:r>
            <w:r w:rsidR="00242DEA" w:rsidRPr="00884F23">
              <w:rPr>
                <w:rStyle w:val="rStyle"/>
              </w:rPr>
              <w:t>uperior</w:t>
            </w:r>
            <w:r w:rsidRPr="00884F23">
              <w:rPr>
                <w:rStyle w:val="rStyle"/>
              </w:rPr>
              <w:t xml:space="preserve"> con ampliación</w:t>
            </w:r>
            <w:r w:rsidR="00242DEA" w:rsidRPr="00884F23">
              <w:rPr>
                <w:rStyle w:val="rStyle"/>
              </w:rPr>
              <w:t>.</w:t>
            </w:r>
          </w:p>
        </w:tc>
        <w:tc>
          <w:tcPr>
            <w:tcW w:w="3078"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440" w:type="dxa"/>
          </w:tcPr>
          <w:p w:rsidR="003F1319" w:rsidRPr="00884F23" w:rsidRDefault="003F1319">
            <w:pPr>
              <w:pStyle w:val="pStyle"/>
            </w:pPr>
          </w:p>
        </w:tc>
      </w:tr>
      <w:tr w:rsidR="003F1319" w:rsidRPr="00884F23" w:rsidTr="00F90FDC">
        <w:tc>
          <w:tcPr>
            <w:tcW w:w="1166" w:type="dxa"/>
          </w:tcPr>
          <w:p w:rsidR="003F1319" w:rsidRPr="00884F23" w:rsidRDefault="003F1319"/>
        </w:tc>
        <w:tc>
          <w:tcPr>
            <w:tcW w:w="707" w:type="dxa"/>
            <w:vMerge w:val="restart"/>
          </w:tcPr>
          <w:p w:rsidR="003F1319" w:rsidRPr="00884F23" w:rsidRDefault="00D242F7">
            <w:pPr>
              <w:pStyle w:val="thpStyle"/>
            </w:pPr>
            <w:r w:rsidRPr="00884F23">
              <w:rPr>
                <w:rStyle w:val="rStyle"/>
              </w:rPr>
              <w:t>03</w:t>
            </w:r>
          </w:p>
        </w:tc>
        <w:tc>
          <w:tcPr>
            <w:tcW w:w="3090" w:type="dxa"/>
            <w:vMerge w:val="restart"/>
          </w:tcPr>
          <w:p w:rsidR="003F1319" w:rsidRPr="00884F23" w:rsidRDefault="00D242F7">
            <w:pPr>
              <w:pStyle w:val="pStyle"/>
            </w:pPr>
            <w:r w:rsidRPr="00884F23">
              <w:rPr>
                <w:rStyle w:val="rStyle"/>
              </w:rPr>
              <w:t xml:space="preserve">Adecuación y/o mantenimiento de espacios educativos y administrativos de </w:t>
            </w:r>
            <w:r w:rsidR="00242DEA" w:rsidRPr="00884F23">
              <w:rPr>
                <w:rStyle w:val="rStyle"/>
              </w:rPr>
              <w:t>n</w:t>
            </w:r>
            <w:r w:rsidR="00A62A27" w:rsidRPr="00884F23">
              <w:rPr>
                <w:rStyle w:val="rStyle"/>
              </w:rPr>
              <w:t>ivel s</w:t>
            </w:r>
            <w:r w:rsidRPr="00884F23">
              <w:rPr>
                <w:rStyle w:val="rStyle"/>
              </w:rPr>
              <w:t>uperior</w:t>
            </w:r>
            <w:r w:rsidR="00242DEA" w:rsidRPr="00884F23">
              <w:rPr>
                <w:rStyle w:val="rStyle"/>
              </w:rPr>
              <w:t>.</w:t>
            </w:r>
          </w:p>
        </w:tc>
        <w:tc>
          <w:tcPr>
            <w:tcW w:w="2817" w:type="dxa"/>
          </w:tcPr>
          <w:p w:rsidR="003F1319" w:rsidRPr="00884F23" w:rsidRDefault="00D242F7">
            <w:pPr>
              <w:pStyle w:val="pStyle"/>
            </w:pPr>
            <w:r w:rsidRPr="00884F23">
              <w:rPr>
                <w:rStyle w:val="rStyle"/>
              </w:rPr>
              <w:t xml:space="preserve">Porcentaje de planteles con espacios educativos y administrativos de </w:t>
            </w:r>
            <w:r w:rsidR="00A62A27" w:rsidRPr="00884F23">
              <w:rPr>
                <w:rStyle w:val="rStyle"/>
              </w:rPr>
              <w:t>nivel s</w:t>
            </w:r>
            <w:r w:rsidR="00242DEA" w:rsidRPr="00884F23">
              <w:rPr>
                <w:rStyle w:val="rStyle"/>
              </w:rPr>
              <w:t>uperior</w:t>
            </w:r>
            <w:r w:rsidRPr="00884F23">
              <w:rPr>
                <w:rStyle w:val="rStyle"/>
              </w:rPr>
              <w:t xml:space="preserve"> que reciben mantenimiento y/o </w:t>
            </w:r>
            <w:r w:rsidR="00242DEA" w:rsidRPr="00884F23">
              <w:rPr>
                <w:rStyle w:val="rStyle"/>
              </w:rPr>
              <w:t>adecuaciones.</w:t>
            </w:r>
          </w:p>
        </w:tc>
        <w:tc>
          <w:tcPr>
            <w:tcW w:w="3078" w:type="dxa"/>
          </w:tcPr>
          <w:p w:rsidR="003F1319" w:rsidRPr="00884F23" w:rsidRDefault="00242DEA">
            <w:pPr>
              <w:pStyle w:val="pStyle"/>
            </w:pPr>
            <w:r w:rsidRPr="00884F23">
              <w:rPr>
                <w:rStyle w:val="rStyle"/>
              </w:rPr>
              <w:t>SEP</w:t>
            </w:r>
          </w:p>
        </w:tc>
        <w:tc>
          <w:tcPr>
            <w:tcW w:w="2440" w:type="dxa"/>
          </w:tcPr>
          <w:p w:rsidR="003F1319" w:rsidRPr="00884F23" w:rsidRDefault="003F1319">
            <w:pPr>
              <w:pStyle w:val="pStyle"/>
            </w:pPr>
          </w:p>
        </w:tc>
      </w:tr>
      <w:tr w:rsidR="003F1319" w:rsidRPr="00884F23" w:rsidTr="00F90FDC">
        <w:tc>
          <w:tcPr>
            <w:tcW w:w="1166" w:type="dxa"/>
          </w:tcPr>
          <w:p w:rsidR="003F1319" w:rsidRPr="00884F23" w:rsidRDefault="003F1319"/>
        </w:tc>
        <w:tc>
          <w:tcPr>
            <w:tcW w:w="707" w:type="dxa"/>
            <w:vMerge w:val="restart"/>
          </w:tcPr>
          <w:p w:rsidR="003F1319" w:rsidRPr="00884F23" w:rsidRDefault="00D242F7">
            <w:pPr>
              <w:pStyle w:val="thpStyle"/>
            </w:pPr>
            <w:r w:rsidRPr="00884F23">
              <w:rPr>
                <w:rStyle w:val="rStyle"/>
              </w:rPr>
              <w:t>04</w:t>
            </w:r>
          </w:p>
        </w:tc>
        <w:tc>
          <w:tcPr>
            <w:tcW w:w="3090" w:type="dxa"/>
            <w:vMerge w:val="restart"/>
          </w:tcPr>
          <w:p w:rsidR="003F1319" w:rsidRPr="00884F23" w:rsidRDefault="00D242F7">
            <w:pPr>
              <w:pStyle w:val="pStyle"/>
            </w:pPr>
            <w:r w:rsidRPr="00884F23">
              <w:rPr>
                <w:rStyle w:val="rStyle"/>
              </w:rPr>
              <w:t xml:space="preserve">Adquisición de equipamiento para el adecuado funcionamiento de espacios educativos y administrativos de </w:t>
            </w:r>
            <w:r w:rsidR="00242DEA" w:rsidRPr="00884F23">
              <w:rPr>
                <w:rStyle w:val="rStyle"/>
              </w:rPr>
              <w:t>n</w:t>
            </w:r>
            <w:r w:rsidR="00F9481A" w:rsidRPr="00884F23">
              <w:rPr>
                <w:rStyle w:val="rStyle"/>
              </w:rPr>
              <w:t>ivel s</w:t>
            </w:r>
            <w:r w:rsidRPr="00884F23">
              <w:rPr>
                <w:rStyle w:val="rStyle"/>
              </w:rPr>
              <w:t>uperior</w:t>
            </w:r>
            <w:r w:rsidR="00242DEA" w:rsidRPr="00884F23">
              <w:rPr>
                <w:rStyle w:val="rStyle"/>
              </w:rPr>
              <w:t>.</w:t>
            </w:r>
          </w:p>
        </w:tc>
        <w:tc>
          <w:tcPr>
            <w:tcW w:w="2817" w:type="dxa"/>
          </w:tcPr>
          <w:p w:rsidR="003F1319" w:rsidRPr="00884F23" w:rsidRDefault="00D242F7">
            <w:pPr>
              <w:pStyle w:val="pStyle"/>
            </w:pPr>
            <w:r w:rsidRPr="00884F23">
              <w:rPr>
                <w:rStyle w:val="rStyle"/>
              </w:rPr>
              <w:t>Porcentaje de planteles que reciben mobiliario y equipo propio del edificio</w:t>
            </w:r>
            <w:r w:rsidR="001A01F8" w:rsidRPr="00884F23">
              <w:rPr>
                <w:rStyle w:val="rStyle"/>
              </w:rPr>
              <w:t>.</w:t>
            </w:r>
          </w:p>
        </w:tc>
        <w:tc>
          <w:tcPr>
            <w:tcW w:w="3078" w:type="dxa"/>
          </w:tcPr>
          <w:p w:rsidR="003F1319" w:rsidRPr="00884F23" w:rsidRDefault="00242DEA">
            <w:pPr>
              <w:pStyle w:val="pStyle"/>
            </w:pPr>
            <w:r w:rsidRPr="00884F23">
              <w:rPr>
                <w:rStyle w:val="rStyle"/>
              </w:rPr>
              <w:t>SEP</w:t>
            </w:r>
          </w:p>
        </w:tc>
        <w:tc>
          <w:tcPr>
            <w:tcW w:w="2440" w:type="dxa"/>
          </w:tcPr>
          <w:p w:rsidR="003F1319" w:rsidRPr="00884F23" w:rsidRDefault="003F1319">
            <w:pPr>
              <w:pStyle w:val="pStyle"/>
            </w:pPr>
          </w:p>
        </w:tc>
      </w:tr>
      <w:tr w:rsidR="003F1319" w:rsidRPr="00884F23" w:rsidTr="00F90FDC">
        <w:tc>
          <w:tcPr>
            <w:tcW w:w="1166" w:type="dxa"/>
          </w:tcPr>
          <w:p w:rsidR="003F1319" w:rsidRPr="00884F23" w:rsidRDefault="001A01F8">
            <w:r w:rsidRPr="00884F23">
              <w:rPr>
                <w:rStyle w:val="rStyle"/>
              </w:rPr>
              <w:t>Actividad o Proyecto</w:t>
            </w:r>
          </w:p>
        </w:tc>
        <w:tc>
          <w:tcPr>
            <w:tcW w:w="707" w:type="dxa"/>
            <w:vMerge w:val="restart"/>
          </w:tcPr>
          <w:p w:rsidR="003F1319" w:rsidRPr="00884F23" w:rsidRDefault="00D242F7">
            <w:pPr>
              <w:pStyle w:val="thpStyle"/>
            </w:pPr>
            <w:r w:rsidRPr="00884F23">
              <w:rPr>
                <w:rStyle w:val="rStyle"/>
              </w:rPr>
              <w:t>05</w:t>
            </w:r>
          </w:p>
        </w:tc>
        <w:tc>
          <w:tcPr>
            <w:tcW w:w="3090" w:type="dxa"/>
            <w:vMerge w:val="restart"/>
          </w:tcPr>
          <w:p w:rsidR="003F1319" w:rsidRPr="00884F23" w:rsidRDefault="00D242F7">
            <w:pPr>
              <w:pStyle w:val="pStyle"/>
            </w:pPr>
            <w:r w:rsidRPr="00884F23">
              <w:rPr>
                <w:rStyle w:val="rStyle"/>
              </w:rPr>
              <w:t xml:space="preserve">Elaboración de proyectos ejecutivos para la viabilidad de la construcción de espacios educativos y administrativos de </w:t>
            </w:r>
            <w:r w:rsidR="00242DEA" w:rsidRPr="00884F23">
              <w:rPr>
                <w:rStyle w:val="rStyle"/>
              </w:rPr>
              <w:t>n</w:t>
            </w:r>
            <w:r w:rsidR="00A62A27" w:rsidRPr="00884F23">
              <w:rPr>
                <w:rStyle w:val="rStyle"/>
              </w:rPr>
              <w:t>ivel s</w:t>
            </w:r>
            <w:r w:rsidRPr="00884F23">
              <w:rPr>
                <w:rStyle w:val="rStyle"/>
              </w:rPr>
              <w:t>uperio</w:t>
            </w:r>
            <w:r w:rsidR="00242DEA" w:rsidRPr="00884F23">
              <w:rPr>
                <w:rStyle w:val="rStyle"/>
              </w:rPr>
              <w:t>r.</w:t>
            </w:r>
          </w:p>
        </w:tc>
        <w:tc>
          <w:tcPr>
            <w:tcW w:w="2817" w:type="dxa"/>
          </w:tcPr>
          <w:p w:rsidR="003F1319" w:rsidRPr="00884F23" w:rsidRDefault="00D242F7">
            <w:pPr>
              <w:pStyle w:val="pStyle"/>
            </w:pPr>
            <w:r w:rsidRPr="00884F23">
              <w:rPr>
                <w:rStyle w:val="rStyle"/>
              </w:rPr>
              <w:t xml:space="preserve">Porcentaje de planteles con proyectos ejecutivos elaborados para la construcción, ampliación, mantenimiento y equipamiento de planteles de educación </w:t>
            </w:r>
            <w:r w:rsidR="00A62A27" w:rsidRPr="00884F23">
              <w:rPr>
                <w:rStyle w:val="rStyle"/>
              </w:rPr>
              <w:t>s</w:t>
            </w:r>
            <w:r w:rsidRPr="00884F23">
              <w:rPr>
                <w:rStyle w:val="rStyle"/>
              </w:rPr>
              <w:t>uperior</w:t>
            </w:r>
            <w:r w:rsidR="00242DEA" w:rsidRPr="00884F23">
              <w:rPr>
                <w:rStyle w:val="rStyle"/>
              </w:rPr>
              <w:t>.</w:t>
            </w:r>
          </w:p>
        </w:tc>
        <w:tc>
          <w:tcPr>
            <w:tcW w:w="3078" w:type="dxa"/>
          </w:tcPr>
          <w:p w:rsidR="003F1319" w:rsidRPr="00884F23" w:rsidRDefault="00D242F7">
            <w:pPr>
              <w:pStyle w:val="pStyle"/>
            </w:pPr>
            <w:r w:rsidRPr="00884F23">
              <w:rPr>
                <w:rStyle w:val="rStyle"/>
              </w:rPr>
              <w:t>SEP</w:t>
            </w:r>
          </w:p>
        </w:tc>
        <w:tc>
          <w:tcPr>
            <w:tcW w:w="2440" w:type="dxa"/>
          </w:tcPr>
          <w:p w:rsidR="003F1319" w:rsidRPr="00884F23" w:rsidRDefault="003F1319">
            <w:pPr>
              <w:pStyle w:val="pStyle"/>
            </w:pPr>
          </w:p>
        </w:tc>
      </w:tr>
    </w:tbl>
    <w:p w:rsidR="003F1319" w:rsidRPr="00884F23" w:rsidRDefault="003F1319">
      <w:pPr>
        <w:sectPr w:rsidR="003F1319" w:rsidRPr="00884F23">
          <w:headerReference w:type="default" r:id="rId95"/>
          <w:footerReference w:type="default" r:id="rId96"/>
          <w:headerReference w:type="first" r:id="rId97"/>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66"/>
        <w:gridCol w:w="708"/>
        <w:gridCol w:w="3091"/>
        <w:gridCol w:w="2806"/>
        <w:gridCol w:w="3078"/>
        <w:gridCol w:w="2459"/>
      </w:tblGrid>
      <w:tr w:rsidR="003F1319" w:rsidRPr="00884F23" w:rsidTr="00F90FDC">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F90FDC">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Contribuir a fortalecer el desarrollo humano del Estado de Colima mediante la cobertura y </w:t>
            </w:r>
            <w:r w:rsidR="00242DEA" w:rsidRPr="00884F23">
              <w:rPr>
                <w:rStyle w:val="rStyle"/>
              </w:rPr>
              <w:t>permanencia de</w:t>
            </w:r>
            <w:r w:rsidRPr="00884F23">
              <w:rPr>
                <w:rStyle w:val="rStyle"/>
              </w:rPr>
              <w:t xml:space="preserve"> la población de 15 a 17 años en una educación media superior de calidad.</w:t>
            </w:r>
          </w:p>
        </w:tc>
        <w:tc>
          <w:tcPr>
            <w:tcW w:w="3016" w:type="dxa"/>
          </w:tcPr>
          <w:p w:rsidR="003F1319" w:rsidRPr="00884F23" w:rsidRDefault="00D242F7">
            <w:pPr>
              <w:pStyle w:val="pStyle"/>
            </w:pPr>
            <w:r w:rsidRPr="00884F23">
              <w:rPr>
                <w:rStyle w:val="rStyle"/>
              </w:rPr>
              <w:t>Índice de Desarrollo Humano del Estado de Colima</w:t>
            </w:r>
            <w:r w:rsidR="00242DEA" w:rsidRPr="00884F23">
              <w:rPr>
                <w:rStyle w:val="rStyle"/>
              </w:rPr>
              <w:t>.</w:t>
            </w:r>
          </w:p>
        </w:tc>
        <w:tc>
          <w:tcPr>
            <w:tcW w:w="2794" w:type="dxa"/>
          </w:tcPr>
          <w:p w:rsidR="003F1319" w:rsidRPr="00884F23" w:rsidRDefault="00D242F7">
            <w:pPr>
              <w:pStyle w:val="pStyle"/>
            </w:pPr>
            <w:r w:rsidRPr="00884F23">
              <w:rPr>
                <w:rStyle w:val="rStyle"/>
              </w:rPr>
              <w:t>Pendiente</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de 15 a 17 años del Estado de Colima supera limitaciones de cobertura, permanencia y calidad en educación media superior.</w:t>
            </w:r>
          </w:p>
        </w:tc>
        <w:tc>
          <w:tcPr>
            <w:tcW w:w="3016" w:type="dxa"/>
          </w:tcPr>
          <w:p w:rsidR="003F1319" w:rsidRPr="00884F23" w:rsidRDefault="00D242F7">
            <w:pPr>
              <w:pStyle w:val="pStyle"/>
            </w:pPr>
            <w:r w:rsidRPr="00884F23">
              <w:rPr>
                <w:rStyle w:val="rStyle"/>
              </w:rPr>
              <w:t>Cobertura de educación pública en media superior</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planteles incorporados al padrón PC-</w:t>
            </w:r>
            <w:proofErr w:type="spellStart"/>
            <w:r w:rsidRPr="00884F23">
              <w:rPr>
                <w:rStyle w:val="rStyle"/>
              </w:rPr>
              <w:t>SiNEMS</w:t>
            </w:r>
            <w:proofErr w:type="spellEnd"/>
            <w:r w:rsidR="00242DEA" w:rsidRPr="00884F23">
              <w:rPr>
                <w:rStyle w:val="rStyle"/>
              </w:rPr>
              <w:t>.</w:t>
            </w:r>
          </w:p>
        </w:tc>
        <w:tc>
          <w:tcPr>
            <w:tcW w:w="2794" w:type="dxa"/>
          </w:tcPr>
          <w:p w:rsidR="003F1319" w:rsidRPr="00884F23" w:rsidRDefault="00D242F7">
            <w:pPr>
              <w:pStyle w:val="pStyle"/>
            </w:pPr>
            <w:r w:rsidRPr="00884F23">
              <w:rPr>
                <w:rStyle w:val="rStyle"/>
              </w:rPr>
              <w:t>Informe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absorción en educación media superior</w:t>
            </w:r>
            <w:r w:rsidR="00242DEA"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Eficiencia terminal en educación media superior</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Alumnos de educación media superior atendidos.</w:t>
            </w:r>
          </w:p>
        </w:tc>
        <w:tc>
          <w:tcPr>
            <w:tcW w:w="3016" w:type="dxa"/>
          </w:tcPr>
          <w:p w:rsidR="003F1319" w:rsidRPr="00884F23" w:rsidRDefault="00D242F7">
            <w:pPr>
              <w:pStyle w:val="pStyle"/>
            </w:pPr>
            <w:r w:rsidRPr="00884F23">
              <w:rPr>
                <w:rStyle w:val="rStyle"/>
              </w:rPr>
              <w:t>Porcentaje de retención en primer año en educación media superior</w:t>
            </w:r>
            <w:r w:rsidR="00242DEA" w:rsidRPr="00884F23">
              <w:rPr>
                <w:rStyle w:val="rStyle"/>
              </w:rPr>
              <w:t>.</w:t>
            </w:r>
          </w:p>
        </w:tc>
        <w:tc>
          <w:tcPr>
            <w:tcW w:w="2794" w:type="dxa"/>
          </w:tcPr>
          <w:p w:rsidR="003F1319" w:rsidRPr="00884F23" w:rsidRDefault="00D242F7">
            <w:pPr>
              <w:pStyle w:val="pStyle"/>
            </w:pPr>
            <w:r w:rsidRPr="00884F23">
              <w:rPr>
                <w:rStyle w:val="rStyle"/>
              </w:rPr>
              <w:t>Informe institucional anual 2019</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aprobación en educación media superior</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Promoción de la oferta educativa.</w:t>
            </w:r>
          </w:p>
        </w:tc>
        <w:tc>
          <w:tcPr>
            <w:tcW w:w="3016" w:type="dxa"/>
          </w:tcPr>
          <w:p w:rsidR="003F1319" w:rsidRPr="00884F23" w:rsidRDefault="00D242F7">
            <w:pPr>
              <w:pStyle w:val="pStyle"/>
            </w:pPr>
            <w:r w:rsidRPr="00884F23">
              <w:rPr>
                <w:rStyle w:val="rStyle"/>
              </w:rPr>
              <w:t>Porcentaje de escuelas de educación secundaria que reciben información de la oferta educativa disponible para el nivel medio superior.</w:t>
            </w:r>
          </w:p>
        </w:tc>
        <w:tc>
          <w:tcPr>
            <w:tcW w:w="2794" w:type="dxa"/>
          </w:tcPr>
          <w:p w:rsidR="003F1319" w:rsidRPr="00884F23" w:rsidRDefault="00D242F7">
            <w:pPr>
              <w:pStyle w:val="pStyle"/>
            </w:pPr>
            <w:r w:rsidRPr="00884F23">
              <w:rPr>
                <w:rStyle w:val="rStyle"/>
              </w:rPr>
              <w:t xml:space="preserve">Registro de medios de verificación de las IEMS,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Evaluación y selección de aspirantes.</w:t>
            </w:r>
          </w:p>
        </w:tc>
        <w:tc>
          <w:tcPr>
            <w:tcW w:w="3016" w:type="dxa"/>
          </w:tcPr>
          <w:p w:rsidR="003F1319" w:rsidRPr="00884F23" w:rsidRDefault="00D242F7">
            <w:pPr>
              <w:pStyle w:val="pStyle"/>
            </w:pPr>
            <w:r w:rsidRPr="00884F23">
              <w:rPr>
                <w:rStyle w:val="rStyle"/>
              </w:rPr>
              <w:t>Porcentaje de aceptación al nivel medio superior UDC NMS</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Inscripción y reinscripción de estudiantes.</w:t>
            </w:r>
          </w:p>
        </w:tc>
        <w:tc>
          <w:tcPr>
            <w:tcW w:w="3016" w:type="dxa"/>
          </w:tcPr>
          <w:p w:rsidR="003F1319" w:rsidRPr="00884F23" w:rsidRDefault="00D242F7">
            <w:pPr>
              <w:pStyle w:val="pStyle"/>
            </w:pPr>
            <w:r w:rsidRPr="00884F23">
              <w:rPr>
                <w:rStyle w:val="rStyle"/>
              </w:rPr>
              <w:t>Tasa de variación de la matrícula de educación media superior</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Desarrollo de programas de atención a estudiantes.</w:t>
            </w:r>
          </w:p>
        </w:tc>
        <w:tc>
          <w:tcPr>
            <w:tcW w:w="3016" w:type="dxa"/>
          </w:tcPr>
          <w:p w:rsidR="003F1319" w:rsidRPr="00884F23" w:rsidRDefault="00D242F7">
            <w:pPr>
              <w:pStyle w:val="pStyle"/>
            </w:pPr>
            <w:r w:rsidRPr="00884F23">
              <w:rPr>
                <w:rStyle w:val="rStyle"/>
              </w:rPr>
              <w:t>Porcentaje de estudiantes incorporados en actividades curriculares, artísticas, culturales y deportivas, como estrategia de formación integral</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estudiantes becados</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alumnos en riesgo de exclusión que reciben tutoría y que logran la permanencia</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alumnos que reciben orientación educativa y vocacional</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Docentes y directivos acreditados, certificados y/o evaluados.</w:t>
            </w:r>
          </w:p>
        </w:tc>
        <w:tc>
          <w:tcPr>
            <w:tcW w:w="3016" w:type="dxa"/>
          </w:tcPr>
          <w:p w:rsidR="003F1319" w:rsidRPr="00884F23" w:rsidRDefault="00D242F7">
            <w:pPr>
              <w:pStyle w:val="pStyle"/>
            </w:pPr>
            <w:r w:rsidRPr="00884F23">
              <w:rPr>
                <w:rStyle w:val="rStyle"/>
              </w:rPr>
              <w:t>Porcentaje de docentes acreditados en PROFORDEMS o equivalente</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Acreditación de docentes en PROFORDEMS o equivalente.</w:t>
            </w:r>
          </w:p>
        </w:tc>
        <w:tc>
          <w:tcPr>
            <w:tcW w:w="3016" w:type="dxa"/>
          </w:tcPr>
          <w:p w:rsidR="003F1319" w:rsidRPr="00884F23" w:rsidRDefault="00D242F7">
            <w:pPr>
              <w:pStyle w:val="pStyle"/>
            </w:pPr>
            <w:r w:rsidRPr="00884F23">
              <w:rPr>
                <w:rStyle w:val="rStyle"/>
              </w:rPr>
              <w:t>Porcentaje de cobertura de grupo-asignatura atendidos por docentes acreditados en PROFORDEMS o equivalente</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Certificación de docentes en CERTIDEMS o equivalente.</w:t>
            </w:r>
          </w:p>
        </w:tc>
        <w:tc>
          <w:tcPr>
            <w:tcW w:w="3016" w:type="dxa"/>
          </w:tcPr>
          <w:p w:rsidR="003F1319" w:rsidRPr="00884F23" w:rsidRDefault="00D242F7">
            <w:pPr>
              <w:pStyle w:val="pStyle"/>
            </w:pPr>
            <w:r w:rsidRPr="00884F23">
              <w:rPr>
                <w:rStyle w:val="rStyle"/>
              </w:rPr>
              <w:t>Porcentaje de docentes certificados en CERTIDEMS o equivalente</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grupo-asignatura atendidos por docentes certificados en CERTIDEMS o equivalente</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Evaluación de docentes y directivos en el Servicio Profesional Docente o equivalente.</w:t>
            </w:r>
          </w:p>
        </w:tc>
        <w:tc>
          <w:tcPr>
            <w:tcW w:w="3016" w:type="dxa"/>
          </w:tcPr>
          <w:p w:rsidR="003F1319" w:rsidRPr="00884F23" w:rsidRDefault="00D242F7">
            <w:pPr>
              <w:pStyle w:val="pStyle"/>
            </w:pPr>
            <w:r w:rsidRPr="00884F23">
              <w:rPr>
                <w:rStyle w:val="rStyle"/>
              </w:rPr>
              <w:t>Porcentaje de grupo-asignatura atendidos por docentes evaluados idóneos de acuerdo al Servicio Profesional Docente o equivalente</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y directivos idóneos de acuerdo al Servicio Profesional Docente o equivalente</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Capacitación de profesores.</w:t>
            </w:r>
          </w:p>
        </w:tc>
        <w:tc>
          <w:tcPr>
            <w:tcW w:w="3016" w:type="dxa"/>
          </w:tcPr>
          <w:p w:rsidR="003F1319" w:rsidRPr="00884F23" w:rsidRDefault="00D242F7">
            <w:pPr>
              <w:pStyle w:val="pStyle"/>
            </w:pPr>
            <w:r w:rsidRPr="00884F23">
              <w:rPr>
                <w:rStyle w:val="rStyle"/>
              </w:rPr>
              <w:t>Porcentaje de docentes capacitados en competencias docentes y disciplinarias</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Programas educativos dictaminados.</w:t>
            </w:r>
          </w:p>
        </w:tc>
        <w:tc>
          <w:tcPr>
            <w:tcW w:w="3016" w:type="dxa"/>
          </w:tcPr>
          <w:p w:rsidR="003F1319" w:rsidRPr="00884F23" w:rsidRDefault="00D242F7">
            <w:pPr>
              <w:pStyle w:val="pStyle"/>
            </w:pPr>
            <w:r w:rsidRPr="00884F23">
              <w:rPr>
                <w:rStyle w:val="rStyle"/>
              </w:rPr>
              <w:t xml:space="preserve">Porcentaje de programas educativos dictaminados favorablemente por organismo evaluador acreditado por </w:t>
            </w:r>
            <w:r w:rsidR="00774630" w:rsidRPr="00884F23">
              <w:rPr>
                <w:rStyle w:val="rStyle"/>
              </w:rPr>
              <w:t>Subsecretaría</w:t>
            </w:r>
            <w:r w:rsidR="008254B4" w:rsidRPr="00884F23">
              <w:rPr>
                <w:rStyle w:val="rStyle"/>
              </w:rPr>
              <w:t xml:space="preserve"> de</w:t>
            </w:r>
            <w:r w:rsidRPr="00884F23">
              <w:rPr>
                <w:rStyle w:val="rStyle"/>
              </w:rPr>
              <w:t xml:space="preserve"> Educación Media Superior</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proofErr w:type="spellStart"/>
            <w:r w:rsidRPr="00884F23">
              <w:rPr>
                <w:rStyle w:val="rStyle"/>
              </w:rPr>
              <w:t>Dictaminación</w:t>
            </w:r>
            <w:proofErr w:type="spellEnd"/>
            <w:r w:rsidRPr="00884F23">
              <w:rPr>
                <w:rStyle w:val="rStyle"/>
              </w:rPr>
              <w:t xml:space="preserve"> de programas.</w:t>
            </w:r>
          </w:p>
        </w:tc>
        <w:tc>
          <w:tcPr>
            <w:tcW w:w="3016" w:type="dxa"/>
          </w:tcPr>
          <w:p w:rsidR="003F1319" w:rsidRPr="00884F23" w:rsidRDefault="00D242F7">
            <w:pPr>
              <w:pStyle w:val="pStyle"/>
            </w:pPr>
            <w:r w:rsidRPr="00884F23">
              <w:rPr>
                <w:rStyle w:val="rStyle"/>
              </w:rPr>
              <w:t xml:space="preserve">Porcentaje de la matrícula en programas dictaminados favorablemente </w:t>
            </w:r>
            <w:r w:rsidR="00242DEA" w:rsidRPr="00884F23">
              <w:rPr>
                <w:rStyle w:val="rStyle"/>
              </w:rPr>
              <w:t>por Organismo</w:t>
            </w:r>
            <w:r w:rsidRPr="00884F23">
              <w:rPr>
                <w:rStyle w:val="rStyle"/>
              </w:rPr>
              <w:t xml:space="preserve"> evaluador acreditado </w:t>
            </w:r>
            <w:r w:rsidR="00242DEA" w:rsidRPr="00884F23">
              <w:rPr>
                <w:rStyle w:val="rStyle"/>
              </w:rPr>
              <w:t>por la</w:t>
            </w:r>
            <w:r w:rsidR="00F9481A" w:rsidRPr="00884F23">
              <w:rPr>
                <w:rStyle w:val="rStyle"/>
              </w:rPr>
              <w:t xml:space="preserve"> </w:t>
            </w:r>
            <w:r w:rsidR="00774630" w:rsidRPr="00884F23">
              <w:rPr>
                <w:rStyle w:val="rStyle"/>
              </w:rPr>
              <w:t>Subsecretaría</w:t>
            </w:r>
            <w:r w:rsidR="008254B4" w:rsidRPr="00884F23">
              <w:rPr>
                <w:rStyle w:val="rStyle"/>
              </w:rPr>
              <w:t xml:space="preserve"> de</w:t>
            </w:r>
            <w:r w:rsidRPr="00884F23">
              <w:rPr>
                <w:rStyle w:val="rStyle"/>
              </w:rPr>
              <w:t xml:space="preserve"> Educación Media Superior</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Mantenimiento y equipamiento de espacios educativos.</w:t>
            </w:r>
          </w:p>
        </w:tc>
        <w:tc>
          <w:tcPr>
            <w:tcW w:w="3016" w:type="dxa"/>
          </w:tcPr>
          <w:p w:rsidR="003F1319" w:rsidRPr="00884F23" w:rsidRDefault="00D242F7">
            <w:pPr>
              <w:pStyle w:val="pStyle"/>
            </w:pPr>
            <w:r w:rsidRPr="00884F23">
              <w:rPr>
                <w:rStyle w:val="rStyle"/>
              </w:rPr>
              <w:t>Porcentaje de espacios educativos del nivel medio superior que reciben mantenimiento y/o equipamiento para garantizar su operatividad</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Atención a recomendaciones de organismos evaluadores.</w:t>
            </w:r>
          </w:p>
        </w:tc>
        <w:tc>
          <w:tcPr>
            <w:tcW w:w="3016" w:type="dxa"/>
          </w:tcPr>
          <w:p w:rsidR="003F1319" w:rsidRPr="00884F23" w:rsidRDefault="00D242F7">
            <w:pPr>
              <w:pStyle w:val="pStyle"/>
            </w:pPr>
            <w:r w:rsidRPr="00884F23">
              <w:rPr>
                <w:rStyle w:val="rStyle"/>
              </w:rPr>
              <w:t>Porcentaje de planteles del NMS que atendieron recomendaciones de organismos evaluadores</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Desempeño de funciones de instituciones de educación media superior realizada.</w:t>
            </w:r>
          </w:p>
        </w:tc>
        <w:tc>
          <w:tcPr>
            <w:tcW w:w="3016" w:type="dxa"/>
          </w:tcPr>
          <w:p w:rsidR="003F1319" w:rsidRPr="00884F23" w:rsidRDefault="00D242F7">
            <w:pPr>
              <w:pStyle w:val="pStyle"/>
            </w:pPr>
            <w:r w:rsidRPr="00884F23">
              <w:rPr>
                <w:rStyle w:val="rStyle"/>
              </w:rPr>
              <w:t>Porcentaje de instituciones de educación media superior que operan Planes Institucionales de Desarrollo</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Planeación y conducción de la política educativa en el nivel medio superior.</w:t>
            </w:r>
          </w:p>
        </w:tc>
        <w:tc>
          <w:tcPr>
            <w:tcW w:w="3016" w:type="dxa"/>
          </w:tcPr>
          <w:p w:rsidR="003F1319" w:rsidRPr="00884F23" w:rsidRDefault="00D242F7">
            <w:pPr>
              <w:pStyle w:val="pStyle"/>
            </w:pPr>
            <w:r w:rsidRPr="00884F23">
              <w:rPr>
                <w:rStyle w:val="rStyle"/>
              </w:rPr>
              <w:t>Porcentaje de planes y/o programas de desarrollo o mejora implementados</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programas operativos anuales implementados</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Evaluación de desempeño.</w:t>
            </w:r>
          </w:p>
        </w:tc>
        <w:tc>
          <w:tcPr>
            <w:tcW w:w="3016" w:type="dxa"/>
          </w:tcPr>
          <w:p w:rsidR="003F1319" w:rsidRPr="00884F23" w:rsidRDefault="00D242F7">
            <w:pPr>
              <w:pStyle w:val="pStyle"/>
            </w:pPr>
            <w:r w:rsidRPr="00884F23">
              <w:rPr>
                <w:rStyle w:val="rStyle"/>
              </w:rPr>
              <w:t xml:space="preserve">Porcentaje de evaluaciones de desempeño realizadas en </w:t>
            </w:r>
            <w:r w:rsidR="00A62A27" w:rsidRPr="00884F23">
              <w:rPr>
                <w:rStyle w:val="rStyle"/>
              </w:rPr>
              <w:t>m</w:t>
            </w:r>
            <w:r w:rsidRPr="00884F23">
              <w:rPr>
                <w:rStyle w:val="rStyle"/>
              </w:rPr>
              <w:t xml:space="preserve">edia </w:t>
            </w:r>
            <w:r w:rsidR="00A62A27" w:rsidRPr="00884F23">
              <w:rPr>
                <w:rStyle w:val="rStyle"/>
              </w:rPr>
              <w:t>s</w:t>
            </w:r>
            <w:r w:rsidRPr="00884F23">
              <w:rPr>
                <w:rStyle w:val="rStyle"/>
              </w:rPr>
              <w:t>uperior</w:t>
            </w:r>
            <w:r w:rsidR="00242DEA"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242DEA"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 xml:space="preserve">Infraestructura suficiente para la demanda de nivel </w:t>
            </w:r>
            <w:r w:rsidR="00A62A27" w:rsidRPr="00884F23">
              <w:rPr>
                <w:rStyle w:val="rStyle"/>
              </w:rPr>
              <w:t>m</w:t>
            </w:r>
            <w:r w:rsidRPr="00884F23">
              <w:rPr>
                <w:rStyle w:val="rStyle"/>
              </w:rPr>
              <w:t xml:space="preserve">edio </w:t>
            </w:r>
            <w:r w:rsidR="00A62A27" w:rsidRPr="00884F23">
              <w:rPr>
                <w:rStyle w:val="rStyle"/>
              </w:rPr>
              <w:t>s</w:t>
            </w:r>
            <w:r w:rsidRPr="00884F23">
              <w:rPr>
                <w:rStyle w:val="rStyle"/>
              </w:rPr>
              <w:t>uperior atendida</w:t>
            </w:r>
            <w:r w:rsidR="00242DEA" w:rsidRPr="00884F23">
              <w:rPr>
                <w:rStyle w:val="rStyle"/>
              </w:rPr>
              <w:t>.</w:t>
            </w:r>
          </w:p>
        </w:tc>
        <w:tc>
          <w:tcPr>
            <w:tcW w:w="3016" w:type="dxa"/>
          </w:tcPr>
          <w:p w:rsidR="003F1319" w:rsidRPr="00884F23" w:rsidRDefault="00D242F7">
            <w:pPr>
              <w:pStyle w:val="pStyle"/>
            </w:pPr>
            <w:r w:rsidRPr="00884F23">
              <w:rPr>
                <w:rStyle w:val="rStyle"/>
              </w:rPr>
              <w:t xml:space="preserve">Porcentaje de planteles que disponen de infraestructura </w:t>
            </w:r>
            <w:r w:rsidR="00A62A27" w:rsidRPr="00884F23">
              <w:rPr>
                <w:rStyle w:val="rStyle"/>
              </w:rPr>
              <w:t>suficiente nivel s</w:t>
            </w:r>
            <w:r w:rsidR="00242DEA" w:rsidRPr="00884F23">
              <w:rPr>
                <w:rStyle w:val="rStyle"/>
              </w:rPr>
              <w:t>uperior.</w:t>
            </w:r>
          </w:p>
        </w:tc>
        <w:tc>
          <w:tcPr>
            <w:tcW w:w="2794" w:type="dxa"/>
          </w:tcPr>
          <w:p w:rsidR="003F1319" w:rsidRPr="00884F23" w:rsidRDefault="00242DEA">
            <w:pPr>
              <w:pStyle w:val="pStyle"/>
            </w:pPr>
            <w:r w:rsidRPr="00884F23">
              <w:rPr>
                <w:rStyle w:val="rStyle"/>
              </w:rPr>
              <w:t>EMS.</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Construcción de espacios educativos y administrativos de nivel </w:t>
            </w:r>
            <w:r w:rsidR="00A62A27" w:rsidRPr="00884F23">
              <w:rPr>
                <w:rStyle w:val="rStyle"/>
              </w:rPr>
              <w:t>m</w:t>
            </w:r>
            <w:r w:rsidRPr="00884F23">
              <w:rPr>
                <w:rStyle w:val="rStyle"/>
              </w:rPr>
              <w:t xml:space="preserve">edio </w:t>
            </w:r>
            <w:r w:rsidR="00A62A27" w:rsidRPr="00884F23">
              <w:rPr>
                <w:rStyle w:val="rStyle"/>
              </w:rPr>
              <w:t>s</w:t>
            </w:r>
            <w:r w:rsidRPr="00884F23">
              <w:rPr>
                <w:rStyle w:val="rStyle"/>
              </w:rPr>
              <w:t>uperior</w:t>
            </w:r>
            <w:r w:rsidR="00242DEA" w:rsidRPr="00884F23">
              <w:rPr>
                <w:rStyle w:val="rStyle"/>
              </w:rPr>
              <w:t>.</w:t>
            </w:r>
          </w:p>
        </w:tc>
        <w:tc>
          <w:tcPr>
            <w:tcW w:w="3016" w:type="dxa"/>
          </w:tcPr>
          <w:p w:rsidR="003F1319" w:rsidRPr="00884F23" w:rsidRDefault="00D242F7">
            <w:pPr>
              <w:pStyle w:val="pStyle"/>
            </w:pPr>
            <w:r w:rsidRPr="00884F23">
              <w:rPr>
                <w:rStyle w:val="rStyle"/>
              </w:rPr>
              <w:t xml:space="preserve">Porcentaje de planteles con espacios educativos y administrativos de </w:t>
            </w:r>
            <w:r w:rsidR="00A62A27" w:rsidRPr="00884F23">
              <w:rPr>
                <w:rStyle w:val="rStyle"/>
              </w:rPr>
              <w:t>nivel s</w:t>
            </w:r>
            <w:r w:rsidR="00242DEA" w:rsidRPr="00884F23">
              <w:rPr>
                <w:rStyle w:val="rStyle"/>
              </w:rPr>
              <w:t>uperior</w:t>
            </w:r>
            <w:r w:rsidRPr="00884F23">
              <w:rPr>
                <w:rStyle w:val="rStyle"/>
              </w:rPr>
              <w:t xml:space="preserve"> con ampliación</w:t>
            </w:r>
            <w:r w:rsidR="00242DEA"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Ampliación de espacios educativos y administrativos de nivel </w:t>
            </w:r>
            <w:r w:rsidR="00A62A27" w:rsidRPr="00884F23">
              <w:rPr>
                <w:rStyle w:val="rStyle"/>
              </w:rPr>
              <w:t>m</w:t>
            </w:r>
            <w:r w:rsidRPr="00884F23">
              <w:rPr>
                <w:rStyle w:val="rStyle"/>
              </w:rPr>
              <w:t xml:space="preserve">edio </w:t>
            </w:r>
            <w:r w:rsidR="00A62A27" w:rsidRPr="00884F23">
              <w:rPr>
                <w:rStyle w:val="rStyle"/>
              </w:rPr>
              <w:t>s</w:t>
            </w:r>
            <w:r w:rsidRPr="00884F23">
              <w:rPr>
                <w:rStyle w:val="rStyle"/>
              </w:rPr>
              <w:t>uperior</w:t>
            </w:r>
            <w:r w:rsidR="00242DEA" w:rsidRPr="00884F23">
              <w:rPr>
                <w:rStyle w:val="rStyle"/>
              </w:rPr>
              <w:t>.</w:t>
            </w:r>
          </w:p>
        </w:tc>
        <w:tc>
          <w:tcPr>
            <w:tcW w:w="3016" w:type="dxa"/>
          </w:tcPr>
          <w:p w:rsidR="003F1319" w:rsidRPr="00884F23" w:rsidRDefault="00D242F7">
            <w:pPr>
              <w:pStyle w:val="pStyle"/>
            </w:pPr>
            <w:r w:rsidRPr="00884F23">
              <w:rPr>
                <w:rStyle w:val="rStyle"/>
              </w:rPr>
              <w:t xml:space="preserve">Porcentaje de planteles con espacios educativos y administrativos de </w:t>
            </w:r>
            <w:r w:rsidR="00A62A27" w:rsidRPr="00884F23">
              <w:rPr>
                <w:rStyle w:val="rStyle"/>
              </w:rPr>
              <w:t>nivel s</w:t>
            </w:r>
            <w:r w:rsidR="00242DEA" w:rsidRPr="00884F23">
              <w:rPr>
                <w:rStyle w:val="rStyle"/>
              </w:rPr>
              <w:t>uperior</w:t>
            </w:r>
            <w:r w:rsidRPr="00884F23">
              <w:rPr>
                <w:rStyle w:val="rStyle"/>
              </w:rPr>
              <w:t xml:space="preserve"> con ampliación</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 xml:space="preserve">Adecuación y/o mantenimiento de espacios educativos y administrativos de nivel </w:t>
            </w:r>
            <w:r w:rsidR="00A62A27" w:rsidRPr="00884F23">
              <w:rPr>
                <w:rStyle w:val="rStyle"/>
              </w:rPr>
              <w:t>m</w:t>
            </w:r>
            <w:r w:rsidRPr="00884F23">
              <w:rPr>
                <w:rStyle w:val="rStyle"/>
              </w:rPr>
              <w:t xml:space="preserve">edio </w:t>
            </w:r>
            <w:r w:rsidR="00A62A27" w:rsidRPr="00884F23">
              <w:rPr>
                <w:rStyle w:val="rStyle"/>
              </w:rPr>
              <w:t>s</w:t>
            </w:r>
            <w:r w:rsidRPr="00884F23">
              <w:rPr>
                <w:rStyle w:val="rStyle"/>
              </w:rPr>
              <w:t>uperior</w:t>
            </w:r>
            <w:r w:rsidR="00242DEA" w:rsidRPr="00884F23">
              <w:rPr>
                <w:rStyle w:val="rStyle"/>
              </w:rPr>
              <w:t>.</w:t>
            </w:r>
          </w:p>
        </w:tc>
        <w:tc>
          <w:tcPr>
            <w:tcW w:w="3016" w:type="dxa"/>
          </w:tcPr>
          <w:p w:rsidR="003F1319" w:rsidRPr="00884F23" w:rsidRDefault="00D242F7">
            <w:pPr>
              <w:pStyle w:val="pStyle"/>
            </w:pPr>
            <w:r w:rsidRPr="00884F23">
              <w:rPr>
                <w:rStyle w:val="rStyle"/>
              </w:rPr>
              <w:t xml:space="preserve">Porcentaje de planteles con espacios educativos y administrativos de </w:t>
            </w:r>
            <w:r w:rsidR="00A62A27" w:rsidRPr="00884F23">
              <w:rPr>
                <w:rStyle w:val="rStyle"/>
              </w:rPr>
              <w:t>nivel s</w:t>
            </w:r>
            <w:r w:rsidR="00242DEA" w:rsidRPr="00884F23">
              <w:rPr>
                <w:rStyle w:val="rStyle"/>
              </w:rPr>
              <w:t>uperior</w:t>
            </w:r>
            <w:r w:rsidRPr="00884F23">
              <w:rPr>
                <w:rStyle w:val="rStyle"/>
              </w:rPr>
              <w:t xml:space="preserve"> con ampliación</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 xml:space="preserve">Adquisición de equipamiento para el adecuado funcionamiento de espacios educativos y administrativos de nivel </w:t>
            </w:r>
            <w:r w:rsidR="00A62A27" w:rsidRPr="00884F23">
              <w:rPr>
                <w:rStyle w:val="rStyle"/>
              </w:rPr>
              <w:t>medio s</w:t>
            </w:r>
            <w:r w:rsidR="004C0737" w:rsidRPr="00884F23">
              <w:rPr>
                <w:rStyle w:val="rStyle"/>
              </w:rPr>
              <w:t>uperior.</w:t>
            </w:r>
          </w:p>
        </w:tc>
        <w:tc>
          <w:tcPr>
            <w:tcW w:w="3016" w:type="dxa"/>
          </w:tcPr>
          <w:p w:rsidR="003F1319" w:rsidRPr="00884F23" w:rsidRDefault="00D242F7">
            <w:pPr>
              <w:pStyle w:val="pStyle"/>
            </w:pPr>
            <w:r w:rsidRPr="00884F23">
              <w:rPr>
                <w:rStyle w:val="rStyle"/>
              </w:rPr>
              <w:t>Porcentaje de planteles que reciben mobiliario y equipo propio del edificio</w:t>
            </w:r>
            <w:r w:rsidR="004C0737" w:rsidRPr="00884F23">
              <w:rPr>
                <w:rStyle w:val="rStyle"/>
              </w:rPr>
              <w:t>.</w:t>
            </w:r>
          </w:p>
        </w:tc>
        <w:tc>
          <w:tcPr>
            <w:tcW w:w="2794" w:type="dxa"/>
          </w:tcPr>
          <w:p w:rsidR="003F1319" w:rsidRPr="00884F23" w:rsidRDefault="004C0737">
            <w:pPr>
              <w:pStyle w:val="pStyle"/>
            </w:pPr>
            <w:r w:rsidRPr="00884F23">
              <w:rPr>
                <w:rStyle w:val="rStyle"/>
              </w:rPr>
              <w:t>SEP</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 xml:space="preserve">Elaboración de proyectos ejecutivos para la viabilidad de la construcción de espacios educativos y administrativos de nivel </w:t>
            </w:r>
            <w:r w:rsidR="00A62A27" w:rsidRPr="00884F23">
              <w:rPr>
                <w:rStyle w:val="rStyle"/>
              </w:rPr>
              <w:t>medio s</w:t>
            </w:r>
            <w:r w:rsidR="004C0737" w:rsidRPr="00884F23">
              <w:rPr>
                <w:rStyle w:val="rStyle"/>
              </w:rPr>
              <w:t>uperior.</w:t>
            </w:r>
          </w:p>
        </w:tc>
        <w:tc>
          <w:tcPr>
            <w:tcW w:w="3016" w:type="dxa"/>
          </w:tcPr>
          <w:p w:rsidR="003F1319" w:rsidRPr="00884F23" w:rsidRDefault="00D242F7">
            <w:pPr>
              <w:pStyle w:val="pStyle"/>
            </w:pPr>
            <w:r w:rsidRPr="00884F23">
              <w:rPr>
                <w:rStyle w:val="rStyle"/>
              </w:rPr>
              <w:t xml:space="preserve">Porcentaje de planteles con proyectos ejecutivos elaborados para la construcción, ampliación, mantenimiento y equipamiento de planteles de educación </w:t>
            </w:r>
            <w:r w:rsidR="00A62A27" w:rsidRPr="00884F23">
              <w:rPr>
                <w:rStyle w:val="rStyle"/>
              </w:rPr>
              <w:t>s</w:t>
            </w:r>
            <w:r w:rsidRPr="00884F23">
              <w:rPr>
                <w:rStyle w:val="rStyle"/>
              </w:rPr>
              <w:t>uperior.</w:t>
            </w:r>
          </w:p>
        </w:tc>
        <w:tc>
          <w:tcPr>
            <w:tcW w:w="2794" w:type="dxa"/>
          </w:tcPr>
          <w:p w:rsidR="003F1319" w:rsidRPr="00884F23" w:rsidRDefault="00D242F7">
            <w:pPr>
              <w:pStyle w:val="pStyle"/>
            </w:pPr>
            <w:r w:rsidRPr="00884F23">
              <w:rPr>
                <w:rStyle w:val="rStyle"/>
              </w:rPr>
              <w:t>SEP</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98"/>
          <w:footerReference w:type="default" r:id="rId99"/>
          <w:headerReference w:type="first" r:id="rId100"/>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66"/>
        <w:gridCol w:w="706"/>
        <w:gridCol w:w="3080"/>
        <w:gridCol w:w="2800"/>
        <w:gridCol w:w="3078"/>
        <w:gridCol w:w="2478"/>
      </w:tblGrid>
      <w:tr w:rsidR="003F1319" w:rsidRPr="00884F23" w:rsidTr="00F90FDC">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F90FDC">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Contribuir al desarrollo integral del Estado de Colima mediante el acceso de la población de 15 a 22 años a una educación </w:t>
            </w:r>
            <w:r w:rsidR="00585667" w:rsidRPr="00884F23">
              <w:rPr>
                <w:rStyle w:val="rStyle"/>
              </w:rPr>
              <w:t>media</w:t>
            </w:r>
            <w:r w:rsidR="00A62A27" w:rsidRPr="00884F23">
              <w:rPr>
                <w:rStyle w:val="rStyle"/>
              </w:rPr>
              <w:t xml:space="preserve"> superior y s</w:t>
            </w:r>
            <w:r w:rsidR="004C0737" w:rsidRPr="00884F23">
              <w:rPr>
                <w:rStyle w:val="rStyle"/>
              </w:rPr>
              <w:t>uperior</w:t>
            </w:r>
            <w:r w:rsidRPr="00884F23">
              <w:rPr>
                <w:rStyle w:val="rStyle"/>
              </w:rPr>
              <w:t xml:space="preserve"> de calidad, con amplia cobertura, permanencia y pertinencia.</w:t>
            </w:r>
          </w:p>
        </w:tc>
        <w:tc>
          <w:tcPr>
            <w:tcW w:w="3016" w:type="dxa"/>
          </w:tcPr>
          <w:p w:rsidR="003F1319" w:rsidRPr="00884F23" w:rsidRDefault="00D242F7">
            <w:pPr>
              <w:pStyle w:val="pStyle"/>
            </w:pPr>
            <w:r w:rsidRPr="00884F23">
              <w:rPr>
                <w:rStyle w:val="rStyle"/>
              </w:rPr>
              <w:t>Índice de Desarrollo Humano del Estado de Colima</w:t>
            </w:r>
            <w:r w:rsidR="004C0737" w:rsidRPr="00884F23">
              <w:rPr>
                <w:rStyle w:val="rStyle"/>
              </w:rPr>
              <w:t>.</w:t>
            </w:r>
          </w:p>
        </w:tc>
        <w:tc>
          <w:tcPr>
            <w:tcW w:w="2794" w:type="dxa"/>
          </w:tcPr>
          <w:p w:rsidR="003F1319" w:rsidRPr="00884F23" w:rsidRDefault="00D242F7">
            <w:pPr>
              <w:pStyle w:val="pStyle"/>
            </w:pPr>
            <w:r w:rsidRPr="00884F23">
              <w:rPr>
                <w:rStyle w:val="rStyle"/>
              </w:rPr>
              <w:t>Publicación del PNUD</w:t>
            </w:r>
            <w:r w:rsidR="004C0737"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La población de 15 a 22 años en el Estado de Colima accede a una educación </w:t>
            </w:r>
            <w:r w:rsidR="00585667" w:rsidRPr="00884F23">
              <w:rPr>
                <w:rStyle w:val="rStyle"/>
              </w:rPr>
              <w:t>media</w:t>
            </w:r>
            <w:r w:rsidR="00A62A27" w:rsidRPr="00884F23">
              <w:rPr>
                <w:rStyle w:val="rStyle"/>
              </w:rPr>
              <w:t xml:space="preserve"> s</w:t>
            </w:r>
            <w:r w:rsidR="004C0737" w:rsidRPr="00884F23">
              <w:rPr>
                <w:rStyle w:val="rStyle"/>
              </w:rPr>
              <w:t xml:space="preserve">uperior </w:t>
            </w:r>
            <w:r w:rsidRPr="00884F23">
              <w:rPr>
                <w:rStyle w:val="rStyle"/>
              </w:rPr>
              <w:t xml:space="preserve">y </w:t>
            </w:r>
            <w:r w:rsidR="00A62A27" w:rsidRPr="00884F23">
              <w:rPr>
                <w:rStyle w:val="rStyle"/>
              </w:rPr>
              <w:t>s</w:t>
            </w:r>
            <w:r w:rsidRPr="00884F23">
              <w:rPr>
                <w:rStyle w:val="rStyle"/>
              </w:rPr>
              <w:t>uperior de calidad, con amplia cobertura, permanencia y pertinencia.</w:t>
            </w:r>
          </w:p>
        </w:tc>
        <w:tc>
          <w:tcPr>
            <w:tcW w:w="3016" w:type="dxa"/>
          </w:tcPr>
          <w:p w:rsidR="003F1319" w:rsidRPr="00884F23" w:rsidRDefault="00D242F7">
            <w:pPr>
              <w:pStyle w:val="pStyle"/>
            </w:pPr>
            <w:r w:rsidRPr="00884F23">
              <w:rPr>
                <w:rStyle w:val="rStyle"/>
              </w:rPr>
              <w:t xml:space="preserve">Porcentaje de absorción en educación </w:t>
            </w:r>
            <w:r w:rsidR="00A62A27" w:rsidRPr="00884F23">
              <w:rPr>
                <w:rStyle w:val="rStyle"/>
              </w:rPr>
              <w:t>s</w:t>
            </w:r>
            <w:r w:rsidRPr="00884F23">
              <w:rPr>
                <w:rStyle w:val="rStyle"/>
              </w:rPr>
              <w:t>uperior</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absorción en educación </w:t>
            </w:r>
            <w:r w:rsidR="00A62A27" w:rsidRPr="00884F23">
              <w:rPr>
                <w:rStyle w:val="rStyle"/>
              </w:rPr>
              <w:t>m</w:t>
            </w:r>
            <w:r w:rsidRPr="00884F23">
              <w:rPr>
                <w:rStyle w:val="rStyle"/>
              </w:rPr>
              <w:t xml:space="preserve">edia </w:t>
            </w:r>
            <w:r w:rsidR="00A62A27" w:rsidRPr="00884F23">
              <w:rPr>
                <w:rStyle w:val="rStyle"/>
              </w:rPr>
              <w:t>s</w:t>
            </w:r>
            <w:r w:rsidRPr="00884F23">
              <w:rPr>
                <w:rStyle w:val="rStyle"/>
              </w:rPr>
              <w:t>uperior</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cobertura en educación </w:t>
            </w:r>
            <w:r w:rsidR="00A62A27" w:rsidRPr="00884F23">
              <w:rPr>
                <w:rStyle w:val="rStyle"/>
              </w:rPr>
              <w:t>s</w:t>
            </w:r>
            <w:r w:rsidRPr="00884F23">
              <w:rPr>
                <w:rStyle w:val="rStyle"/>
              </w:rPr>
              <w:t>uperior</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cobertura en educación </w:t>
            </w:r>
            <w:r w:rsidR="00A62A27" w:rsidRPr="00884F23">
              <w:rPr>
                <w:rStyle w:val="rStyle"/>
              </w:rPr>
              <w:t>m</w:t>
            </w:r>
            <w:r w:rsidRPr="00884F23">
              <w:rPr>
                <w:rStyle w:val="rStyle"/>
              </w:rPr>
              <w:t xml:space="preserve">edia </w:t>
            </w:r>
            <w:r w:rsidR="00A62A27" w:rsidRPr="00884F23">
              <w:rPr>
                <w:rStyle w:val="rStyle"/>
              </w:rPr>
              <w:t>s</w:t>
            </w:r>
            <w:r w:rsidRPr="00884F23">
              <w:rPr>
                <w:rStyle w:val="rStyle"/>
              </w:rPr>
              <w:t>uperior</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la matríc</w:t>
            </w:r>
            <w:r w:rsidR="00905FCE" w:rsidRPr="00884F23">
              <w:rPr>
                <w:rStyle w:val="rStyle"/>
              </w:rPr>
              <w:t>ula en programas educativos de L</w:t>
            </w:r>
            <w:r w:rsidRPr="00884F23">
              <w:rPr>
                <w:rStyle w:val="rStyle"/>
              </w:rPr>
              <w:t>icenciatura evaluables, reconocidos por su calidad</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Las políticas públicas, y las condiciones sociales y económicas del país posibilitan el cumplimiento de los compromisos establecidos en la planeación institucional, alineada con el PND 2019-2024 y documentos asociados</w:t>
            </w: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 xml:space="preserve">Alumnos de educación </w:t>
            </w:r>
            <w:r w:rsidR="0078269A" w:rsidRPr="00884F23">
              <w:rPr>
                <w:rStyle w:val="rStyle"/>
              </w:rPr>
              <w:t>medio s</w:t>
            </w:r>
            <w:r w:rsidR="004C0737" w:rsidRPr="00884F23">
              <w:rPr>
                <w:rStyle w:val="rStyle"/>
              </w:rPr>
              <w:t>uperior.</w:t>
            </w:r>
            <w:r w:rsidRPr="00884F23">
              <w:rPr>
                <w:rStyle w:val="rStyle"/>
              </w:rPr>
              <w:t xml:space="preserve"> y </w:t>
            </w:r>
            <w:r w:rsidR="0078269A" w:rsidRPr="00884F23">
              <w:rPr>
                <w:rStyle w:val="rStyle"/>
              </w:rPr>
              <w:t>s</w:t>
            </w:r>
            <w:r w:rsidRPr="00884F23">
              <w:rPr>
                <w:rStyle w:val="rStyle"/>
              </w:rPr>
              <w:t>uperior atendidos.</w:t>
            </w:r>
          </w:p>
        </w:tc>
        <w:tc>
          <w:tcPr>
            <w:tcW w:w="3016" w:type="dxa"/>
          </w:tcPr>
          <w:p w:rsidR="003F1319" w:rsidRPr="00884F23" w:rsidRDefault="00D242F7">
            <w:pPr>
              <w:pStyle w:val="pStyle"/>
            </w:pPr>
            <w:r w:rsidRPr="00884F23">
              <w:rPr>
                <w:rStyle w:val="rStyle"/>
              </w:rPr>
              <w:t>Porcentaje de eficiencia terminal en licenciatura</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Existen políticas públicas que priorizan la calidad, cobertura, permanencia y pertinencia en los servicios educativos de nivel medio superior y superior</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eficiencia terminal en educación </w:t>
            </w:r>
            <w:r w:rsidR="0078269A" w:rsidRPr="00884F23">
              <w:rPr>
                <w:rStyle w:val="rStyle"/>
              </w:rPr>
              <w:t>medio s</w:t>
            </w:r>
            <w:r w:rsidR="004C0737" w:rsidRPr="00884F23">
              <w:rPr>
                <w:rStyle w:val="rStyle"/>
              </w:rPr>
              <w:t>uperior.</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Existen políticas públicas que priorizan la calidad, cobertura, permanencia y pertinencia en los servicios educativos de nivel medio superior y superior</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titulación en licenciatura (ITC)</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Existen políticas públicas que priorizan la calidad, cobertura, permanencia y pertinencia en los servicios educativos de nivel medio superior y superior</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Proceso de admisión</w:t>
            </w:r>
            <w:r w:rsidR="004C0737" w:rsidRPr="00884F23">
              <w:rPr>
                <w:rStyle w:val="rStyle"/>
              </w:rPr>
              <w:t>.</w:t>
            </w:r>
          </w:p>
        </w:tc>
        <w:tc>
          <w:tcPr>
            <w:tcW w:w="3016" w:type="dxa"/>
          </w:tcPr>
          <w:p w:rsidR="003F1319" w:rsidRPr="00884F23" w:rsidRDefault="00D242F7">
            <w:pPr>
              <w:pStyle w:val="pStyle"/>
            </w:pPr>
            <w:r w:rsidRPr="00884F23">
              <w:rPr>
                <w:rStyle w:val="rStyle"/>
              </w:rPr>
              <w:t>Porcentaje de aceptación a licenciatura</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aceptación al nivel medio superior</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Desarrollo de programas de atención a estudiantes</w:t>
            </w:r>
            <w:r w:rsidR="004C0737" w:rsidRPr="00884F23">
              <w:rPr>
                <w:rStyle w:val="rStyle"/>
              </w:rPr>
              <w:t>.</w:t>
            </w:r>
          </w:p>
        </w:tc>
        <w:tc>
          <w:tcPr>
            <w:tcW w:w="3016" w:type="dxa"/>
          </w:tcPr>
          <w:p w:rsidR="003F1319" w:rsidRPr="00884F23" w:rsidRDefault="00D242F7">
            <w:pPr>
              <w:pStyle w:val="pStyle"/>
            </w:pPr>
            <w:r w:rsidRPr="00884F23">
              <w:rPr>
                <w:rStyle w:val="rStyle"/>
              </w:rPr>
              <w:t>Porcentaje de estudiantes de licenciatura y nivel medio superior incorporados en actividades curriculares y extracurriculares de formación integral</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Se prioriza como parte de la política educativa la formación integral de los estudiantes y se ve reflejado en la asignación de recursos federales y/o estatales.</w:t>
            </w: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Docentes reconocidos, actualizados o habilitados.</w:t>
            </w:r>
          </w:p>
        </w:tc>
        <w:tc>
          <w:tcPr>
            <w:tcW w:w="3016" w:type="dxa"/>
          </w:tcPr>
          <w:p w:rsidR="003F1319" w:rsidRPr="00884F23" w:rsidRDefault="00D242F7">
            <w:pPr>
              <w:pStyle w:val="pStyle"/>
            </w:pPr>
            <w:r w:rsidRPr="00884F23">
              <w:rPr>
                <w:rStyle w:val="rStyle"/>
              </w:rPr>
              <w:t>Porcentaje de docentes de tiempo completo de nivel superior con perfil académico deseable</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w:t>
            </w:r>
            <w:r w:rsidR="0078269A" w:rsidRPr="00884F23">
              <w:rPr>
                <w:rStyle w:val="rStyle"/>
              </w:rPr>
              <w:t>l programa de desarrollo del personal d</w:t>
            </w:r>
            <w:r w:rsidRPr="00884F23">
              <w:rPr>
                <w:rStyle w:val="rStyle"/>
              </w:rPr>
              <w:t>ocente permanece vigente en la política educativa nacional. El Sistema Nacional de Investigadores permanece vigente en la política educativa nacional</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de tiempo completo de nivel superior adscritos al Sistema Nacional de Investigadores/ Creadores</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El Programa de Desarrollo del Personal Docente permanece vigente en la política educativa nacional. El Sistema Nacional de Investigadores permanece vigente en la política educativa nacional</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proyectos de investigación, generación o aplicación del conocimiento.</w:t>
            </w:r>
          </w:p>
        </w:tc>
        <w:tc>
          <w:tcPr>
            <w:tcW w:w="3016" w:type="dxa"/>
          </w:tcPr>
          <w:p w:rsidR="003F1319" w:rsidRPr="00884F23" w:rsidRDefault="00D242F7">
            <w:pPr>
              <w:pStyle w:val="pStyle"/>
            </w:pPr>
            <w:r w:rsidRPr="00884F23">
              <w:rPr>
                <w:rStyle w:val="rStyle"/>
              </w:rPr>
              <w:t>Porcentaje de docentes de tiempo completo que participan en proyectos de investigación</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Habilitación de docentes.</w:t>
            </w:r>
          </w:p>
        </w:tc>
        <w:tc>
          <w:tcPr>
            <w:tcW w:w="3016" w:type="dxa"/>
          </w:tcPr>
          <w:p w:rsidR="003F1319" w:rsidRPr="00884F23" w:rsidRDefault="00D242F7">
            <w:pPr>
              <w:pStyle w:val="pStyle"/>
            </w:pPr>
            <w:r w:rsidRPr="00884F23">
              <w:rPr>
                <w:rStyle w:val="rStyle"/>
              </w:rPr>
              <w:t>Porcentaje de docentes de nivel superior de tiempo completo con Maestría</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de tiempo completo de nivel superior con Doctorado</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docentes de nivel </w:t>
            </w:r>
            <w:r w:rsidR="0078269A" w:rsidRPr="00884F23">
              <w:rPr>
                <w:rStyle w:val="rStyle"/>
              </w:rPr>
              <w:t>s</w:t>
            </w:r>
            <w:r w:rsidR="004C0737" w:rsidRPr="00884F23">
              <w:rPr>
                <w:rStyle w:val="rStyle"/>
              </w:rPr>
              <w:t>uperior capacitados</w:t>
            </w:r>
            <w:r w:rsidRPr="00884F23">
              <w:rPr>
                <w:rStyle w:val="rStyle"/>
              </w:rPr>
              <w:t xml:space="preserve"> en competencias disciplinares y docentes</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docentes de nivel medio </w:t>
            </w:r>
            <w:r w:rsidR="0078269A" w:rsidRPr="00884F23">
              <w:rPr>
                <w:rStyle w:val="rStyle"/>
              </w:rPr>
              <w:t>s</w:t>
            </w:r>
            <w:r w:rsidRPr="00884F23">
              <w:rPr>
                <w:rStyle w:val="rStyle"/>
              </w:rPr>
              <w:t>uperior capacitados en competencias disciplinares y docentes</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Evaluación y reconocimiento al desempeño docente de calidad.</w:t>
            </w:r>
          </w:p>
        </w:tc>
        <w:tc>
          <w:tcPr>
            <w:tcW w:w="3016" w:type="dxa"/>
          </w:tcPr>
          <w:p w:rsidR="003F1319" w:rsidRPr="00884F23" w:rsidRDefault="00D242F7">
            <w:pPr>
              <w:pStyle w:val="pStyle"/>
            </w:pPr>
            <w:r w:rsidRPr="00884F23">
              <w:rPr>
                <w:rStyle w:val="rStyle"/>
              </w:rPr>
              <w:t xml:space="preserve">Porcentaje de docentes de nivel </w:t>
            </w:r>
            <w:r w:rsidR="0078269A" w:rsidRPr="00884F23">
              <w:rPr>
                <w:rStyle w:val="rStyle"/>
              </w:rPr>
              <w:t>medio s</w:t>
            </w:r>
            <w:r w:rsidR="004C0737" w:rsidRPr="00884F23">
              <w:rPr>
                <w:rStyle w:val="rStyle"/>
              </w:rPr>
              <w:t>uperior.</w:t>
            </w:r>
            <w:r w:rsidRPr="00884F23">
              <w:rPr>
                <w:rStyle w:val="rStyle"/>
              </w:rPr>
              <w:t xml:space="preserve"> y </w:t>
            </w:r>
            <w:r w:rsidR="0078269A" w:rsidRPr="00884F23">
              <w:rPr>
                <w:rStyle w:val="rStyle"/>
              </w:rPr>
              <w:t>s</w:t>
            </w:r>
            <w:r w:rsidRPr="00884F23">
              <w:rPr>
                <w:rStyle w:val="rStyle"/>
              </w:rPr>
              <w:t>uperior evaluados que reciben un reconocimiento por la calidad de su desempeño</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Programas reconocidos por su calidad evaluados.</w:t>
            </w:r>
          </w:p>
        </w:tc>
        <w:tc>
          <w:tcPr>
            <w:tcW w:w="3016" w:type="dxa"/>
          </w:tcPr>
          <w:p w:rsidR="003F1319" w:rsidRPr="00884F23" w:rsidRDefault="00D242F7">
            <w:pPr>
              <w:pStyle w:val="pStyle"/>
            </w:pPr>
            <w:r w:rsidRPr="00884F23">
              <w:rPr>
                <w:rStyle w:val="rStyle"/>
              </w:rPr>
              <w:t>Porcentaj</w:t>
            </w:r>
            <w:r w:rsidR="00905FCE" w:rsidRPr="00884F23">
              <w:rPr>
                <w:rStyle w:val="rStyle"/>
              </w:rPr>
              <w:t>e de programas educativos de L</w:t>
            </w:r>
            <w:r w:rsidRPr="00884F23">
              <w:rPr>
                <w:rStyle w:val="rStyle"/>
              </w:rPr>
              <w:t>icenciatura evaluables, reconocidos por su calidad</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Existen políticas públicas que priorizan la calidad en los servicios educativos de nivel medio superior y superior</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w:t>
            </w:r>
            <w:r w:rsidR="00905FCE" w:rsidRPr="00884F23">
              <w:rPr>
                <w:rStyle w:val="rStyle"/>
              </w:rPr>
              <w:t>aje de programas educativos de L</w:t>
            </w:r>
            <w:r w:rsidRPr="00884F23">
              <w:rPr>
                <w:rStyle w:val="rStyle"/>
              </w:rPr>
              <w:t>icenciatura que incorporan actividades de internacionalización para impulsar su calidad</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Existen políticas públicas que priorizan la calidad en los servicios educativos de nivel medio superior y superior</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Atención a las recomendaciones de los organismos evaluadores.</w:t>
            </w:r>
          </w:p>
        </w:tc>
        <w:tc>
          <w:tcPr>
            <w:tcW w:w="3016" w:type="dxa"/>
          </w:tcPr>
          <w:p w:rsidR="003F1319" w:rsidRPr="00884F23" w:rsidRDefault="00D242F7">
            <w:pPr>
              <w:pStyle w:val="pStyle"/>
            </w:pPr>
            <w:r w:rsidRPr="00884F23">
              <w:rPr>
                <w:rStyle w:val="rStyle"/>
              </w:rPr>
              <w:t>Porcent</w:t>
            </w:r>
            <w:r w:rsidR="00905FCE" w:rsidRPr="00884F23">
              <w:rPr>
                <w:rStyle w:val="rStyle"/>
              </w:rPr>
              <w:t>aje de programas educativos de L</w:t>
            </w:r>
            <w:r w:rsidRPr="00884F23">
              <w:rPr>
                <w:rStyle w:val="rStyle"/>
              </w:rPr>
              <w:t>icenciatura que atendieron más del 30% de las recomendaciones de organismos evaluadores</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Fortalecer la cooperación y la internacionalización de la enseñanza y la investigación.</w:t>
            </w:r>
          </w:p>
        </w:tc>
        <w:tc>
          <w:tcPr>
            <w:tcW w:w="3016" w:type="dxa"/>
          </w:tcPr>
          <w:p w:rsidR="003F1319" w:rsidRPr="00884F23" w:rsidRDefault="00905FCE">
            <w:pPr>
              <w:pStyle w:val="pStyle"/>
            </w:pPr>
            <w:r w:rsidRPr="00884F23">
              <w:rPr>
                <w:rStyle w:val="rStyle"/>
              </w:rPr>
              <w:t>Porcentaje de estudiantes de L</w:t>
            </w:r>
            <w:r w:rsidR="00D242F7" w:rsidRPr="00884F23">
              <w:rPr>
                <w:rStyle w:val="rStyle"/>
              </w:rPr>
              <w:t>icenciatura en movilidad nacional con reconocimiento de créditos</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905FCE">
            <w:pPr>
              <w:pStyle w:val="pStyle"/>
            </w:pPr>
            <w:r w:rsidRPr="00884F23">
              <w:rPr>
                <w:rStyle w:val="rStyle"/>
              </w:rPr>
              <w:t>Porcentaje de estudiantes de L</w:t>
            </w:r>
            <w:r w:rsidR="00D242F7" w:rsidRPr="00884F23">
              <w:rPr>
                <w:rStyle w:val="rStyle"/>
              </w:rPr>
              <w:t>icenciatura en movilidad internacional con reconocimiento de créditos</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Vinculación con los sectores productivo y social, realizada.</w:t>
            </w:r>
          </w:p>
        </w:tc>
        <w:tc>
          <w:tcPr>
            <w:tcW w:w="3016" w:type="dxa"/>
          </w:tcPr>
          <w:p w:rsidR="003F1319" w:rsidRPr="00884F23" w:rsidRDefault="00D242F7">
            <w:pPr>
              <w:pStyle w:val="pStyle"/>
            </w:pPr>
            <w:r w:rsidRPr="00884F23">
              <w:rPr>
                <w:rStyle w:val="rStyle"/>
              </w:rPr>
              <w:t>Número de proyectos generados por convenios para la promoción del desarrollo social, económico y ambiental en el Estado</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Existe interés por parte de las organizaciones para atender problemáticas inherentes a su ámbito de actuación en colaboración con académicos</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Prestación del Servicio Social y práctica profesional</w:t>
            </w:r>
            <w:r w:rsidR="004C0737" w:rsidRPr="00884F23">
              <w:rPr>
                <w:rStyle w:val="rStyle"/>
              </w:rPr>
              <w:t>.</w:t>
            </w:r>
          </w:p>
        </w:tc>
        <w:tc>
          <w:tcPr>
            <w:tcW w:w="3016" w:type="dxa"/>
          </w:tcPr>
          <w:p w:rsidR="003F1319" w:rsidRPr="00884F23" w:rsidRDefault="00D242F7">
            <w:pPr>
              <w:pStyle w:val="pStyle"/>
            </w:pPr>
            <w:r w:rsidRPr="00884F23">
              <w:rPr>
                <w:rStyle w:val="rStyle"/>
              </w:rPr>
              <w:t>Porcentaje de organizaciones y empresas b</w:t>
            </w:r>
            <w:r w:rsidR="00905FCE" w:rsidRPr="00884F23">
              <w:rPr>
                <w:rStyle w:val="rStyle"/>
              </w:rPr>
              <w:t>eneficiadas por estudiantes de L</w:t>
            </w:r>
            <w:r w:rsidRPr="00884F23">
              <w:rPr>
                <w:rStyle w:val="rStyle"/>
              </w:rPr>
              <w:t>icenciatura prestadores de práct</w:t>
            </w:r>
            <w:r w:rsidR="00905FCE" w:rsidRPr="00884F23">
              <w:rPr>
                <w:rStyle w:val="rStyle"/>
              </w:rPr>
              <w:t>ica profesional, residencias o Servicio S</w:t>
            </w:r>
            <w:r w:rsidRPr="00884F23">
              <w:rPr>
                <w:rStyle w:val="rStyle"/>
              </w:rPr>
              <w:t>ocial</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Desempeño de funciones sustantivas y de apoyo, realizadas</w:t>
            </w:r>
            <w:r w:rsidR="004C0737" w:rsidRPr="00884F23">
              <w:rPr>
                <w:rStyle w:val="rStyle"/>
              </w:rPr>
              <w:t>.</w:t>
            </w:r>
          </w:p>
        </w:tc>
        <w:tc>
          <w:tcPr>
            <w:tcW w:w="3016" w:type="dxa"/>
          </w:tcPr>
          <w:p w:rsidR="003F1319" w:rsidRPr="00884F23" w:rsidRDefault="00D242F7">
            <w:pPr>
              <w:pStyle w:val="pStyle"/>
            </w:pPr>
            <w:r w:rsidRPr="00884F23">
              <w:rPr>
                <w:rStyle w:val="rStyle"/>
              </w:rPr>
              <w:t>Porcentaje de programas de desarrollo o mejora implementados por planteles y dependencias</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D242F7">
            <w:pPr>
              <w:pStyle w:val="pStyle"/>
            </w:pPr>
            <w:r w:rsidRPr="00884F23">
              <w:rPr>
                <w:rStyle w:val="rStyle"/>
              </w:rPr>
              <w:t>Existe la disponibilidad de recursos para la planeación y el desarrollo institucional.</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Planeación y conducción de la política educativa en el nivel superior.</w:t>
            </w:r>
          </w:p>
        </w:tc>
        <w:tc>
          <w:tcPr>
            <w:tcW w:w="3016" w:type="dxa"/>
          </w:tcPr>
          <w:p w:rsidR="003F1319" w:rsidRPr="00884F23" w:rsidRDefault="00D242F7">
            <w:pPr>
              <w:pStyle w:val="pStyle"/>
            </w:pPr>
            <w:r w:rsidRPr="00884F23">
              <w:rPr>
                <w:rStyle w:val="rStyle"/>
              </w:rPr>
              <w:t>Porcentaje de programas operativos anuales implementados por planteles y dependencias</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F</w:t>
            </w:r>
          </w:p>
        </w:tc>
        <w:tc>
          <w:tcPr>
            <w:tcW w:w="3344" w:type="dxa"/>
            <w:vMerge w:val="restart"/>
          </w:tcPr>
          <w:p w:rsidR="003F1319" w:rsidRPr="00884F23" w:rsidRDefault="00D242F7">
            <w:pPr>
              <w:pStyle w:val="pStyle"/>
            </w:pPr>
            <w:r w:rsidRPr="00884F23">
              <w:rPr>
                <w:rStyle w:val="rStyle"/>
              </w:rPr>
              <w:t>Infraestructura suficiente para la demanda atendida</w:t>
            </w:r>
            <w:r w:rsidR="004C0737" w:rsidRPr="00884F23">
              <w:rPr>
                <w:rStyle w:val="rStyle"/>
              </w:rPr>
              <w:t>.</w:t>
            </w:r>
          </w:p>
        </w:tc>
        <w:tc>
          <w:tcPr>
            <w:tcW w:w="3016" w:type="dxa"/>
          </w:tcPr>
          <w:p w:rsidR="003F1319" w:rsidRPr="00884F23" w:rsidRDefault="00D242F7">
            <w:pPr>
              <w:pStyle w:val="pStyle"/>
            </w:pPr>
            <w:r w:rsidRPr="00884F23">
              <w:rPr>
                <w:rStyle w:val="rStyle"/>
              </w:rPr>
              <w:t>Porcentaje de planteles de nivel superior que disponen de infraestructura suficiente</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D242F7">
            <w:pPr>
              <w:pStyle w:val="pStyle"/>
            </w:pPr>
            <w:r w:rsidRPr="00884F23">
              <w:rPr>
                <w:rStyle w:val="rStyle"/>
              </w:rPr>
              <w:t xml:space="preserve">Las condiciones económicas y climáticas posibilitan la atención a la </w:t>
            </w:r>
            <w:r w:rsidR="00327F82" w:rsidRPr="00884F23">
              <w:rPr>
                <w:rStyle w:val="rStyle"/>
              </w:rPr>
              <w:t>infraestructura</w:t>
            </w:r>
            <w:r w:rsidRPr="00884F23">
              <w:rPr>
                <w:rStyle w:val="rStyle"/>
              </w:rPr>
              <w:t>.</w:t>
            </w: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planteles de nivel medio superior que disponen de infraestructura suficiente</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D242F7">
            <w:pPr>
              <w:pStyle w:val="pStyle"/>
            </w:pPr>
            <w:r w:rsidRPr="00884F23">
              <w:rPr>
                <w:rStyle w:val="rStyle"/>
              </w:rPr>
              <w:t xml:space="preserve">Las condiciones económicas y climáticas posibilitan la atención a la </w:t>
            </w:r>
            <w:r w:rsidR="00327F82" w:rsidRPr="00884F23">
              <w:rPr>
                <w:rStyle w:val="rStyle"/>
              </w:rPr>
              <w:t>infraestructura</w:t>
            </w:r>
            <w:r w:rsidRPr="00884F23">
              <w:rPr>
                <w:rStyle w:val="rStyle"/>
              </w:rPr>
              <w:t>.</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rsidP="00327F82">
            <w:pPr>
              <w:pStyle w:val="pStyle"/>
            </w:pPr>
            <w:r w:rsidRPr="00884F23">
              <w:rPr>
                <w:rStyle w:val="rStyle"/>
              </w:rPr>
              <w:t>Construcción, ampliación, rehabilitación y equipamiento de espacio</w:t>
            </w:r>
            <w:r w:rsidR="00327F82" w:rsidRPr="00884F23">
              <w:rPr>
                <w:rStyle w:val="rStyle"/>
              </w:rPr>
              <w:t>s educativos y administrativos nivel s</w:t>
            </w:r>
            <w:r w:rsidRPr="00884F23">
              <w:rPr>
                <w:rStyle w:val="rStyle"/>
              </w:rPr>
              <w:t>uperior</w:t>
            </w:r>
            <w:r w:rsidR="004C0737" w:rsidRPr="00884F23">
              <w:rPr>
                <w:rStyle w:val="rStyle"/>
              </w:rPr>
              <w:t>.</w:t>
            </w:r>
          </w:p>
        </w:tc>
        <w:tc>
          <w:tcPr>
            <w:tcW w:w="3016" w:type="dxa"/>
          </w:tcPr>
          <w:p w:rsidR="003F1319" w:rsidRPr="00884F23" w:rsidRDefault="00D242F7">
            <w:pPr>
              <w:pStyle w:val="pStyle"/>
            </w:pPr>
            <w:r w:rsidRPr="00884F23">
              <w:rPr>
                <w:rStyle w:val="rStyle"/>
              </w:rPr>
              <w:t>Porcentaje de planteles con nuevos espacios educativos y administrativos de nivel superior</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w:t>
            </w:r>
            <w:r w:rsidR="004C0737" w:rsidRPr="00884F23">
              <w:rPr>
                <w:rStyle w:val="rStyle"/>
              </w:rPr>
              <w:t>de planteles</w:t>
            </w:r>
            <w:r w:rsidRPr="00884F23">
              <w:rPr>
                <w:rStyle w:val="rStyle"/>
              </w:rPr>
              <w:t xml:space="preserve"> con espacios educativos y administrativos de nivel superior con ampliación</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planteles con espacios educativos y administrativos de nivel superior que reciben rehabilitación</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planteles educativos y administrativos de nivel superior que reciben mobiliario y equipo</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Construcción, ampliación, rehabilitación y equipamiento de espacios e</w:t>
            </w:r>
            <w:r w:rsidR="00327F82" w:rsidRPr="00884F23">
              <w:rPr>
                <w:rStyle w:val="rStyle"/>
              </w:rPr>
              <w:t>ducativos y administrativos de nivel medio s</w:t>
            </w:r>
            <w:r w:rsidRPr="00884F23">
              <w:rPr>
                <w:rStyle w:val="rStyle"/>
              </w:rPr>
              <w:t>uperior</w:t>
            </w:r>
            <w:r w:rsidR="004C0737" w:rsidRPr="00884F23">
              <w:rPr>
                <w:rStyle w:val="rStyle"/>
              </w:rPr>
              <w:t>.</w:t>
            </w:r>
          </w:p>
        </w:tc>
        <w:tc>
          <w:tcPr>
            <w:tcW w:w="3016" w:type="dxa"/>
          </w:tcPr>
          <w:p w:rsidR="003F1319" w:rsidRPr="00884F23" w:rsidRDefault="00D242F7">
            <w:pPr>
              <w:pStyle w:val="pStyle"/>
            </w:pPr>
            <w:r w:rsidRPr="00884F23">
              <w:rPr>
                <w:rStyle w:val="rStyle"/>
              </w:rPr>
              <w:t>Porcentaje de planteles con nuevos espacios educativos y administrativos de nivel medio superior</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planteles con espacios educativos y administrativos de </w:t>
            </w:r>
            <w:r w:rsidR="00327F82" w:rsidRPr="00884F23">
              <w:rPr>
                <w:rStyle w:val="rStyle"/>
              </w:rPr>
              <w:t>n</w:t>
            </w:r>
            <w:r w:rsidR="004C0737" w:rsidRPr="00884F23">
              <w:rPr>
                <w:rStyle w:val="rStyle"/>
              </w:rPr>
              <w:t>ivel superior</w:t>
            </w:r>
            <w:r w:rsidRPr="00884F23">
              <w:rPr>
                <w:rStyle w:val="rStyle"/>
              </w:rPr>
              <w:t xml:space="preserve"> con ampliación</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planteles con espacios educativos y administrativos de nivel medio superior que reciben rehabilitación</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planteles educativos y administrativos de nivel medio superior que reciben mobiliario y equipo</w:t>
            </w:r>
            <w:r w:rsidR="004C0737" w:rsidRPr="00884F23">
              <w:rPr>
                <w:rStyle w:val="rStyle"/>
              </w:rPr>
              <w:t>.</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01"/>
          <w:footerReference w:type="default" r:id="rId102"/>
          <w:headerReference w:type="first" r:id="rId103"/>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67"/>
        <w:gridCol w:w="708"/>
        <w:gridCol w:w="3116"/>
        <w:gridCol w:w="2830"/>
        <w:gridCol w:w="2994"/>
        <w:gridCol w:w="2493"/>
      </w:tblGrid>
      <w:tr w:rsidR="003F1319" w:rsidRPr="00884F23" w:rsidTr="00F90FDC">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F90FDC">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Contribuir al desarrollo integral del Estado de Colima mediante el acceso de la población de 18 a 22 años a una educación superior </w:t>
            </w:r>
            <w:r w:rsidR="004C0737" w:rsidRPr="00884F23">
              <w:rPr>
                <w:rStyle w:val="rStyle"/>
              </w:rPr>
              <w:t>de calidad</w:t>
            </w:r>
            <w:r w:rsidRPr="00884F23">
              <w:rPr>
                <w:rStyle w:val="rStyle"/>
              </w:rPr>
              <w:t xml:space="preserve">, con amplia </w:t>
            </w:r>
            <w:r w:rsidR="004C0737" w:rsidRPr="00884F23">
              <w:rPr>
                <w:rStyle w:val="rStyle"/>
              </w:rPr>
              <w:t>cobertura y</w:t>
            </w:r>
            <w:r w:rsidRPr="00884F23">
              <w:rPr>
                <w:rStyle w:val="rStyle"/>
              </w:rPr>
              <w:t xml:space="preserve"> pertinencia.</w:t>
            </w:r>
          </w:p>
        </w:tc>
        <w:tc>
          <w:tcPr>
            <w:tcW w:w="3016" w:type="dxa"/>
          </w:tcPr>
          <w:p w:rsidR="003F1319" w:rsidRPr="00884F23" w:rsidRDefault="00D242F7">
            <w:pPr>
              <w:pStyle w:val="pStyle"/>
            </w:pPr>
            <w:r w:rsidRPr="00884F23">
              <w:rPr>
                <w:rStyle w:val="rStyle"/>
              </w:rPr>
              <w:t>Índice de Desarrollo Humano del Estado de Colima</w:t>
            </w:r>
            <w:r w:rsidR="004C0737" w:rsidRPr="00884F23">
              <w:rPr>
                <w:rStyle w:val="rStyle"/>
              </w:rPr>
              <w:t>.</w:t>
            </w:r>
          </w:p>
        </w:tc>
        <w:tc>
          <w:tcPr>
            <w:tcW w:w="2794" w:type="dxa"/>
          </w:tcPr>
          <w:p w:rsidR="003F1319" w:rsidRPr="00884F23" w:rsidRDefault="00D242F7">
            <w:pPr>
              <w:pStyle w:val="pStyle"/>
            </w:pPr>
            <w:r w:rsidRPr="00884F23">
              <w:rPr>
                <w:rStyle w:val="rStyle"/>
              </w:rPr>
              <w:t>Publicación del PNUD</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La población de 18 a 22 años en el Estado de Colima accede a una educación superior de calidad, </w:t>
            </w:r>
            <w:r w:rsidR="004C0737" w:rsidRPr="00884F23">
              <w:rPr>
                <w:rStyle w:val="rStyle"/>
              </w:rPr>
              <w:t>con amplia</w:t>
            </w:r>
            <w:r w:rsidRPr="00884F23">
              <w:rPr>
                <w:rStyle w:val="rStyle"/>
              </w:rPr>
              <w:t xml:space="preserve"> cobertura y pertinencia.</w:t>
            </w:r>
          </w:p>
        </w:tc>
        <w:tc>
          <w:tcPr>
            <w:tcW w:w="3016" w:type="dxa"/>
          </w:tcPr>
          <w:p w:rsidR="003F1319" w:rsidRPr="00884F23" w:rsidRDefault="00D242F7">
            <w:pPr>
              <w:pStyle w:val="pStyle"/>
            </w:pPr>
            <w:r w:rsidRPr="00884F23">
              <w:rPr>
                <w:rStyle w:val="rStyle"/>
              </w:rPr>
              <w:t>Porcentaje de absorción de escuelas públicas, en educación superior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cobertura de escuelas públicas en educación superior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titulación en licenciatura (ITC)</w:t>
            </w:r>
            <w:r w:rsidR="004C0737" w:rsidRPr="00884F23">
              <w:rPr>
                <w:rStyle w:val="rStyle"/>
              </w:rPr>
              <w:t>.</w:t>
            </w:r>
          </w:p>
        </w:tc>
        <w:tc>
          <w:tcPr>
            <w:tcW w:w="2794" w:type="dxa"/>
          </w:tcPr>
          <w:p w:rsidR="003F1319" w:rsidRPr="00884F23" w:rsidRDefault="00D242F7">
            <w:pPr>
              <w:pStyle w:val="pStyle"/>
            </w:pPr>
            <w:r w:rsidRPr="00884F23">
              <w:rPr>
                <w:rStyle w:val="rStyle"/>
              </w:rPr>
              <w:t>Informe anual institucional, Rectoría 2020, 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la matrícula inscrita en programas educativos de nivel licenciatura evaluables, reconocidos por su calidad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Alumnos de educación superior atendidos.</w:t>
            </w:r>
          </w:p>
        </w:tc>
        <w:tc>
          <w:tcPr>
            <w:tcW w:w="3016" w:type="dxa"/>
          </w:tcPr>
          <w:p w:rsidR="003F1319" w:rsidRPr="00884F23" w:rsidRDefault="00327F82">
            <w:pPr>
              <w:pStyle w:val="pStyle"/>
            </w:pPr>
            <w:r w:rsidRPr="00884F23">
              <w:rPr>
                <w:rStyle w:val="rStyle"/>
              </w:rPr>
              <w:t>Porcentaje de aprobación en educación s</w:t>
            </w:r>
            <w:r w:rsidR="00D242F7" w:rsidRPr="00884F23">
              <w:rPr>
                <w:rStyle w:val="rStyle"/>
              </w:rPr>
              <w:t>uperior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Eficiencia terminal en educación superior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retención en primer año en educación superior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Promoción de la oferta educativa.</w:t>
            </w:r>
          </w:p>
        </w:tc>
        <w:tc>
          <w:tcPr>
            <w:tcW w:w="3016" w:type="dxa"/>
          </w:tcPr>
          <w:p w:rsidR="003F1319" w:rsidRPr="00884F23" w:rsidRDefault="00D242F7">
            <w:pPr>
              <w:pStyle w:val="pStyle"/>
            </w:pPr>
            <w:r w:rsidRPr="00884F23">
              <w:rPr>
                <w:rStyle w:val="rStyle"/>
              </w:rPr>
              <w:t>Porcentaje de planteles de educación media superior que reciben información de la oferta educativa disponible para el nivel superior, en el Estado de Colima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Evaluación y selección de aspirantes.</w:t>
            </w:r>
          </w:p>
        </w:tc>
        <w:tc>
          <w:tcPr>
            <w:tcW w:w="3016" w:type="dxa"/>
          </w:tcPr>
          <w:p w:rsidR="003F1319" w:rsidRPr="00884F23" w:rsidRDefault="00D242F7">
            <w:pPr>
              <w:pStyle w:val="pStyle"/>
            </w:pPr>
            <w:r w:rsidRPr="00884F23">
              <w:rPr>
                <w:rStyle w:val="rStyle"/>
              </w:rPr>
              <w:t>Porcentaje de aceptación al nivel superior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Inscripción y reinscripción de estudiantes.</w:t>
            </w:r>
          </w:p>
        </w:tc>
        <w:tc>
          <w:tcPr>
            <w:tcW w:w="3016" w:type="dxa"/>
          </w:tcPr>
          <w:p w:rsidR="003F1319" w:rsidRPr="00884F23" w:rsidRDefault="00D242F7">
            <w:pPr>
              <w:pStyle w:val="pStyle"/>
            </w:pPr>
            <w:r w:rsidRPr="00884F23">
              <w:rPr>
                <w:rStyle w:val="rStyle"/>
              </w:rPr>
              <w:t>Tasa de variación de la matrícula de nivel superior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Desarrollo de programas de atención a estudiantes.</w:t>
            </w:r>
          </w:p>
        </w:tc>
        <w:tc>
          <w:tcPr>
            <w:tcW w:w="3016" w:type="dxa"/>
          </w:tcPr>
          <w:p w:rsidR="003F1319" w:rsidRPr="00884F23" w:rsidRDefault="00D242F7">
            <w:pPr>
              <w:pStyle w:val="pStyle"/>
            </w:pPr>
            <w:r w:rsidRPr="00884F23">
              <w:rPr>
                <w:rStyle w:val="rStyle"/>
              </w:rPr>
              <w:t>Porcentaje de estudiantes incorporados en actividades curriculares, artísticas, culturales y deportivas como estrategia de formación integral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estudiantes que reciben asesoría académica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estudiantes becados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alumnos en riesgo de exclusión que reciben tutoría y que logran la permanencia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Docentes reconocidos, actualizados o habilitados.</w:t>
            </w:r>
          </w:p>
        </w:tc>
        <w:tc>
          <w:tcPr>
            <w:tcW w:w="3016" w:type="dxa"/>
          </w:tcPr>
          <w:p w:rsidR="003F1319" w:rsidRPr="00884F23" w:rsidRDefault="00D242F7">
            <w:pPr>
              <w:pStyle w:val="pStyle"/>
            </w:pPr>
            <w:r w:rsidRPr="00884F23">
              <w:rPr>
                <w:rStyle w:val="rStyle"/>
              </w:rPr>
              <w:t>Porcentaje de docentes capacitados en competencias docentes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de tiempo completo o su equivalente en horas reconocidos con perfil deseable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actualizados en el área disciplinar en que imparte docencia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proyectos de investigación, aplicación del conocimiento y de desarrollo tecnológico.</w:t>
            </w:r>
          </w:p>
        </w:tc>
        <w:tc>
          <w:tcPr>
            <w:tcW w:w="3016" w:type="dxa"/>
          </w:tcPr>
          <w:p w:rsidR="003F1319" w:rsidRPr="00884F23" w:rsidRDefault="00D242F7">
            <w:pPr>
              <w:pStyle w:val="pStyle"/>
            </w:pPr>
            <w:r w:rsidRPr="00884F23">
              <w:rPr>
                <w:rStyle w:val="rStyle"/>
              </w:rPr>
              <w:t>Porcentaje de docentes de tiempo completo o su equivalente en horas que participan en proyectos de investigación (ITC)</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de tiempo completo o su equivalente en horas que participan en proyectos de desarrollo tecnológico</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Habilitación de docentes.</w:t>
            </w:r>
          </w:p>
        </w:tc>
        <w:tc>
          <w:tcPr>
            <w:tcW w:w="3016" w:type="dxa"/>
          </w:tcPr>
          <w:p w:rsidR="003F1319" w:rsidRPr="00884F23" w:rsidRDefault="00D242F7">
            <w:pPr>
              <w:pStyle w:val="pStyle"/>
            </w:pPr>
            <w:r w:rsidRPr="00884F23">
              <w:rPr>
                <w:rStyle w:val="rStyle"/>
              </w:rPr>
              <w:t xml:space="preserve">Porcentaje </w:t>
            </w:r>
            <w:r w:rsidR="004C0737" w:rsidRPr="00884F23">
              <w:rPr>
                <w:rStyle w:val="rStyle"/>
              </w:rPr>
              <w:t>de docentes</w:t>
            </w:r>
            <w:r w:rsidRPr="00884F23">
              <w:rPr>
                <w:rStyle w:val="rStyle"/>
              </w:rPr>
              <w:t xml:space="preserve"> de tiempo completo o su equivalente en horas con grado de Maestría (ITC)</w:t>
            </w:r>
            <w:r w:rsidR="004C0737"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de tiempo completo o su equivalente en horas con grado de Doctorado</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Organización de eventos de capacitación de profesores.</w:t>
            </w:r>
          </w:p>
        </w:tc>
        <w:tc>
          <w:tcPr>
            <w:tcW w:w="3016" w:type="dxa"/>
          </w:tcPr>
          <w:p w:rsidR="003F1319" w:rsidRPr="00884F23" w:rsidRDefault="00D242F7">
            <w:pPr>
              <w:pStyle w:val="pStyle"/>
            </w:pPr>
            <w:r w:rsidRPr="00884F23">
              <w:rPr>
                <w:rStyle w:val="rStyle"/>
              </w:rPr>
              <w:t>Porcentaje de eventos de capacitación o actualización disciplinar realizados</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eventos de capacitación o actualización docente realizados</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Evaluación y reconocimiento al desempeño docente de calidad.</w:t>
            </w:r>
          </w:p>
        </w:tc>
        <w:tc>
          <w:tcPr>
            <w:tcW w:w="3016" w:type="dxa"/>
          </w:tcPr>
          <w:p w:rsidR="003F1319" w:rsidRPr="00884F23" w:rsidRDefault="00D242F7">
            <w:pPr>
              <w:pStyle w:val="pStyle"/>
            </w:pPr>
            <w:r w:rsidRPr="00884F23">
              <w:rPr>
                <w:rStyle w:val="rStyle"/>
              </w:rPr>
              <w:t>Porcentaje de docentes evaluados que reciben un reconocimiento por la calidad de su desempeño</w:t>
            </w:r>
            <w:r w:rsidR="004C0737"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Programas y procesos reconocidos por su calidad evaluados.</w:t>
            </w:r>
          </w:p>
        </w:tc>
        <w:tc>
          <w:tcPr>
            <w:tcW w:w="3016" w:type="dxa"/>
          </w:tcPr>
          <w:p w:rsidR="003F1319" w:rsidRPr="00884F23" w:rsidRDefault="00D242F7">
            <w:pPr>
              <w:pStyle w:val="pStyle"/>
            </w:pPr>
            <w:r w:rsidRPr="00884F23">
              <w:rPr>
                <w:rStyle w:val="rStyle"/>
              </w:rPr>
              <w:t>Porcentaje de</w:t>
            </w:r>
            <w:r w:rsidR="00327F82" w:rsidRPr="00884F23">
              <w:rPr>
                <w:rStyle w:val="rStyle"/>
              </w:rPr>
              <w:t xml:space="preserve"> programas educativos de nivel L</w:t>
            </w:r>
            <w:r w:rsidRPr="00884F23">
              <w:rPr>
                <w:rStyle w:val="rStyle"/>
              </w:rPr>
              <w:t>icenciatura evaluables, reconocidos por su calidad.</w:t>
            </w:r>
          </w:p>
        </w:tc>
        <w:tc>
          <w:tcPr>
            <w:tcW w:w="2794" w:type="dxa"/>
          </w:tcPr>
          <w:p w:rsidR="003F1319" w:rsidRPr="00884F23" w:rsidRDefault="00D242F7">
            <w:pPr>
              <w:pStyle w:val="pStyle"/>
            </w:pPr>
            <w:r w:rsidRPr="00884F23">
              <w:rPr>
                <w:rStyle w:val="rStyle"/>
              </w:rPr>
              <w:t>Informe anual de labores institucional</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procesos certificados en normas de calidad</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327F82">
            <w:pPr>
              <w:pStyle w:val="pStyle"/>
            </w:pPr>
            <w:r w:rsidRPr="00884F23">
              <w:rPr>
                <w:rStyle w:val="rStyle"/>
              </w:rPr>
              <w:t>Porcentaje de programas e</w:t>
            </w:r>
            <w:r w:rsidR="00D242F7" w:rsidRPr="00884F23">
              <w:rPr>
                <w:rStyle w:val="rStyle"/>
              </w:rPr>
              <w:t>ducativos que incorporan actividades de internacionalización para impulsar su calidad.</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Mantenimiento y equipamiento de espacios educativos.</w:t>
            </w:r>
          </w:p>
        </w:tc>
        <w:tc>
          <w:tcPr>
            <w:tcW w:w="3016" w:type="dxa"/>
          </w:tcPr>
          <w:p w:rsidR="003F1319" w:rsidRPr="00884F23" w:rsidRDefault="00D242F7">
            <w:pPr>
              <w:pStyle w:val="pStyle"/>
            </w:pPr>
            <w:r w:rsidRPr="00884F23">
              <w:rPr>
                <w:rStyle w:val="rStyle"/>
              </w:rPr>
              <w:t>Porcentaje de espacios educativos del nivel superior que reciben mantenimiento y/o equipamiento para garantizar su operatividad.</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Atención a las recomendaciones de los organismos evaluadores.</w:t>
            </w:r>
          </w:p>
        </w:tc>
        <w:tc>
          <w:tcPr>
            <w:tcW w:w="3016" w:type="dxa"/>
          </w:tcPr>
          <w:p w:rsidR="003F1319" w:rsidRPr="00884F23" w:rsidRDefault="00D242F7">
            <w:pPr>
              <w:pStyle w:val="pStyle"/>
            </w:pPr>
            <w:r w:rsidRPr="00884F23">
              <w:rPr>
                <w:rStyle w:val="rStyle"/>
              </w:rPr>
              <w:t>Porcent</w:t>
            </w:r>
            <w:r w:rsidR="00327F82" w:rsidRPr="00884F23">
              <w:rPr>
                <w:rStyle w:val="rStyle"/>
              </w:rPr>
              <w:t>aje de programas educativos de L</w:t>
            </w:r>
            <w:r w:rsidRPr="00884F23">
              <w:rPr>
                <w:rStyle w:val="rStyle"/>
              </w:rPr>
              <w:t>icenciatura que atendieron más del 30% de las recomendaciones de organismos evaluadores</w:t>
            </w:r>
            <w:r w:rsidR="008B0B0C" w:rsidRPr="00884F23">
              <w:rPr>
                <w:rStyle w:val="rStyle"/>
              </w:rPr>
              <w:t>.</w:t>
            </w:r>
          </w:p>
        </w:tc>
        <w:tc>
          <w:tcPr>
            <w:tcW w:w="2794" w:type="dxa"/>
          </w:tcPr>
          <w:p w:rsidR="003F1319" w:rsidRPr="00884F23" w:rsidRDefault="00D242F7">
            <w:pPr>
              <w:pStyle w:val="pStyle"/>
            </w:pPr>
            <w:r w:rsidRPr="00884F23">
              <w:rPr>
                <w:rStyle w:val="rStyle"/>
              </w:rPr>
              <w:t xml:space="preserve">Informe anual institucional, Rectoría 2020, </w:t>
            </w:r>
            <w:r w:rsidR="00905FCE" w:rsidRPr="00A15763">
              <w:rPr>
                <w:sz w:val="15"/>
                <w:szCs w:val="15"/>
              </w:rPr>
              <w:t>https://www.ucol.mx/normateca/informes-labores.htm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Atención a las recomendaciones de los organismos certificadores.</w:t>
            </w:r>
          </w:p>
        </w:tc>
        <w:tc>
          <w:tcPr>
            <w:tcW w:w="3016" w:type="dxa"/>
          </w:tcPr>
          <w:p w:rsidR="003F1319" w:rsidRPr="00884F23" w:rsidRDefault="00D242F7">
            <w:pPr>
              <w:pStyle w:val="pStyle"/>
            </w:pPr>
            <w:r w:rsidRPr="00884F23">
              <w:rPr>
                <w:rStyle w:val="rStyle"/>
              </w:rPr>
              <w:t>Porcentaje de procesos que atendieron más del 50% de las recomendaciones recibidas de los organismos certificadores de normas de calidad.</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 xml:space="preserve">Fortalecer la cooperación y la </w:t>
            </w:r>
            <w:r w:rsidR="008B0B0C" w:rsidRPr="00884F23">
              <w:rPr>
                <w:rStyle w:val="rStyle"/>
              </w:rPr>
              <w:t>internacionalización</w:t>
            </w:r>
            <w:r w:rsidRPr="00884F23">
              <w:rPr>
                <w:rStyle w:val="rStyle"/>
              </w:rPr>
              <w:t xml:space="preserve"> de la enseñanza y la investigación.</w:t>
            </w:r>
          </w:p>
        </w:tc>
        <w:tc>
          <w:tcPr>
            <w:tcW w:w="3016" w:type="dxa"/>
          </w:tcPr>
          <w:p w:rsidR="003F1319" w:rsidRPr="00884F23" w:rsidRDefault="00D242F7">
            <w:pPr>
              <w:pStyle w:val="pStyle"/>
            </w:pPr>
            <w:r w:rsidRPr="00884F23">
              <w:rPr>
                <w:rStyle w:val="rStyle"/>
              </w:rPr>
              <w:t xml:space="preserve">Porcentaje de estudiantes en movilidad nacional con reconocimiento de </w:t>
            </w:r>
            <w:r w:rsidR="008B0B0C" w:rsidRPr="00884F23">
              <w:rPr>
                <w:rStyle w:val="rStyle"/>
              </w:rPr>
              <w:t>créditos.</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estudiantes en movilidad internacional con reconocimiento de créditos</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docentes de tiempo completo que participan en redes académicas nacionales o internacionales</w:t>
            </w:r>
            <w:r w:rsidR="008B0B0C" w:rsidRPr="00884F23">
              <w:rPr>
                <w:rStyle w:val="rStyle"/>
              </w:rPr>
              <w:t>.</w:t>
            </w:r>
          </w:p>
        </w:tc>
        <w:tc>
          <w:tcPr>
            <w:tcW w:w="2794" w:type="dxa"/>
          </w:tcPr>
          <w:p w:rsidR="003F1319" w:rsidRPr="00884F23" w:rsidRDefault="00D242F7">
            <w:pPr>
              <w:pStyle w:val="pStyle"/>
            </w:pPr>
            <w:r w:rsidRPr="00884F23">
              <w:rPr>
                <w:rStyle w:val="rStyle"/>
              </w:rPr>
              <w:t xml:space="preserve">Registro de medios de verificación de las IES, ubicado en la </w:t>
            </w:r>
            <w:proofErr w:type="spellStart"/>
            <w:r w:rsidRPr="00884F23">
              <w:rPr>
                <w:rStyle w:val="rStyle"/>
              </w:rPr>
              <w:t>DEMSyS</w:t>
            </w:r>
            <w:proofErr w:type="spellEnd"/>
            <w:r w:rsidRPr="00884F23">
              <w:rPr>
                <w:rStyle w:val="rStyle"/>
              </w:rPr>
              <w:t xml:space="preserve"> de la </w:t>
            </w:r>
            <w:r w:rsidR="008254B4" w:rsidRPr="00884F23">
              <w:rPr>
                <w:rStyle w:val="rStyle"/>
              </w:rPr>
              <w:t>Secretaría de</w:t>
            </w:r>
            <w:r w:rsidRPr="00884F23">
              <w:rPr>
                <w:rStyle w:val="rStyle"/>
              </w:rPr>
              <w:t xml:space="preserve"> Educación y Coordinación de los Servicios Educativos del Estado de Colima.</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Actividades de vinculación con los sectores productivo y social, realizados.</w:t>
            </w:r>
          </w:p>
        </w:tc>
        <w:tc>
          <w:tcPr>
            <w:tcW w:w="3016" w:type="dxa"/>
          </w:tcPr>
          <w:p w:rsidR="003F1319" w:rsidRPr="00884F23" w:rsidRDefault="00D242F7">
            <w:pPr>
              <w:pStyle w:val="pStyle"/>
            </w:pPr>
            <w:r w:rsidRPr="00884F23">
              <w:rPr>
                <w:rStyle w:val="rStyle"/>
              </w:rPr>
              <w:t>Porcentaje de egresados que laboran en su área de competencia</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Tasa de </w:t>
            </w:r>
            <w:r w:rsidR="008B0B0C" w:rsidRPr="00884F23">
              <w:rPr>
                <w:rStyle w:val="rStyle"/>
              </w:rPr>
              <w:t>v</w:t>
            </w:r>
            <w:r w:rsidRPr="00884F23">
              <w:rPr>
                <w:rStyle w:val="rStyle"/>
              </w:rPr>
              <w:t>ariación de convenios formalizados por cada institución educativa con instancias estatales, nacionales y extranjeras</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satisfacción de los empleadores respecto del desempeño de los egresados</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Prestación de Servicio Social Constitucional.</w:t>
            </w:r>
          </w:p>
        </w:tc>
        <w:tc>
          <w:tcPr>
            <w:tcW w:w="3016" w:type="dxa"/>
          </w:tcPr>
          <w:p w:rsidR="003F1319" w:rsidRPr="00884F23" w:rsidRDefault="00D242F7">
            <w:pPr>
              <w:pStyle w:val="pStyle"/>
            </w:pPr>
            <w:r w:rsidRPr="00884F23">
              <w:rPr>
                <w:rStyle w:val="rStyle"/>
              </w:rPr>
              <w:t>Porcentaje de organizaciones atendidas mediante proyectos académicos por las IES</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Realización de residencias, estadías o práctica profesional.</w:t>
            </w:r>
          </w:p>
        </w:tc>
        <w:tc>
          <w:tcPr>
            <w:tcW w:w="3016" w:type="dxa"/>
          </w:tcPr>
          <w:p w:rsidR="003F1319" w:rsidRPr="00884F23" w:rsidRDefault="00D242F7">
            <w:pPr>
              <w:pStyle w:val="pStyle"/>
            </w:pPr>
            <w:r w:rsidRPr="00884F23">
              <w:rPr>
                <w:rStyle w:val="rStyle"/>
              </w:rPr>
              <w:t>Porcentaje de empresas beneficiadas por prestadores de práctica profesional, residencias o estadías</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 xml:space="preserve">Participación de estudiantes en programas de </w:t>
            </w:r>
            <w:proofErr w:type="spellStart"/>
            <w:r w:rsidRPr="00884F23">
              <w:rPr>
                <w:rStyle w:val="rStyle"/>
              </w:rPr>
              <w:t>emprendedurismo</w:t>
            </w:r>
            <w:proofErr w:type="spellEnd"/>
            <w:r w:rsidRPr="00884F23">
              <w:rPr>
                <w:rStyle w:val="rStyle"/>
              </w:rPr>
              <w:t xml:space="preserve"> e innovación.</w:t>
            </w:r>
          </w:p>
        </w:tc>
        <w:tc>
          <w:tcPr>
            <w:tcW w:w="3016" w:type="dxa"/>
          </w:tcPr>
          <w:p w:rsidR="003F1319" w:rsidRPr="00884F23" w:rsidRDefault="00D242F7">
            <w:pPr>
              <w:pStyle w:val="pStyle"/>
            </w:pPr>
            <w:r w:rsidRPr="00884F23">
              <w:rPr>
                <w:rStyle w:val="rStyle"/>
              </w:rPr>
              <w:t xml:space="preserve">Porcentaje de estudiantes participantes en actividades de </w:t>
            </w:r>
            <w:proofErr w:type="spellStart"/>
            <w:r w:rsidRPr="00884F23">
              <w:rPr>
                <w:rStyle w:val="rStyle"/>
              </w:rPr>
              <w:t>emprendedurismo</w:t>
            </w:r>
            <w:proofErr w:type="spellEnd"/>
            <w:r w:rsidRPr="00884F23">
              <w:rPr>
                <w:rStyle w:val="rStyle"/>
              </w:rPr>
              <w:t xml:space="preserve"> e innovación</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Desempeño de funciones de instituciones de educación superior realizada.</w:t>
            </w:r>
          </w:p>
        </w:tc>
        <w:tc>
          <w:tcPr>
            <w:tcW w:w="3016" w:type="dxa"/>
          </w:tcPr>
          <w:p w:rsidR="003F1319" w:rsidRPr="00884F23" w:rsidRDefault="00D242F7">
            <w:pPr>
              <w:pStyle w:val="pStyle"/>
            </w:pPr>
            <w:r w:rsidRPr="00884F23">
              <w:rPr>
                <w:rStyle w:val="rStyle"/>
              </w:rPr>
              <w:t>Porcentaje de instituciones de educación superior que operan Planes Institucionales de Desarrollo</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Planeación y conducción de la política educativa en el nivel </w:t>
            </w:r>
            <w:r w:rsidR="00970F83" w:rsidRPr="00884F23">
              <w:rPr>
                <w:rStyle w:val="rStyle"/>
              </w:rPr>
              <w:t>s</w:t>
            </w:r>
            <w:r w:rsidRPr="00884F23">
              <w:rPr>
                <w:rStyle w:val="rStyle"/>
              </w:rPr>
              <w:t>uperior.</w:t>
            </w:r>
          </w:p>
        </w:tc>
        <w:tc>
          <w:tcPr>
            <w:tcW w:w="3016" w:type="dxa"/>
          </w:tcPr>
          <w:p w:rsidR="003F1319" w:rsidRPr="00884F23" w:rsidRDefault="00D242F7">
            <w:pPr>
              <w:pStyle w:val="pStyle"/>
            </w:pPr>
            <w:r w:rsidRPr="00884F23">
              <w:rPr>
                <w:rStyle w:val="rStyle"/>
              </w:rPr>
              <w:t>Porcentaje de planes y/o programas de desarrollo o mejora implementados</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programas operativos anuales implementados</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Evaluación de desempeño.</w:t>
            </w:r>
          </w:p>
        </w:tc>
        <w:tc>
          <w:tcPr>
            <w:tcW w:w="3016" w:type="dxa"/>
          </w:tcPr>
          <w:p w:rsidR="003F1319" w:rsidRPr="00884F23" w:rsidRDefault="00D242F7">
            <w:pPr>
              <w:pStyle w:val="pStyle"/>
            </w:pPr>
            <w:r w:rsidRPr="00884F23">
              <w:rPr>
                <w:rStyle w:val="rStyle"/>
              </w:rPr>
              <w:t>Porcentaje de evaluaciones de desempeño realizadas</w:t>
            </w:r>
            <w:r w:rsidR="008B0B0C" w:rsidRPr="00884F23">
              <w:rPr>
                <w:rStyle w:val="rStyle"/>
              </w:rPr>
              <w:t>.</w:t>
            </w:r>
          </w:p>
        </w:tc>
        <w:tc>
          <w:tcPr>
            <w:tcW w:w="2794" w:type="dxa"/>
          </w:tcPr>
          <w:p w:rsidR="003F1319" w:rsidRPr="00884F23" w:rsidRDefault="00D242F7">
            <w:pPr>
              <w:pStyle w:val="pStyle"/>
            </w:pPr>
            <w:r w:rsidRPr="00884F23">
              <w:rPr>
                <w:rStyle w:val="rStyle"/>
              </w:rPr>
              <w:t>Informe anual de labores institucional</w:t>
            </w:r>
            <w:r w:rsidR="00905FCE" w:rsidRPr="00884F23">
              <w:rPr>
                <w:rStyle w:val="rStyle"/>
              </w:rPr>
              <w:t>.</w:t>
            </w:r>
          </w:p>
        </w:tc>
        <w:tc>
          <w:tcPr>
            <w:tcW w:w="2692" w:type="dxa"/>
          </w:tcPr>
          <w:p w:rsidR="003F1319" w:rsidRPr="00884F23" w:rsidRDefault="003F1319">
            <w:pPr>
              <w:pStyle w:val="pStyle"/>
            </w:pP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F</w:t>
            </w:r>
          </w:p>
        </w:tc>
        <w:tc>
          <w:tcPr>
            <w:tcW w:w="3344" w:type="dxa"/>
            <w:vMerge w:val="restart"/>
          </w:tcPr>
          <w:p w:rsidR="003F1319" w:rsidRPr="00884F23" w:rsidRDefault="00D242F7">
            <w:pPr>
              <w:pStyle w:val="pStyle"/>
            </w:pPr>
            <w:r w:rsidRPr="00884F23">
              <w:rPr>
                <w:rStyle w:val="rStyle"/>
              </w:rPr>
              <w:t xml:space="preserve">Infraestructura suficiente para la demanda de nivel </w:t>
            </w:r>
            <w:r w:rsidR="00970F83" w:rsidRPr="00884F23">
              <w:rPr>
                <w:rStyle w:val="rStyle"/>
              </w:rPr>
              <w:t>s</w:t>
            </w:r>
            <w:r w:rsidRPr="00884F23">
              <w:rPr>
                <w:rStyle w:val="rStyle"/>
              </w:rPr>
              <w:t>uperior atendida</w:t>
            </w:r>
          </w:p>
        </w:tc>
        <w:tc>
          <w:tcPr>
            <w:tcW w:w="3016" w:type="dxa"/>
          </w:tcPr>
          <w:p w:rsidR="003F1319" w:rsidRPr="00884F23" w:rsidRDefault="00D242F7">
            <w:pPr>
              <w:pStyle w:val="pStyle"/>
            </w:pPr>
            <w:r w:rsidRPr="00884F23">
              <w:rPr>
                <w:rStyle w:val="rStyle"/>
              </w:rPr>
              <w:t xml:space="preserve">Porcentaje de planteles que disponen de infraestructura </w:t>
            </w:r>
            <w:r w:rsidR="00970F83" w:rsidRPr="00884F23">
              <w:rPr>
                <w:rStyle w:val="rStyle"/>
              </w:rPr>
              <w:t>suficiente nivel s</w:t>
            </w:r>
            <w:r w:rsidR="008B0B0C" w:rsidRPr="00884F23">
              <w:rPr>
                <w:rStyle w:val="rStyle"/>
              </w:rPr>
              <w:t>uperior.</w:t>
            </w:r>
          </w:p>
        </w:tc>
        <w:tc>
          <w:tcPr>
            <w:tcW w:w="2794" w:type="dxa"/>
          </w:tcPr>
          <w:p w:rsidR="003F1319" w:rsidRPr="00884F23" w:rsidRDefault="008B0B0C">
            <w:pPr>
              <w:pStyle w:val="pStyle"/>
            </w:pPr>
            <w:r w:rsidRPr="00884F23">
              <w:rPr>
                <w:rStyle w:val="rStyle"/>
              </w:rPr>
              <w:t>EMS</w:t>
            </w:r>
          </w:p>
        </w:tc>
        <w:tc>
          <w:tcPr>
            <w:tcW w:w="2692" w:type="dxa"/>
          </w:tcPr>
          <w:p w:rsidR="003F1319" w:rsidRPr="00884F23" w:rsidRDefault="008B0B0C">
            <w:pPr>
              <w:pStyle w:val="pStyle"/>
            </w:pPr>
            <w:r w:rsidRPr="00884F23">
              <w:rPr>
                <w:rStyle w:val="rStyle"/>
              </w:rPr>
              <w:t>L</w:t>
            </w:r>
            <w:r w:rsidR="00D242F7" w:rsidRPr="00884F23">
              <w:rPr>
                <w:rStyle w:val="rStyle"/>
              </w:rPr>
              <w:t xml:space="preserve">as condiciones </w:t>
            </w:r>
            <w:r w:rsidRPr="00884F23">
              <w:rPr>
                <w:rStyle w:val="rStyle"/>
              </w:rPr>
              <w:t>políticas, económicas</w:t>
            </w:r>
            <w:r w:rsidR="00D242F7" w:rsidRPr="00884F23">
              <w:rPr>
                <w:rStyle w:val="rStyle"/>
              </w:rPr>
              <w:t xml:space="preserve"> y climáticas del país posibilitan el cumplimiento de los compromisos establecidos en la planeación </w:t>
            </w:r>
            <w:r w:rsidRPr="00884F23">
              <w:rPr>
                <w:rStyle w:val="rStyle"/>
              </w:rPr>
              <w:t>institucional, alineada</w:t>
            </w:r>
            <w:r w:rsidR="00D242F7" w:rsidRPr="00884F23">
              <w:rPr>
                <w:rStyle w:val="rStyle"/>
              </w:rPr>
              <w:t xml:space="preserve"> con el PND 2019-2024 y documentos asociados.</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Construcción de espacios educativos y administrativos de </w:t>
            </w:r>
            <w:r w:rsidR="008B0B0C" w:rsidRPr="00884F23">
              <w:rPr>
                <w:rStyle w:val="rStyle"/>
              </w:rPr>
              <w:t>n</w:t>
            </w:r>
            <w:r w:rsidRPr="00884F23">
              <w:rPr>
                <w:rStyle w:val="rStyle"/>
              </w:rPr>
              <w:t xml:space="preserve">ivel </w:t>
            </w:r>
            <w:r w:rsidR="00970F83" w:rsidRPr="00884F23">
              <w:rPr>
                <w:rStyle w:val="rStyle"/>
              </w:rPr>
              <w:t>s</w:t>
            </w:r>
            <w:r w:rsidRPr="00884F23">
              <w:rPr>
                <w:rStyle w:val="rStyle"/>
              </w:rPr>
              <w:t>uperior.</w:t>
            </w:r>
          </w:p>
        </w:tc>
        <w:tc>
          <w:tcPr>
            <w:tcW w:w="3016" w:type="dxa"/>
          </w:tcPr>
          <w:p w:rsidR="003F1319" w:rsidRPr="00884F23" w:rsidRDefault="00D242F7">
            <w:pPr>
              <w:pStyle w:val="pStyle"/>
            </w:pPr>
            <w:r w:rsidRPr="00884F23">
              <w:rPr>
                <w:rStyle w:val="rStyle"/>
              </w:rPr>
              <w:t xml:space="preserve">Porcentaje de planteles con nuevos espacios educativos y administrativos de nivel </w:t>
            </w:r>
            <w:r w:rsidR="00970F83" w:rsidRPr="00884F23">
              <w:rPr>
                <w:rStyle w:val="rStyle"/>
              </w:rPr>
              <w:t>s</w:t>
            </w:r>
            <w:r w:rsidRPr="00884F23">
              <w:rPr>
                <w:rStyle w:val="rStyle"/>
              </w:rPr>
              <w:t>uperior</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Ampliación de espacios educativos y administración de nivel </w:t>
            </w:r>
            <w:r w:rsidR="00970F83" w:rsidRPr="00884F23">
              <w:rPr>
                <w:rStyle w:val="rStyle"/>
              </w:rPr>
              <w:t>s</w:t>
            </w:r>
            <w:r w:rsidRPr="00884F23">
              <w:rPr>
                <w:rStyle w:val="rStyle"/>
              </w:rPr>
              <w:t>uperior</w:t>
            </w:r>
          </w:p>
        </w:tc>
        <w:tc>
          <w:tcPr>
            <w:tcW w:w="3016" w:type="dxa"/>
          </w:tcPr>
          <w:p w:rsidR="003F1319" w:rsidRPr="00884F23" w:rsidRDefault="00D242F7">
            <w:pPr>
              <w:pStyle w:val="pStyle"/>
            </w:pPr>
            <w:r w:rsidRPr="00884F23">
              <w:rPr>
                <w:rStyle w:val="rStyle"/>
              </w:rPr>
              <w:t xml:space="preserve">Porcentaje </w:t>
            </w:r>
            <w:r w:rsidR="008B0B0C" w:rsidRPr="00884F23">
              <w:rPr>
                <w:rStyle w:val="rStyle"/>
              </w:rPr>
              <w:t>de planteles</w:t>
            </w:r>
            <w:r w:rsidRPr="00884F23">
              <w:rPr>
                <w:rStyle w:val="rStyle"/>
              </w:rPr>
              <w:t xml:space="preserve"> con espacios educativos y administrativos de nivel </w:t>
            </w:r>
            <w:r w:rsidR="00970F83" w:rsidRPr="00884F23">
              <w:rPr>
                <w:rStyle w:val="rStyle"/>
              </w:rPr>
              <w:t>s</w:t>
            </w:r>
            <w:r w:rsidRPr="00884F23">
              <w:rPr>
                <w:rStyle w:val="rStyle"/>
              </w:rPr>
              <w:t>uperior con ampliación</w:t>
            </w:r>
          </w:p>
        </w:tc>
        <w:tc>
          <w:tcPr>
            <w:tcW w:w="2794" w:type="dxa"/>
          </w:tcPr>
          <w:p w:rsidR="003F1319" w:rsidRPr="00884F23" w:rsidRDefault="00D242F7">
            <w:pPr>
              <w:pStyle w:val="pStyle"/>
            </w:pPr>
            <w:r w:rsidRPr="00884F23">
              <w:rPr>
                <w:rStyle w:val="rStyle"/>
              </w:rPr>
              <w:t>Informe anual de la Dirección General de Recursos Materiales 2020 \\nhttps://portal.ucol.mx/dgrm/informe.htm</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 xml:space="preserve">Adecuación y/o mantenimiento de espacios educativos y administrativos de nivel </w:t>
            </w:r>
            <w:r w:rsidR="00970F83" w:rsidRPr="00884F23">
              <w:rPr>
                <w:rStyle w:val="rStyle"/>
              </w:rPr>
              <w:t>s</w:t>
            </w:r>
            <w:r w:rsidRPr="00884F23">
              <w:rPr>
                <w:rStyle w:val="rStyle"/>
              </w:rPr>
              <w:t>uperior.</w:t>
            </w:r>
          </w:p>
        </w:tc>
        <w:tc>
          <w:tcPr>
            <w:tcW w:w="3016" w:type="dxa"/>
          </w:tcPr>
          <w:p w:rsidR="003F1319" w:rsidRPr="00884F23" w:rsidRDefault="00D242F7">
            <w:pPr>
              <w:pStyle w:val="pStyle"/>
            </w:pPr>
            <w:r w:rsidRPr="00884F23">
              <w:rPr>
                <w:rStyle w:val="rStyle"/>
              </w:rPr>
              <w:t xml:space="preserve">Porcentaje de planteles con espacios educativos y administrativos de </w:t>
            </w:r>
            <w:r w:rsidR="00970F83" w:rsidRPr="00884F23">
              <w:rPr>
                <w:rStyle w:val="rStyle"/>
              </w:rPr>
              <w:t>nivel s</w:t>
            </w:r>
            <w:r w:rsidR="008B0B0C" w:rsidRPr="00884F23">
              <w:rPr>
                <w:rStyle w:val="rStyle"/>
              </w:rPr>
              <w:t>uperior</w:t>
            </w:r>
            <w:r w:rsidRPr="00884F23">
              <w:rPr>
                <w:rStyle w:val="rStyle"/>
              </w:rPr>
              <w:t xml:space="preserve"> que reciben mantenimiento y/o </w:t>
            </w:r>
            <w:r w:rsidR="008B0B0C" w:rsidRPr="00884F23">
              <w:rPr>
                <w:rStyle w:val="rStyle"/>
              </w:rPr>
              <w:t>adecuaciones.</w:t>
            </w:r>
          </w:p>
        </w:tc>
        <w:tc>
          <w:tcPr>
            <w:tcW w:w="2794" w:type="dxa"/>
          </w:tcPr>
          <w:p w:rsidR="003F1319" w:rsidRPr="00884F23" w:rsidRDefault="008B0B0C">
            <w:pPr>
              <w:pStyle w:val="pStyle"/>
            </w:pPr>
            <w:r w:rsidRPr="00884F23">
              <w:rPr>
                <w:rStyle w:val="rStyle"/>
              </w:rPr>
              <w:t>SEP</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8B0B0C">
            <w:pPr>
              <w:pStyle w:val="pStyle"/>
            </w:pPr>
            <w:r w:rsidRPr="00884F23">
              <w:rPr>
                <w:rStyle w:val="rStyle"/>
              </w:rPr>
              <w:t>Adquisición</w:t>
            </w:r>
            <w:r w:rsidR="00D242F7" w:rsidRPr="00884F23">
              <w:rPr>
                <w:rStyle w:val="rStyle"/>
              </w:rPr>
              <w:t xml:space="preserve"> de equipamiento para el adecuado funcionamiento de espacios educativos y administrativos de nivel </w:t>
            </w:r>
            <w:r w:rsidRPr="00884F23">
              <w:rPr>
                <w:rStyle w:val="rStyle"/>
              </w:rPr>
              <w:t>S</w:t>
            </w:r>
            <w:r w:rsidR="00D242F7" w:rsidRPr="00884F23">
              <w:rPr>
                <w:rStyle w:val="rStyle"/>
              </w:rPr>
              <w:t>uperior.</w:t>
            </w:r>
          </w:p>
        </w:tc>
        <w:tc>
          <w:tcPr>
            <w:tcW w:w="3016" w:type="dxa"/>
          </w:tcPr>
          <w:p w:rsidR="003F1319" w:rsidRPr="00884F23" w:rsidRDefault="00D242F7">
            <w:pPr>
              <w:pStyle w:val="pStyle"/>
            </w:pPr>
            <w:r w:rsidRPr="00884F23">
              <w:rPr>
                <w:rStyle w:val="rStyle"/>
              </w:rPr>
              <w:t>Porcentaje de planteles que reciben mobiliario y equipo propio del edificio</w:t>
            </w:r>
            <w:r w:rsidR="008B0B0C" w:rsidRPr="00884F23">
              <w:rPr>
                <w:rStyle w:val="rStyle"/>
              </w:rPr>
              <w:t>.</w:t>
            </w:r>
          </w:p>
        </w:tc>
        <w:tc>
          <w:tcPr>
            <w:tcW w:w="2794" w:type="dxa"/>
          </w:tcPr>
          <w:p w:rsidR="003F1319" w:rsidRPr="00884F23" w:rsidRDefault="008B0B0C">
            <w:pPr>
              <w:pStyle w:val="pStyle"/>
            </w:pPr>
            <w:r w:rsidRPr="00884F23">
              <w:rPr>
                <w:rStyle w:val="rStyle"/>
              </w:rPr>
              <w:t>SEP</w:t>
            </w:r>
          </w:p>
        </w:tc>
        <w:tc>
          <w:tcPr>
            <w:tcW w:w="2692" w:type="dxa"/>
          </w:tcPr>
          <w:p w:rsidR="003F1319" w:rsidRPr="00884F23" w:rsidRDefault="003F1319">
            <w:pPr>
              <w:pStyle w:val="pStyle"/>
            </w:pPr>
          </w:p>
        </w:tc>
      </w:tr>
      <w:tr w:rsidR="003F1319" w:rsidRPr="00884F23" w:rsidTr="00F90FDC">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 xml:space="preserve">Elaboración de proyectos ejecutivos para la viabilidad de la construcción de espacios educativos y administrativos de nivel </w:t>
            </w:r>
            <w:r w:rsidR="00970F83" w:rsidRPr="00884F23">
              <w:rPr>
                <w:rStyle w:val="rStyle"/>
              </w:rPr>
              <w:t>s</w:t>
            </w:r>
            <w:r w:rsidRPr="00884F23">
              <w:rPr>
                <w:rStyle w:val="rStyle"/>
              </w:rPr>
              <w:t>uperior.</w:t>
            </w:r>
          </w:p>
        </w:tc>
        <w:tc>
          <w:tcPr>
            <w:tcW w:w="3016" w:type="dxa"/>
          </w:tcPr>
          <w:p w:rsidR="003F1319" w:rsidRPr="00884F23" w:rsidRDefault="00D242F7">
            <w:pPr>
              <w:pStyle w:val="pStyle"/>
            </w:pPr>
            <w:r w:rsidRPr="00884F23">
              <w:rPr>
                <w:rStyle w:val="rStyle"/>
              </w:rPr>
              <w:t xml:space="preserve">Porcentaje de planteles con proyectos ejecutivos elaborados para la construcción, ampliación, mantenimiento y equipamiento de planteles de educación </w:t>
            </w:r>
            <w:r w:rsidR="00970F83" w:rsidRPr="00884F23">
              <w:rPr>
                <w:rStyle w:val="rStyle"/>
              </w:rPr>
              <w:t>s</w:t>
            </w:r>
            <w:r w:rsidRPr="00884F23">
              <w:rPr>
                <w:rStyle w:val="rStyle"/>
              </w:rPr>
              <w:t>uperior.</w:t>
            </w:r>
          </w:p>
        </w:tc>
        <w:tc>
          <w:tcPr>
            <w:tcW w:w="2794" w:type="dxa"/>
          </w:tcPr>
          <w:p w:rsidR="003F1319" w:rsidRPr="00884F23" w:rsidRDefault="00D242F7">
            <w:pPr>
              <w:pStyle w:val="pStyle"/>
            </w:pPr>
            <w:r w:rsidRPr="00884F23">
              <w:rPr>
                <w:rStyle w:val="rStyle"/>
              </w:rPr>
              <w:t>SEP</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04"/>
          <w:footerReference w:type="default" r:id="rId105"/>
          <w:headerReference w:type="first" r:id="rId106"/>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63"/>
        <w:gridCol w:w="705"/>
        <w:gridCol w:w="2987"/>
        <w:gridCol w:w="2708"/>
        <w:gridCol w:w="3270"/>
        <w:gridCol w:w="2475"/>
      </w:tblGrid>
      <w:tr w:rsidR="003F1319" w:rsidRPr="00884F23" w:rsidTr="00F90FDC">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F90FDC">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aumentar la calidad de vida de los habitantes del Estado de Colima mediante el abatimiento del rezago educativo.</w:t>
            </w:r>
          </w:p>
        </w:tc>
        <w:tc>
          <w:tcPr>
            <w:tcW w:w="3016" w:type="dxa"/>
          </w:tcPr>
          <w:p w:rsidR="003F1319" w:rsidRPr="00884F23" w:rsidRDefault="00D242F7">
            <w:pPr>
              <w:pStyle w:val="pStyle"/>
            </w:pPr>
            <w:r w:rsidRPr="00884F23">
              <w:rPr>
                <w:rStyle w:val="rStyle"/>
              </w:rPr>
              <w:t xml:space="preserve">Tasa de </w:t>
            </w:r>
            <w:r w:rsidR="008B0B0C" w:rsidRPr="00884F23">
              <w:rPr>
                <w:rStyle w:val="rStyle"/>
              </w:rPr>
              <w:t>variación de</w:t>
            </w:r>
            <w:r w:rsidRPr="00884F23">
              <w:rPr>
                <w:rStyle w:val="rStyle"/>
              </w:rPr>
              <w:t xml:space="preserve"> la población de 15 años o más en situación de rezago educativo</w:t>
            </w:r>
          </w:p>
        </w:tc>
        <w:tc>
          <w:tcPr>
            <w:tcW w:w="2794" w:type="dxa"/>
          </w:tcPr>
          <w:p w:rsidR="003F1319" w:rsidRPr="00884F23" w:rsidRDefault="00D242F7">
            <w:pPr>
              <w:pStyle w:val="pStyle"/>
            </w:pPr>
            <w:r w:rsidRPr="00884F23">
              <w:rPr>
                <w:rStyle w:val="rStyle"/>
              </w:rPr>
              <w:t>Estimaciones del rezago educativo, generado anualmente por el INEA, disponible en: https://www.gob.mx/inea/documentos/rezago-educativo</w:t>
            </w:r>
          </w:p>
        </w:tc>
        <w:tc>
          <w:tcPr>
            <w:tcW w:w="2692" w:type="dxa"/>
          </w:tcPr>
          <w:p w:rsidR="003F1319" w:rsidRPr="00884F23" w:rsidRDefault="00D242F7">
            <w:pPr>
              <w:pStyle w:val="pStyle"/>
            </w:pPr>
            <w:r w:rsidRPr="00884F23">
              <w:rPr>
                <w:rStyle w:val="rStyle"/>
              </w:rPr>
              <w:t>La tasa de deserción escolar se mantiene constante.</w:t>
            </w:r>
          </w:p>
        </w:tc>
      </w:tr>
      <w:tr w:rsidR="003F1319" w:rsidRPr="00884F23" w:rsidTr="00F90FDC">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El Estado de Colima abate el rezago educativo.</w:t>
            </w:r>
          </w:p>
        </w:tc>
        <w:tc>
          <w:tcPr>
            <w:tcW w:w="3016" w:type="dxa"/>
          </w:tcPr>
          <w:p w:rsidR="003F1319" w:rsidRPr="00884F23" w:rsidRDefault="00D242F7">
            <w:pPr>
              <w:pStyle w:val="pStyle"/>
            </w:pPr>
            <w:r w:rsidRPr="00884F23">
              <w:rPr>
                <w:rStyle w:val="rStyle"/>
              </w:rPr>
              <w:t>Porcentaje de usuarios que concluye</w:t>
            </w:r>
            <w:r w:rsidR="00E140C1" w:rsidRPr="00884F23">
              <w:rPr>
                <w:rStyle w:val="rStyle"/>
              </w:rPr>
              <w:t>n las etapas de alfabetización</w:t>
            </w:r>
            <w:r w:rsidRPr="00884F23">
              <w:rPr>
                <w:rStyle w:val="rStyle"/>
              </w:rPr>
              <w:t xml:space="preserve"> inicial y los niveles educativos de primaria y secundaria.</w:t>
            </w:r>
          </w:p>
        </w:tc>
        <w:tc>
          <w:tcPr>
            <w:tcW w:w="2794" w:type="dxa"/>
          </w:tcPr>
          <w:p w:rsidR="003F1319" w:rsidRPr="00884F23" w:rsidRDefault="00D242F7">
            <w:pPr>
              <w:pStyle w:val="pStyle"/>
            </w:pPr>
            <w:r w:rsidRPr="00884F23">
              <w:rPr>
                <w:rStyle w:val="rStyle"/>
              </w:rPr>
              <w:t>Cuadro logros estatales, generado mensualmente por el departamento de planeación del IEEA, disponible en fracción XXX del portal de transparencia en http://www.ieeacolima.mx/V2/informacion-publica-de-oficio/</w:t>
            </w:r>
          </w:p>
        </w:tc>
        <w:tc>
          <w:tcPr>
            <w:tcW w:w="2692" w:type="dxa"/>
          </w:tcPr>
          <w:p w:rsidR="003F1319" w:rsidRPr="00884F23" w:rsidRDefault="00D242F7">
            <w:pPr>
              <w:pStyle w:val="pStyle"/>
            </w:pPr>
            <w:r w:rsidRPr="00884F23">
              <w:rPr>
                <w:rStyle w:val="rStyle"/>
              </w:rPr>
              <w:t>Los usuarios quieren superar su situación de rezago educativo a través de los servicios que ofrece el IEEA.</w:t>
            </w: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Estudios acreditados y certificados.</w:t>
            </w:r>
          </w:p>
        </w:tc>
        <w:tc>
          <w:tcPr>
            <w:tcW w:w="3016" w:type="dxa"/>
          </w:tcPr>
          <w:p w:rsidR="003F1319" w:rsidRPr="00884F23" w:rsidRDefault="00D242F7">
            <w:pPr>
              <w:pStyle w:val="pStyle"/>
            </w:pPr>
            <w:r w:rsidRPr="00884F23">
              <w:rPr>
                <w:rStyle w:val="rStyle"/>
              </w:rPr>
              <w:t>Porcentaje de constancias y certificados emitidos.</w:t>
            </w:r>
          </w:p>
        </w:tc>
        <w:tc>
          <w:tcPr>
            <w:tcW w:w="2794" w:type="dxa"/>
          </w:tcPr>
          <w:p w:rsidR="003F1319" w:rsidRPr="00884F23" w:rsidRDefault="00D242F7">
            <w:pPr>
              <w:pStyle w:val="pStyle"/>
            </w:pPr>
            <w:r w:rsidRPr="00884F23">
              <w:rPr>
                <w:rStyle w:val="rStyle"/>
              </w:rPr>
              <w:t>Archivo de UCNS, actualizado mensualmente por el Departamento de Acreditación, disponible en el Departamento de Acreditación.</w:t>
            </w:r>
          </w:p>
        </w:tc>
        <w:tc>
          <w:tcPr>
            <w:tcW w:w="2692" w:type="dxa"/>
          </w:tcPr>
          <w:p w:rsidR="003F1319" w:rsidRPr="00884F23" w:rsidRDefault="00D242F7">
            <w:pPr>
              <w:pStyle w:val="pStyle"/>
            </w:pPr>
            <w:r w:rsidRPr="00884F23">
              <w:rPr>
                <w:rStyle w:val="rStyle"/>
              </w:rPr>
              <w:t>Los usuarios entregan documentación completa para la emisión de su constancia y/o certificado.</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Acreditación de exámenes del Modelo de Educación para la Vida y el Trabajo (</w:t>
            </w:r>
            <w:proofErr w:type="spellStart"/>
            <w:r w:rsidRPr="00884F23">
              <w:rPr>
                <w:rStyle w:val="rStyle"/>
              </w:rPr>
              <w:t>MEVyT</w:t>
            </w:r>
            <w:proofErr w:type="spellEnd"/>
            <w:r w:rsidRPr="00884F23">
              <w:rPr>
                <w:rStyle w:val="rStyle"/>
              </w:rPr>
              <w:t>).</w:t>
            </w:r>
          </w:p>
        </w:tc>
        <w:tc>
          <w:tcPr>
            <w:tcW w:w="3016" w:type="dxa"/>
          </w:tcPr>
          <w:p w:rsidR="003F1319" w:rsidRPr="00884F23" w:rsidRDefault="00D242F7">
            <w:pPr>
              <w:pStyle w:val="pStyle"/>
            </w:pPr>
            <w:r w:rsidRPr="00884F23">
              <w:rPr>
                <w:rStyle w:val="rStyle"/>
              </w:rPr>
              <w:t>Porcentaje de exámenes acreditados del Modelo de Educación para la Vida y el Trabajo</w:t>
            </w:r>
            <w:r w:rsidR="008B0B0C" w:rsidRPr="00884F23">
              <w:rPr>
                <w:rStyle w:val="rStyle"/>
              </w:rPr>
              <w:t>.</w:t>
            </w:r>
          </w:p>
        </w:tc>
        <w:tc>
          <w:tcPr>
            <w:tcW w:w="2794" w:type="dxa"/>
          </w:tcPr>
          <w:p w:rsidR="003F1319" w:rsidRPr="00884F23" w:rsidRDefault="00D242F7">
            <w:pPr>
              <w:pStyle w:val="pStyle"/>
            </w:pPr>
            <w:r w:rsidRPr="00884F23">
              <w:rPr>
                <w:rStyle w:val="rStyle"/>
              </w:rPr>
              <w:t>Cuadro logros estatales, generado mensualmente por el departamento de planeación del IEEA, disponible en fracción XXX del portal de transparencia en http://www.ieeacolima.mx/V2/informacion-publica-de-oficio/</w:t>
            </w:r>
          </w:p>
        </w:tc>
        <w:tc>
          <w:tcPr>
            <w:tcW w:w="2692" w:type="dxa"/>
          </w:tcPr>
          <w:p w:rsidR="003F1319" w:rsidRPr="00884F23" w:rsidRDefault="00D242F7">
            <w:pPr>
              <w:pStyle w:val="pStyle"/>
            </w:pPr>
            <w:r w:rsidRPr="00884F23">
              <w:rPr>
                <w:rStyle w:val="rStyle"/>
              </w:rPr>
              <w:t>Los usuarios tienen pleno aprovechamiento de los módulos que les fueron vinculados.</w:t>
            </w:r>
          </w:p>
        </w:tc>
      </w:tr>
      <w:tr w:rsidR="003F1319" w:rsidRPr="00884F23" w:rsidTr="00F90FDC">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Espacios educativos operados para jóvenes y adultos.</w:t>
            </w:r>
          </w:p>
        </w:tc>
        <w:tc>
          <w:tcPr>
            <w:tcW w:w="3016" w:type="dxa"/>
          </w:tcPr>
          <w:p w:rsidR="003F1319" w:rsidRPr="00884F23" w:rsidRDefault="00D242F7">
            <w:pPr>
              <w:pStyle w:val="pStyle"/>
            </w:pPr>
            <w:r w:rsidRPr="00884F23">
              <w:rPr>
                <w:rStyle w:val="rStyle"/>
              </w:rPr>
              <w:t>Porcentaje de espacios educativos para adultos, en operación</w:t>
            </w:r>
            <w:r w:rsidR="008B0B0C" w:rsidRPr="00884F23">
              <w:rPr>
                <w:rStyle w:val="rStyle"/>
              </w:rPr>
              <w:t>.</w:t>
            </w:r>
          </w:p>
        </w:tc>
        <w:tc>
          <w:tcPr>
            <w:tcW w:w="2794" w:type="dxa"/>
          </w:tcPr>
          <w:p w:rsidR="003F1319" w:rsidRPr="00884F23" w:rsidRDefault="00D242F7">
            <w:pPr>
              <w:pStyle w:val="pStyle"/>
            </w:pPr>
            <w:r w:rsidRPr="00884F23">
              <w:rPr>
                <w:rStyle w:val="rStyle"/>
              </w:rPr>
              <w:t>Cuadro logros estatales, generado mensualmente por el departamento de planeación del IEEA, disponible en fracción XXX del portal de transparencia en http://www.ieeacolima.mx/V2/informacion-publica-de-oficio/</w:t>
            </w:r>
          </w:p>
        </w:tc>
        <w:tc>
          <w:tcPr>
            <w:tcW w:w="2692" w:type="dxa"/>
          </w:tcPr>
          <w:p w:rsidR="003F1319" w:rsidRPr="00884F23" w:rsidRDefault="00D242F7">
            <w:pPr>
              <w:pStyle w:val="pStyle"/>
            </w:pPr>
            <w:r w:rsidRPr="00884F23">
              <w:rPr>
                <w:rStyle w:val="rStyle"/>
              </w:rPr>
              <w:t>Las instituciones y/o las empresas apoyan al IEEA.</w:t>
            </w:r>
          </w:p>
        </w:tc>
      </w:tr>
      <w:tr w:rsidR="003F1319" w:rsidRPr="00884F23" w:rsidTr="00F90FDC">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Equipamiento, construcción, ampliación y/o remodelación de espacios para la atención de la demanda educativa para adultos.</w:t>
            </w:r>
          </w:p>
        </w:tc>
        <w:tc>
          <w:tcPr>
            <w:tcW w:w="3016" w:type="dxa"/>
          </w:tcPr>
          <w:p w:rsidR="003F1319" w:rsidRPr="00884F23" w:rsidRDefault="00D242F7">
            <w:pPr>
              <w:pStyle w:val="pStyle"/>
            </w:pPr>
            <w:r w:rsidRPr="00884F23">
              <w:rPr>
                <w:rStyle w:val="rStyle"/>
              </w:rPr>
              <w:t>Porcentaje de centros de educación para adultos programados, equipados, construidos, ampliados y/o remodelados</w:t>
            </w:r>
            <w:r w:rsidR="008B0B0C" w:rsidRPr="00884F23">
              <w:rPr>
                <w:rStyle w:val="rStyle"/>
              </w:rPr>
              <w:t>.</w:t>
            </w:r>
          </w:p>
        </w:tc>
        <w:tc>
          <w:tcPr>
            <w:tcW w:w="2794" w:type="dxa"/>
          </w:tcPr>
          <w:p w:rsidR="003F1319" w:rsidRPr="00884F23" w:rsidRDefault="00D242F7">
            <w:pPr>
              <w:pStyle w:val="pStyle"/>
            </w:pPr>
            <w:r w:rsidRPr="00884F23">
              <w:rPr>
                <w:rStyle w:val="rStyle"/>
              </w:rPr>
              <w:t>Cuadro logros estatales, generado mensualmente por el departamento de planeación del IEEA, disponible en fracción XXX del portal de transparencia en http://www.ieeacolima.mx/V2/informacion-publica-de-oficio/</w:t>
            </w:r>
          </w:p>
        </w:tc>
        <w:tc>
          <w:tcPr>
            <w:tcW w:w="2692" w:type="dxa"/>
          </w:tcPr>
          <w:p w:rsidR="003F1319" w:rsidRPr="00884F23" w:rsidRDefault="00D242F7">
            <w:pPr>
              <w:pStyle w:val="pStyle"/>
            </w:pPr>
            <w:r w:rsidRPr="00884F23">
              <w:rPr>
                <w:rStyle w:val="rStyle"/>
              </w:rPr>
              <w:t>Los usuarios tienen pleno aprovechamiento de los espacios educativos.</w:t>
            </w:r>
          </w:p>
        </w:tc>
      </w:tr>
    </w:tbl>
    <w:p w:rsidR="003F1319" w:rsidRPr="00884F23" w:rsidRDefault="003F1319">
      <w:pPr>
        <w:sectPr w:rsidR="003F1319" w:rsidRPr="00884F23">
          <w:headerReference w:type="default" r:id="rId107"/>
          <w:footerReference w:type="default" r:id="rId108"/>
          <w:headerReference w:type="first" r:id="rId109"/>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3"/>
        <w:gridCol w:w="3197"/>
        <w:gridCol w:w="2901"/>
        <w:gridCol w:w="2761"/>
        <w:gridCol w:w="2564"/>
      </w:tblGrid>
      <w:tr w:rsidR="003F1319" w:rsidRPr="00884F23" w:rsidTr="007019B4">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7019B4">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mejorar la calidad de vida de la población de Colima que demande servicios de salud mediante la capacidad de atención óptima y con los insumos necesarios.</w:t>
            </w:r>
          </w:p>
        </w:tc>
        <w:tc>
          <w:tcPr>
            <w:tcW w:w="3016" w:type="dxa"/>
          </w:tcPr>
          <w:p w:rsidR="003F1319" w:rsidRPr="00884F23" w:rsidRDefault="00D242F7">
            <w:pPr>
              <w:pStyle w:val="pStyle"/>
            </w:pPr>
            <w:r w:rsidRPr="00884F23">
              <w:rPr>
                <w:rStyle w:val="rStyle"/>
              </w:rPr>
              <w:t>Tasa Esperanza de Vida.</w:t>
            </w:r>
          </w:p>
        </w:tc>
        <w:tc>
          <w:tcPr>
            <w:tcW w:w="2794" w:type="dxa"/>
          </w:tcPr>
          <w:p w:rsidR="003F1319" w:rsidRPr="00884F23" w:rsidRDefault="00D242F7">
            <w:pPr>
              <w:pStyle w:val="pStyle"/>
            </w:pPr>
            <w:r w:rsidRPr="00884F23">
              <w:rPr>
                <w:rStyle w:val="rStyle"/>
              </w:rPr>
              <w:t>Informe anual del programa de las Naciones Unidas para el Desarrollo.</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Tasa General de Mortalidad.</w:t>
            </w:r>
          </w:p>
        </w:tc>
        <w:tc>
          <w:tcPr>
            <w:tcW w:w="2794" w:type="dxa"/>
          </w:tcPr>
          <w:p w:rsidR="003F1319" w:rsidRPr="00884F23" w:rsidRDefault="00D242F7">
            <w:pPr>
              <w:pStyle w:val="pStyle"/>
            </w:pPr>
            <w:r w:rsidRPr="00884F23">
              <w:rPr>
                <w:rStyle w:val="rStyle"/>
              </w:rPr>
              <w:t>Platafo</w:t>
            </w:r>
            <w:r w:rsidR="00AD3ED0" w:rsidRPr="00884F23">
              <w:rPr>
                <w:rStyle w:val="rStyle"/>
              </w:rPr>
              <w:t>rma c</w:t>
            </w:r>
            <w:r w:rsidRPr="00884F23">
              <w:rPr>
                <w:rStyle w:val="rStyle"/>
              </w:rPr>
              <w:t>ubos dinámicos - defunciones INEGI/ss</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de Colima demandante de servicios de salud es atendida de manera eficiente, con calidad y con los recursos necesarios.</w:t>
            </w:r>
          </w:p>
        </w:tc>
        <w:tc>
          <w:tcPr>
            <w:tcW w:w="3016" w:type="dxa"/>
          </w:tcPr>
          <w:p w:rsidR="003F1319" w:rsidRPr="00884F23" w:rsidRDefault="00D242F7">
            <w:pPr>
              <w:pStyle w:val="pStyle"/>
            </w:pPr>
            <w:r w:rsidRPr="00884F23">
              <w:rPr>
                <w:rStyle w:val="rStyle"/>
              </w:rPr>
              <w:t>Tasa de mortalidad por enfermedades crónicas.</w:t>
            </w:r>
          </w:p>
        </w:tc>
        <w:tc>
          <w:tcPr>
            <w:tcW w:w="2794" w:type="dxa"/>
          </w:tcPr>
          <w:p w:rsidR="003F1319" w:rsidRPr="00884F23" w:rsidRDefault="00AD3ED0">
            <w:pPr>
              <w:pStyle w:val="pStyle"/>
            </w:pPr>
            <w:r w:rsidRPr="00884F23">
              <w:rPr>
                <w:rStyle w:val="rStyle"/>
              </w:rPr>
              <w:t>Cubos d</w:t>
            </w:r>
            <w:r w:rsidR="00D242F7" w:rsidRPr="00884F23">
              <w:rPr>
                <w:rStyle w:val="rStyle"/>
              </w:rPr>
              <w:t>inámicos-Defunciones (Mortalidad)/2016 INEGI/SS, Para elaborar principales causas con lista mexicana / CONAPO</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unidades mé</w:t>
            </w:r>
            <w:r w:rsidR="00AD3ED0" w:rsidRPr="00884F23">
              <w:rPr>
                <w:rStyle w:val="rStyle"/>
              </w:rPr>
              <w:t>dicas y administrativas de los servicios de s</w:t>
            </w:r>
            <w:r w:rsidRPr="00884F23">
              <w:rPr>
                <w:rStyle w:val="rStyle"/>
              </w:rPr>
              <w:t>alud que aplican el modelo de Gestión de Calidad en Salud.</w:t>
            </w:r>
          </w:p>
        </w:tc>
        <w:tc>
          <w:tcPr>
            <w:tcW w:w="2794" w:type="dxa"/>
          </w:tcPr>
          <w:p w:rsidR="003F1319" w:rsidRPr="00884F23" w:rsidRDefault="00D242F7">
            <w:pPr>
              <w:pStyle w:val="pStyle"/>
            </w:pPr>
            <w:r w:rsidRPr="00884F23">
              <w:rPr>
                <w:rStyle w:val="rStyle"/>
              </w:rPr>
              <w:t>Cédula para Evaluación del Modelo de Gestión en Salud</w:t>
            </w:r>
            <w:r w:rsidR="008B0B0C"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Personas sin acceso a servicios de salud incorporados al Seguro Popular.</w:t>
            </w:r>
          </w:p>
        </w:tc>
        <w:tc>
          <w:tcPr>
            <w:tcW w:w="3016" w:type="dxa"/>
          </w:tcPr>
          <w:p w:rsidR="003F1319" w:rsidRPr="00884F23" w:rsidRDefault="00D242F7">
            <w:pPr>
              <w:pStyle w:val="pStyle"/>
            </w:pPr>
            <w:r w:rsidRPr="00884F23">
              <w:rPr>
                <w:rStyle w:val="rStyle"/>
              </w:rPr>
              <w:t xml:space="preserve">Porcentaje de personas sin </w:t>
            </w:r>
            <w:proofErr w:type="spellStart"/>
            <w:r w:rsidRPr="00884F23">
              <w:rPr>
                <w:rStyle w:val="rStyle"/>
              </w:rPr>
              <w:t>derechohabiencia</w:t>
            </w:r>
            <w:proofErr w:type="spellEnd"/>
            <w:r w:rsidRPr="00884F23">
              <w:rPr>
                <w:rStyle w:val="rStyle"/>
              </w:rPr>
              <w:t xml:space="preserve"> afiliadas o </w:t>
            </w:r>
            <w:proofErr w:type="spellStart"/>
            <w:r w:rsidRPr="00884F23">
              <w:rPr>
                <w:rStyle w:val="rStyle"/>
              </w:rPr>
              <w:t>reafiliadas</w:t>
            </w:r>
            <w:proofErr w:type="spellEnd"/>
            <w:r w:rsidRPr="00884F23">
              <w:rPr>
                <w:rStyle w:val="rStyle"/>
              </w:rPr>
              <w:t xml:space="preserve"> al Seguro Popular en relación a la población sin </w:t>
            </w:r>
            <w:proofErr w:type="spellStart"/>
            <w:r w:rsidRPr="00884F23">
              <w:rPr>
                <w:rStyle w:val="rStyle"/>
              </w:rPr>
              <w:t>derechohabiencia</w:t>
            </w:r>
            <w:proofErr w:type="spellEnd"/>
            <w:r w:rsidRPr="00884F23">
              <w:rPr>
                <w:rStyle w:val="rStyle"/>
              </w:rPr>
              <w:t xml:space="preserve"> total.</w:t>
            </w:r>
          </w:p>
        </w:tc>
        <w:tc>
          <w:tcPr>
            <w:tcW w:w="2794" w:type="dxa"/>
          </w:tcPr>
          <w:p w:rsidR="003F1319" w:rsidRPr="00884F23" w:rsidRDefault="008B0B0C">
            <w:pPr>
              <w:pStyle w:val="pStyle"/>
            </w:pPr>
            <w:r w:rsidRPr="00884F23">
              <w:rPr>
                <w:rStyle w:val="rStyle"/>
              </w:rPr>
              <w:t>Total,</w:t>
            </w:r>
            <w:r w:rsidR="00D242F7" w:rsidRPr="00884F23">
              <w:rPr>
                <w:rStyle w:val="rStyle"/>
              </w:rPr>
              <w:t xml:space="preserve"> de personas incorporadas en el año: Sistema de Administración del Padrón del Sistema de Protección Social del Sistema de Protección Social en Salud; CONAPO.</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Incorporación de menores de cinco años al Seguro Médico Siglo XXI.</w:t>
            </w:r>
          </w:p>
        </w:tc>
        <w:tc>
          <w:tcPr>
            <w:tcW w:w="3016" w:type="dxa"/>
          </w:tcPr>
          <w:p w:rsidR="003F1319" w:rsidRPr="00884F23" w:rsidRDefault="00D242F7">
            <w:pPr>
              <w:pStyle w:val="pStyle"/>
            </w:pPr>
            <w:r w:rsidRPr="00884F23">
              <w:rPr>
                <w:rStyle w:val="rStyle"/>
              </w:rPr>
              <w:t xml:space="preserve">Porcentaje de incorporación de menores de 5 años de edad al Seguro </w:t>
            </w:r>
            <w:r w:rsidR="008B0B0C" w:rsidRPr="00884F23">
              <w:rPr>
                <w:rStyle w:val="rStyle"/>
              </w:rPr>
              <w:t>Médico Siglo</w:t>
            </w:r>
            <w:r w:rsidRPr="00884F23">
              <w:rPr>
                <w:rStyle w:val="rStyle"/>
              </w:rPr>
              <w:t xml:space="preserve"> XXI.</w:t>
            </w:r>
          </w:p>
        </w:tc>
        <w:tc>
          <w:tcPr>
            <w:tcW w:w="2794" w:type="dxa"/>
          </w:tcPr>
          <w:p w:rsidR="003F1319" w:rsidRPr="00884F23" w:rsidRDefault="00D242F7">
            <w:pPr>
              <w:pStyle w:val="pStyle"/>
            </w:pPr>
            <w:r w:rsidRPr="00884F23">
              <w:rPr>
                <w:rStyle w:val="rStyle"/>
              </w:rPr>
              <w:t>Número de niños afiliad</w:t>
            </w:r>
            <w:r w:rsidR="00E140C1" w:rsidRPr="00884F23">
              <w:rPr>
                <w:rStyle w:val="rStyle"/>
              </w:rPr>
              <w:t>os al Seguro Médico Siglo XXI: Sistema de A</w:t>
            </w:r>
            <w:r w:rsidRPr="00884F23">
              <w:rPr>
                <w:rStyle w:val="rStyle"/>
              </w:rPr>
              <w:t>dministración del Padrón del Sistema de Protección Social en Salud; CONAPO.</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Surtimiento de recetas.</w:t>
            </w:r>
          </w:p>
        </w:tc>
        <w:tc>
          <w:tcPr>
            <w:tcW w:w="3016" w:type="dxa"/>
          </w:tcPr>
          <w:p w:rsidR="003F1319" w:rsidRPr="00884F23" w:rsidRDefault="00D242F7">
            <w:pPr>
              <w:pStyle w:val="pStyle"/>
            </w:pPr>
            <w:r w:rsidRPr="00884F23">
              <w:rPr>
                <w:rStyle w:val="rStyle"/>
              </w:rPr>
              <w:t>Porcentaje de medicamentos surtidos de manera completa a la primera vez.</w:t>
            </w:r>
          </w:p>
        </w:tc>
        <w:tc>
          <w:tcPr>
            <w:tcW w:w="2794" w:type="dxa"/>
          </w:tcPr>
          <w:p w:rsidR="003F1319" w:rsidRPr="00884F23" w:rsidRDefault="00D242F7">
            <w:pPr>
              <w:pStyle w:val="pStyle"/>
            </w:pPr>
            <w:r w:rsidRPr="00884F23">
              <w:rPr>
                <w:rStyle w:val="rStyle"/>
              </w:rPr>
              <w:t>INDICAS.</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Servicios de salud proporcionados por personal médico.</w:t>
            </w:r>
          </w:p>
        </w:tc>
        <w:tc>
          <w:tcPr>
            <w:tcW w:w="3016" w:type="dxa"/>
          </w:tcPr>
          <w:p w:rsidR="003F1319" w:rsidRPr="00884F23" w:rsidRDefault="00AD3ED0">
            <w:pPr>
              <w:pStyle w:val="pStyle"/>
            </w:pPr>
            <w:r w:rsidRPr="00884F23">
              <w:rPr>
                <w:rStyle w:val="rStyle"/>
              </w:rPr>
              <w:t>Tasa m</w:t>
            </w:r>
            <w:r w:rsidR="00D242F7" w:rsidRPr="00884F23">
              <w:rPr>
                <w:rStyle w:val="rStyle"/>
              </w:rPr>
              <w:t>édicos generales y especialistas.</w:t>
            </w:r>
          </w:p>
        </w:tc>
        <w:tc>
          <w:tcPr>
            <w:tcW w:w="2794" w:type="dxa"/>
          </w:tcPr>
          <w:p w:rsidR="003F1319" w:rsidRPr="00884F23" w:rsidRDefault="00D242F7">
            <w:pPr>
              <w:pStyle w:val="pStyle"/>
            </w:pPr>
            <w:r w:rsidRPr="00884F23">
              <w:rPr>
                <w:rStyle w:val="rStyle"/>
              </w:rPr>
              <w:t>SINERHIAS / CONAPO</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Vacunación con esquema completo de niños y niñas.</w:t>
            </w:r>
          </w:p>
        </w:tc>
        <w:tc>
          <w:tcPr>
            <w:tcW w:w="3016" w:type="dxa"/>
          </w:tcPr>
          <w:p w:rsidR="003F1319" w:rsidRPr="00884F23" w:rsidRDefault="00D242F7">
            <w:pPr>
              <w:pStyle w:val="pStyle"/>
            </w:pPr>
            <w:r w:rsidRPr="00884F23">
              <w:rPr>
                <w:rStyle w:val="rStyle"/>
              </w:rPr>
              <w:t>Porcentaje de población de menores de 1 año de edad que recibieron esquema de vacunación completa en un periodo determinado.</w:t>
            </w:r>
          </w:p>
        </w:tc>
        <w:tc>
          <w:tcPr>
            <w:tcW w:w="2794" w:type="dxa"/>
          </w:tcPr>
          <w:p w:rsidR="003F1319" w:rsidRPr="00884F23" w:rsidRDefault="00D242F7" w:rsidP="00A15763">
            <w:pPr>
              <w:pStyle w:val="pStyle"/>
            </w:pPr>
            <w:r w:rsidRPr="00884F23">
              <w:rPr>
                <w:rStyle w:val="rStyle"/>
              </w:rPr>
              <w:t>SIS Sis</w:t>
            </w:r>
            <w:r w:rsidR="00AD3ED0" w:rsidRPr="00884F23">
              <w:rPr>
                <w:rStyle w:val="rStyle"/>
              </w:rPr>
              <w:t>tema de Información de Salud - cubos d</w:t>
            </w:r>
            <w:r w:rsidRPr="00884F23">
              <w:rPr>
                <w:rStyle w:val="rStyle"/>
              </w:rPr>
              <w:t>inámicos / CONAPO (ver en PASH).</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población de 4 años de edad que recibieron la dosis de vacuna DPT.</w:t>
            </w:r>
          </w:p>
        </w:tc>
        <w:tc>
          <w:tcPr>
            <w:tcW w:w="2794" w:type="dxa"/>
          </w:tcPr>
          <w:p w:rsidR="003F1319" w:rsidRPr="00884F23" w:rsidRDefault="00D242F7">
            <w:pPr>
              <w:pStyle w:val="pStyle"/>
            </w:pPr>
            <w:r w:rsidRPr="00884F23">
              <w:rPr>
                <w:rStyle w:val="rStyle"/>
              </w:rPr>
              <w:t>SIS Sis</w:t>
            </w:r>
            <w:r w:rsidR="00AD3ED0" w:rsidRPr="00884F23">
              <w:rPr>
                <w:rStyle w:val="rStyle"/>
              </w:rPr>
              <w:t>tema de Información de Salud - cubos d</w:t>
            </w:r>
            <w:r w:rsidRPr="00884F23">
              <w:rPr>
                <w:rStyle w:val="rStyle"/>
              </w:rPr>
              <w:t>inámicos / CONAPO.</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Detección oportuna de enfermedades crónicas.</w:t>
            </w:r>
          </w:p>
        </w:tc>
        <w:tc>
          <w:tcPr>
            <w:tcW w:w="3016" w:type="dxa"/>
          </w:tcPr>
          <w:p w:rsidR="003F1319" w:rsidRPr="00884F23" w:rsidRDefault="00D242F7">
            <w:pPr>
              <w:pStyle w:val="pStyle"/>
            </w:pPr>
            <w:r w:rsidRPr="00884F23">
              <w:rPr>
                <w:rStyle w:val="rStyle"/>
              </w:rPr>
              <w:t>Porcentaje detecciones de diabetes mellitus</w:t>
            </w:r>
            <w:r w:rsidR="008B0B0C" w:rsidRPr="00884F23">
              <w:rPr>
                <w:rStyle w:val="rStyle"/>
              </w:rPr>
              <w:t>.</w:t>
            </w:r>
          </w:p>
        </w:tc>
        <w:tc>
          <w:tcPr>
            <w:tcW w:w="2794" w:type="dxa"/>
          </w:tcPr>
          <w:p w:rsidR="003F1319" w:rsidRPr="00884F23" w:rsidRDefault="00D242F7">
            <w:pPr>
              <w:pStyle w:val="pStyle"/>
            </w:pPr>
            <w:r w:rsidRPr="00884F23">
              <w:rPr>
                <w:rStyle w:val="rStyle"/>
              </w:rPr>
              <w:t>SIS Sistema de I</w:t>
            </w:r>
            <w:r w:rsidR="00AD3ED0" w:rsidRPr="00884F23">
              <w:rPr>
                <w:rStyle w:val="rStyle"/>
              </w:rPr>
              <w:t>nformación de Salud - cubos d</w:t>
            </w:r>
            <w:r w:rsidRPr="00884F23">
              <w:rPr>
                <w:rStyle w:val="rStyle"/>
              </w:rPr>
              <w:t>i</w:t>
            </w:r>
            <w:r w:rsidR="00D50D88" w:rsidRPr="00884F23">
              <w:rPr>
                <w:rStyle w:val="rStyle"/>
              </w:rPr>
              <w:t>námicos / CONAPO/ p</w:t>
            </w:r>
            <w:r w:rsidRPr="00884F23">
              <w:rPr>
                <w:rStyle w:val="rStyle"/>
              </w:rPr>
              <w:t>lataforma MIDO 4.0</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detecciones de hipertensión arterial</w:t>
            </w:r>
            <w:r w:rsidR="008B0B0C" w:rsidRPr="00884F23">
              <w:rPr>
                <w:rStyle w:val="rStyle"/>
              </w:rPr>
              <w:t>.</w:t>
            </w:r>
          </w:p>
        </w:tc>
        <w:tc>
          <w:tcPr>
            <w:tcW w:w="2794" w:type="dxa"/>
          </w:tcPr>
          <w:p w:rsidR="003F1319" w:rsidRPr="00884F23" w:rsidRDefault="00D242F7">
            <w:pPr>
              <w:pStyle w:val="pStyle"/>
            </w:pPr>
            <w:r w:rsidRPr="00884F23">
              <w:rPr>
                <w:rStyle w:val="rStyle"/>
              </w:rPr>
              <w:t>SIS Sis</w:t>
            </w:r>
            <w:r w:rsidR="00AD3ED0" w:rsidRPr="00884F23">
              <w:rPr>
                <w:rStyle w:val="rStyle"/>
              </w:rPr>
              <w:t>tema de Información de Salud - c</w:t>
            </w:r>
            <w:r w:rsidRPr="00884F23">
              <w:rPr>
                <w:rStyle w:val="rStyle"/>
              </w:rPr>
              <w:t>u</w:t>
            </w:r>
            <w:r w:rsidR="00AD3ED0" w:rsidRPr="00884F23">
              <w:rPr>
                <w:rStyle w:val="rStyle"/>
              </w:rPr>
              <w:t>bos d</w:t>
            </w:r>
            <w:r w:rsidRPr="00884F23">
              <w:rPr>
                <w:rStyle w:val="rStyle"/>
              </w:rPr>
              <w:t>i</w:t>
            </w:r>
            <w:r w:rsidR="00AD3ED0" w:rsidRPr="00884F23">
              <w:rPr>
                <w:rStyle w:val="rStyle"/>
              </w:rPr>
              <w:t>námicos / CONAPO/ p</w:t>
            </w:r>
            <w:r w:rsidRPr="00884F23">
              <w:rPr>
                <w:rStyle w:val="rStyle"/>
              </w:rPr>
              <w:t>lataforma MIDO 4.0</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detecciones oportunas de cáncer de mama</w:t>
            </w:r>
            <w:r w:rsidR="008B0B0C" w:rsidRPr="00884F23">
              <w:rPr>
                <w:rStyle w:val="rStyle"/>
              </w:rPr>
              <w:t>.</w:t>
            </w:r>
          </w:p>
        </w:tc>
        <w:tc>
          <w:tcPr>
            <w:tcW w:w="2794" w:type="dxa"/>
          </w:tcPr>
          <w:p w:rsidR="003F1319" w:rsidRPr="00884F23" w:rsidRDefault="00D242F7">
            <w:pPr>
              <w:pStyle w:val="pStyle"/>
            </w:pPr>
            <w:r w:rsidRPr="00884F23">
              <w:rPr>
                <w:rStyle w:val="rStyle"/>
              </w:rPr>
              <w:t>SIS Sis</w:t>
            </w:r>
            <w:r w:rsidR="00AD3ED0" w:rsidRPr="00884F23">
              <w:rPr>
                <w:rStyle w:val="rStyle"/>
              </w:rPr>
              <w:t>tema de Información de Salud - cubos d</w:t>
            </w:r>
            <w:r w:rsidRPr="00884F23">
              <w:rPr>
                <w:rStyle w:val="rStyle"/>
              </w:rPr>
              <w:t>inámicos / CONAPO</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detecciones integradas de hiperplasia prostática benigna</w:t>
            </w:r>
            <w:r w:rsidR="008B0B0C" w:rsidRPr="00884F23">
              <w:rPr>
                <w:rStyle w:val="rStyle"/>
              </w:rPr>
              <w:t>.</w:t>
            </w:r>
          </w:p>
        </w:tc>
        <w:tc>
          <w:tcPr>
            <w:tcW w:w="2794" w:type="dxa"/>
          </w:tcPr>
          <w:p w:rsidR="003F1319" w:rsidRPr="00884F23" w:rsidRDefault="00D242F7">
            <w:pPr>
              <w:pStyle w:val="pStyle"/>
            </w:pPr>
            <w:r w:rsidRPr="00884F23">
              <w:rPr>
                <w:rStyle w:val="rStyle"/>
              </w:rPr>
              <w:t>SIS Sis</w:t>
            </w:r>
            <w:r w:rsidR="00AD3ED0" w:rsidRPr="00884F23">
              <w:rPr>
                <w:rStyle w:val="rStyle"/>
              </w:rPr>
              <w:t>tema de Información de Salud - cubos d</w:t>
            </w:r>
            <w:r w:rsidRPr="00884F23">
              <w:rPr>
                <w:rStyle w:val="rStyle"/>
              </w:rPr>
              <w:t>inámicos / CONAPO /Plataforma Hiperplasia Prostática Benigna</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Atención a mujeres embarazadas y recién nacidos.</w:t>
            </w:r>
          </w:p>
        </w:tc>
        <w:tc>
          <w:tcPr>
            <w:tcW w:w="3016" w:type="dxa"/>
          </w:tcPr>
          <w:p w:rsidR="003F1319" w:rsidRPr="00884F23" w:rsidRDefault="00D242F7">
            <w:pPr>
              <w:pStyle w:val="pStyle"/>
            </w:pPr>
            <w:r w:rsidRPr="00884F23">
              <w:rPr>
                <w:rStyle w:val="rStyle"/>
              </w:rPr>
              <w:t>Tasa razón de mortalidad materna</w:t>
            </w:r>
            <w:r w:rsidR="008B0B0C" w:rsidRPr="00884F23">
              <w:rPr>
                <w:rStyle w:val="rStyle"/>
              </w:rPr>
              <w:t>.</w:t>
            </w:r>
          </w:p>
        </w:tc>
        <w:tc>
          <w:tcPr>
            <w:tcW w:w="2794" w:type="dxa"/>
          </w:tcPr>
          <w:p w:rsidR="003F1319" w:rsidRPr="00884F23" w:rsidRDefault="00D242F7">
            <w:pPr>
              <w:pStyle w:val="pStyle"/>
            </w:pPr>
            <w:r w:rsidRPr="00884F23">
              <w:rPr>
                <w:rStyle w:val="rStyle"/>
              </w:rPr>
              <w:t>Sistema Epidemiológico y Estadístico Defunción (SEED) / SINAC</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letalidad por hipoxia y asfixia en recién nacidos</w:t>
            </w:r>
            <w:r w:rsidR="008B0B0C" w:rsidRPr="00884F23">
              <w:rPr>
                <w:rStyle w:val="rStyle"/>
              </w:rPr>
              <w:t>.</w:t>
            </w:r>
          </w:p>
        </w:tc>
        <w:tc>
          <w:tcPr>
            <w:tcW w:w="2794" w:type="dxa"/>
          </w:tcPr>
          <w:p w:rsidR="003F1319" w:rsidRPr="00884F23" w:rsidRDefault="00D242F7">
            <w:pPr>
              <w:pStyle w:val="pStyle"/>
            </w:pPr>
            <w:r w:rsidRPr="00884F23">
              <w:rPr>
                <w:rStyle w:val="rStyle"/>
              </w:rPr>
              <w:t>SIS</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nacimientos prematuros</w:t>
            </w:r>
            <w:r w:rsidR="008B0B0C" w:rsidRPr="00884F23">
              <w:rPr>
                <w:rStyle w:val="rStyle"/>
              </w:rPr>
              <w:t>.</w:t>
            </w:r>
          </w:p>
        </w:tc>
        <w:tc>
          <w:tcPr>
            <w:tcW w:w="2794" w:type="dxa"/>
          </w:tcPr>
          <w:p w:rsidR="003F1319" w:rsidRPr="00884F23" w:rsidRDefault="00D242F7">
            <w:pPr>
              <w:pStyle w:val="pStyle"/>
            </w:pPr>
            <w:r w:rsidRPr="00884F23">
              <w:rPr>
                <w:rStyle w:val="rStyle"/>
              </w:rPr>
              <w:t>SIS / SINAC</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Tasa consultas prenatales</w:t>
            </w:r>
            <w:r w:rsidR="008B0B0C" w:rsidRPr="00884F23">
              <w:rPr>
                <w:rStyle w:val="rStyle"/>
              </w:rPr>
              <w:t>.</w:t>
            </w:r>
          </w:p>
        </w:tc>
        <w:tc>
          <w:tcPr>
            <w:tcW w:w="2794" w:type="dxa"/>
          </w:tcPr>
          <w:p w:rsidR="003F1319" w:rsidRPr="00884F23" w:rsidRDefault="00D242F7">
            <w:pPr>
              <w:pStyle w:val="pStyle"/>
            </w:pPr>
            <w:r w:rsidRPr="00884F23">
              <w:rPr>
                <w:rStyle w:val="rStyle"/>
              </w:rPr>
              <w:t>SIS</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Realización de intervenciones quirúrgicas.</w:t>
            </w:r>
          </w:p>
        </w:tc>
        <w:tc>
          <w:tcPr>
            <w:tcW w:w="3016" w:type="dxa"/>
          </w:tcPr>
          <w:p w:rsidR="003F1319" w:rsidRPr="00884F23" w:rsidRDefault="00D242F7">
            <w:pPr>
              <w:pStyle w:val="pStyle"/>
            </w:pPr>
            <w:r w:rsidRPr="00884F23">
              <w:rPr>
                <w:rStyle w:val="rStyle"/>
              </w:rPr>
              <w:t>Tasa intervenciones quirúrgicas</w:t>
            </w:r>
            <w:r w:rsidR="008B0B0C" w:rsidRPr="00884F23">
              <w:rPr>
                <w:rStyle w:val="rStyle"/>
              </w:rPr>
              <w:t>.</w:t>
            </w:r>
          </w:p>
        </w:tc>
        <w:tc>
          <w:tcPr>
            <w:tcW w:w="2794" w:type="dxa"/>
          </w:tcPr>
          <w:p w:rsidR="003F1319" w:rsidRPr="00884F23" w:rsidRDefault="00D242F7">
            <w:pPr>
              <w:pStyle w:val="pStyle"/>
            </w:pPr>
            <w:r w:rsidRPr="00884F23">
              <w:rPr>
                <w:rStyle w:val="rStyle"/>
              </w:rPr>
              <w:t>SIS y SINERHIAS</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Reforzamiento de las Unidades Médicas Móviles.</w:t>
            </w:r>
          </w:p>
        </w:tc>
        <w:tc>
          <w:tcPr>
            <w:tcW w:w="3016" w:type="dxa"/>
          </w:tcPr>
          <w:p w:rsidR="003F1319" w:rsidRPr="00884F23" w:rsidRDefault="00D242F7">
            <w:pPr>
              <w:pStyle w:val="pStyle"/>
            </w:pPr>
            <w:r w:rsidRPr="00884F23">
              <w:rPr>
                <w:rStyle w:val="rStyle"/>
              </w:rPr>
              <w:t>Porcentaje consultas de primera vez por padecimiento y subsecuentes otorgadas por las UMM</w:t>
            </w:r>
            <w:r w:rsidR="008B0B0C" w:rsidRPr="00884F23">
              <w:rPr>
                <w:rStyle w:val="rStyle"/>
              </w:rPr>
              <w:t>.</w:t>
            </w:r>
          </w:p>
        </w:tc>
        <w:tc>
          <w:tcPr>
            <w:tcW w:w="2794" w:type="dxa"/>
          </w:tcPr>
          <w:p w:rsidR="003F1319" w:rsidRPr="00884F23" w:rsidRDefault="00D242F7">
            <w:pPr>
              <w:pStyle w:val="pStyle"/>
            </w:pPr>
            <w:r w:rsidRPr="00884F23">
              <w:rPr>
                <w:rStyle w:val="rStyle"/>
              </w:rPr>
              <w:t>SIS</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 xml:space="preserve">Embarazos y adicciones </w:t>
            </w:r>
            <w:r w:rsidR="008B0B0C" w:rsidRPr="00884F23">
              <w:rPr>
                <w:rStyle w:val="rStyle"/>
              </w:rPr>
              <w:t>prevenidos en</w:t>
            </w:r>
            <w:r w:rsidRPr="00884F23">
              <w:rPr>
                <w:rStyle w:val="rStyle"/>
              </w:rPr>
              <w:t xml:space="preserve"> adolescentes.</w:t>
            </w:r>
          </w:p>
        </w:tc>
        <w:tc>
          <w:tcPr>
            <w:tcW w:w="3016" w:type="dxa"/>
          </w:tcPr>
          <w:p w:rsidR="003F1319" w:rsidRPr="00884F23" w:rsidRDefault="00D242F7">
            <w:pPr>
              <w:pStyle w:val="pStyle"/>
            </w:pPr>
            <w:r w:rsidRPr="00884F23">
              <w:rPr>
                <w:rStyle w:val="rStyle"/>
              </w:rPr>
              <w:t>Tasa de embarazos adolescentes menores a 15 años</w:t>
            </w:r>
            <w:r w:rsidR="008B0B0C" w:rsidRPr="00884F23">
              <w:rPr>
                <w:rStyle w:val="rStyle"/>
              </w:rPr>
              <w:t>.</w:t>
            </w:r>
          </w:p>
        </w:tc>
        <w:tc>
          <w:tcPr>
            <w:tcW w:w="2794" w:type="dxa"/>
          </w:tcPr>
          <w:p w:rsidR="003F1319" w:rsidRPr="00884F23" w:rsidRDefault="00D242F7">
            <w:pPr>
              <w:pStyle w:val="pStyle"/>
            </w:pPr>
            <w:r w:rsidRPr="00884F23">
              <w:rPr>
                <w:rStyle w:val="rStyle"/>
              </w:rPr>
              <w:t>SIS / SINAC</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Tasa embarazos adolescentes de 15 a 19 años</w:t>
            </w:r>
            <w:r w:rsidR="008B0B0C" w:rsidRPr="00884F23">
              <w:rPr>
                <w:rStyle w:val="rStyle"/>
              </w:rPr>
              <w:t>.</w:t>
            </w:r>
          </w:p>
        </w:tc>
        <w:tc>
          <w:tcPr>
            <w:tcW w:w="2794" w:type="dxa"/>
          </w:tcPr>
          <w:p w:rsidR="003F1319" w:rsidRPr="00884F23" w:rsidRDefault="00D242F7">
            <w:pPr>
              <w:pStyle w:val="pStyle"/>
            </w:pPr>
            <w:r w:rsidRPr="00884F23">
              <w:rPr>
                <w:rStyle w:val="rStyle"/>
              </w:rPr>
              <w:t>SIS/SINAC/SISECA/CONADIC</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Adolescentes que inician tratamiento en los Centros de Atención Primaria en Adicciones</w:t>
            </w:r>
            <w:r w:rsidR="008B0B0C" w:rsidRPr="00884F23">
              <w:rPr>
                <w:rStyle w:val="rStyle"/>
              </w:rPr>
              <w:t>.</w:t>
            </w:r>
          </w:p>
        </w:tc>
        <w:tc>
          <w:tcPr>
            <w:tcW w:w="2794" w:type="dxa"/>
          </w:tcPr>
          <w:p w:rsidR="003F1319" w:rsidRPr="00884F23" w:rsidRDefault="00D242F7">
            <w:pPr>
              <w:pStyle w:val="pStyle"/>
            </w:pPr>
            <w:r w:rsidRPr="00884F23">
              <w:rPr>
                <w:rStyle w:val="rStyle"/>
              </w:rPr>
              <w:t>SIS/SINAC/SISECA/CONADIC</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Dotación garantizada de métodos anticonceptivos.</w:t>
            </w:r>
          </w:p>
        </w:tc>
        <w:tc>
          <w:tcPr>
            <w:tcW w:w="3016" w:type="dxa"/>
          </w:tcPr>
          <w:p w:rsidR="003F1319" w:rsidRPr="00884F23" w:rsidRDefault="00D242F7">
            <w:pPr>
              <w:pStyle w:val="pStyle"/>
            </w:pPr>
            <w:r w:rsidRPr="00884F23">
              <w:rPr>
                <w:rStyle w:val="rStyle"/>
              </w:rPr>
              <w:t>Porcentaje métodos anticonceptivos otorgados</w:t>
            </w:r>
            <w:r w:rsidR="008B0B0C" w:rsidRPr="00884F23">
              <w:rPr>
                <w:rStyle w:val="rStyle"/>
              </w:rPr>
              <w:t>.</w:t>
            </w:r>
          </w:p>
        </w:tc>
        <w:tc>
          <w:tcPr>
            <w:tcW w:w="2794" w:type="dxa"/>
          </w:tcPr>
          <w:p w:rsidR="003F1319" w:rsidRPr="00884F23" w:rsidRDefault="00D242F7">
            <w:pPr>
              <w:pStyle w:val="pStyle"/>
            </w:pPr>
            <w:r w:rsidRPr="00884F23">
              <w:rPr>
                <w:rStyle w:val="rStyle"/>
              </w:rPr>
              <w:t>Inventario de Métodos de Planificación Familiar de SS</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Funcionamiento de servicios amigables.</w:t>
            </w:r>
          </w:p>
        </w:tc>
        <w:tc>
          <w:tcPr>
            <w:tcW w:w="3016" w:type="dxa"/>
          </w:tcPr>
          <w:p w:rsidR="003F1319" w:rsidRPr="00884F23" w:rsidRDefault="00D242F7">
            <w:pPr>
              <w:pStyle w:val="pStyle"/>
            </w:pPr>
            <w:r w:rsidRPr="00884F23">
              <w:rPr>
                <w:rStyle w:val="rStyle"/>
              </w:rPr>
              <w:t>Porcentaje municipios con servicios amigables funcionando</w:t>
            </w:r>
            <w:r w:rsidR="008B0B0C" w:rsidRPr="00884F23">
              <w:rPr>
                <w:rStyle w:val="rStyle"/>
              </w:rPr>
              <w:t>.</w:t>
            </w:r>
          </w:p>
        </w:tc>
        <w:tc>
          <w:tcPr>
            <w:tcW w:w="2794" w:type="dxa"/>
          </w:tcPr>
          <w:p w:rsidR="003F1319" w:rsidRPr="00884F23" w:rsidRDefault="00D242F7">
            <w:pPr>
              <w:pStyle w:val="pStyle"/>
            </w:pPr>
            <w:r w:rsidRPr="00884F23">
              <w:rPr>
                <w:rStyle w:val="rStyle"/>
              </w:rPr>
              <w:t>Reporte de Programa de Salud Sexual y Reproducción</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Orientación sobre adicciones.</w:t>
            </w:r>
          </w:p>
        </w:tc>
        <w:tc>
          <w:tcPr>
            <w:tcW w:w="3016" w:type="dxa"/>
          </w:tcPr>
          <w:p w:rsidR="003F1319" w:rsidRPr="00884F23" w:rsidRDefault="00D242F7">
            <w:pPr>
              <w:pStyle w:val="pStyle"/>
            </w:pPr>
            <w:r w:rsidRPr="00884F23">
              <w:rPr>
                <w:rStyle w:val="rStyle"/>
              </w:rPr>
              <w:t xml:space="preserve">Porcentaje orientaciones </w:t>
            </w:r>
            <w:r w:rsidR="008B0B0C" w:rsidRPr="00884F23">
              <w:rPr>
                <w:rStyle w:val="rStyle"/>
              </w:rPr>
              <w:t>extramuros</w:t>
            </w:r>
            <w:r w:rsidRPr="00884F23">
              <w:rPr>
                <w:rStyle w:val="rStyle"/>
              </w:rPr>
              <w:t xml:space="preserve"> y concurrentes realizadas</w:t>
            </w:r>
            <w:r w:rsidR="008B0B0C" w:rsidRPr="00884F23">
              <w:rPr>
                <w:rStyle w:val="rStyle"/>
              </w:rPr>
              <w:t>.</w:t>
            </w:r>
          </w:p>
        </w:tc>
        <w:tc>
          <w:tcPr>
            <w:tcW w:w="2794" w:type="dxa"/>
          </w:tcPr>
          <w:p w:rsidR="003F1319" w:rsidRPr="00884F23" w:rsidRDefault="00D242F7">
            <w:pPr>
              <w:pStyle w:val="pStyle"/>
            </w:pPr>
            <w:r w:rsidRPr="00884F23">
              <w:rPr>
                <w:rStyle w:val="rStyle"/>
              </w:rPr>
              <w:t>SISECA / CONADIC</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Detección de adicciones.</w:t>
            </w:r>
          </w:p>
        </w:tc>
        <w:tc>
          <w:tcPr>
            <w:tcW w:w="3016" w:type="dxa"/>
          </w:tcPr>
          <w:p w:rsidR="003F1319" w:rsidRPr="00884F23" w:rsidRDefault="00D242F7">
            <w:pPr>
              <w:pStyle w:val="pStyle"/>
            </w:pPr>
            <w:r w:rsidRPr="00884F23">
              <w:rPr>
                <w:rStyle w:val="rStyle"/>
              </w:rPr>
              <w:t>Porcentaje tamizajes realizados</w:t>
            </w:r>
            <w:r w:rsidR="00A113F1" w:rsidRPr="00884F23">
              <w:rPr>
                <w:rStyle w:val="rStyle"/>
              </w:rPr>
              <w:t>.</w:t>
            </w:r>
          </w:p>
        </w:tc>
        <w:tc>
          <w:tcPr>
            <w:tcW w:w="2794" w:type="dxa"/>
          </w:tcPr>
          <w:p w:rsidR="003F1319" w:rsidRPr="00884F23" w:rsidRDefault="00D242F7">
            <w:pPr>
              <w:pStyle w:val="pStyle"/>
            </w:pPr>
            <w:r w:rsidRPr="00884F23">
              <w:rPr>
                <w:rStyle w:val="rStyle"/>
              </w:rPr>
              <w:t>SISECA / CONADIC</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Enfermedades transmitidas por vector y enfermedades de rezago prevenidas.</w:t>
            </w:r>
          </w:p>
        </w:tc>
        <w:tc>
          <w:tcPr>
            <w:tcW w:w="3016" w:type="dxa"/>
          </w:tcPr>
          <w:p w:rsidR="003F1319" w:rsidRPr="00884F23" w:rsidRDefault="00D242F7">
            <w:pPr>
              <w:pStyle w:val="pStyle"/>
            </w:pPr>
            <w:r w:rsidRPr="00884F23">
              <w:rPr>
                <w:rStyle w:val="rStyle"/>
              </w:rPr>
              <w:t>Porcentaje localidades prioritarias trabajadas</w:t>
            </w:r>
            <w:r w:rsidR="008B0B0C" w:rsidRPr="00884F23">
              <w:rPr>
                <w:rStyle w:val="rStyle"/>
              </w:rPr>
              <w:t>.</w:t>
            </w:r>
          </w:p>
        </w:tc>
        <w:tc>
          <w:tcPr>
            <w:tcW w:w="2794" w:type="dxa"/>
          </w:tcPr>
          <w:p w:rsidR="003F1319" w:rsidRPr="00884F23" w:rsidRDefault="00D242F7">
            <w:pPr>
              <w:pStyle w:val="pStyle"/>
            </w:pPr>
            <w:r w:rsidRPr="00884F23">
              <w:rPr>
                <w:rStyle w:val="rStyle"/>
              </w:rPr>
              <w:t>Plataforma de Vigilancia Entomológica y Control Integral del Vector</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Detección y curación de tuberculosis.</w:t>
            </w:r>
          </w:p>
        </w:tc>
        <w:tc>
          <w:tcPr>
            <w:tcW w:w="3016" w:type="dxa"/>
          </w:tcPr>
          <w:p w:rsidR="003F1319" w:rsidRPr="00884F23" w:rsidRDefault="00D242F7">
            <w:pPr>
              <w:pStyle w:val="pStyle"/>
            </w:pPr>
            <w:r w:rsidRPr="00884F23">
              <w:rPr>
                <w:rStyle w:val="rStyle"/>
              </w:rPr>
              <w:t>Porcentaje curación de tuberculosis pulmonar</w:t>
            </w:r>
            <w:r w:rsidR="008B0B0C" w:rsidRPr="00884F23">
              <w:rPr>
                <w:rStyle w:val="rStyle"/>
              </w:rPr>
              <w:t>.</w:t>
            </w:r>
          </w:p>
        </w:tc>
        <w:tc>
          <w:tcPr>
            <w:tcW w:w="2794" w:type="dxa"/>
          </w:tcPr>
          <w:p w:rsidR="003F1319" w:rsidRPr="00884F23" w:rsidRDefault="00D242F7">
            <w:pPr>
              <w:pStyle w:val="pStyle"/>
            </w:pPr>
            <w:r w:rsidRPr="00884F23">
              <w:rPr>
                <w:rStyle w:val="rStyle"/>
              </w:rPr>
              <w:t>Plataforma SINAVE</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Prevención y control de las enfermedades transmitidas por vector.</w:t>
            </w:r>
          </w:p>
        </w:tc>
        <w:tc>
          <w:tcPr>
            <w:tcW w:w="3016" w:type="dxa"/>
          </w:tcPr>
          <w:p w:rsidR="003F1319" w:rsidRPr="00884F23" w:rsidRDefault="00D242F7">
            <w:pPr>
              <w:pStyle w:val="pStyle"/>
            </w:pPr>
            <w:r w:rsidRPr="00884F23">
              <w:rPr>
                <w:rStyle w:val="rStyle"/>
              </w:rPr>
              <w:t>Tasa incidencia infecciones transmitidas por vector</w:t>
            </w:r>
            <w:r w:rsidR="008B0B0C" w:rsidRPr="00884F23">
              <w:rPr>
                <w:rStyle w:val="rStyle"/>
              </w:rPr>
              <w:t>.</w:t>
            </w:r>
          </w:p>
        </w:tc>
        <w:tc>
          <w:tcPr>
            <w:tcW w:w="2794" w:type="dxa"/>
          </w:tcPr>
          <w:p w:rsidR="003F1319" w:rsidRPr="00884F23" w:rsidRDefault="00D242F7">
            <w:pPr>
              <w:pStyle w:val="pStyle"/>
            </w:pPr>
            <w:r w:rsidRPr="00884F23">
              <w:rPr>
                <w:rStyle w:val="rStyle"/>
              </w:rPr>
              <w:t>Plataforma SINAVE</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Vacunación antirrábica canina y felina.</w:t>
            </w:r>
          </w:p>
        </w:tc>
        <w:tc>
          <w:tcPr>
            <w:tcW w:w="3016" w:type="dxa"/>
          </w:tcPr>
          <w:p w:rsidR="003F1319" w:rsidRPr="00884F23" w:rsidRDefault="00D242F7">
            <w:pPr>
              <w:pStyle w:val="pStyle"/>
            </w:pPr>
            <w:r w:rsidRPr="00884F23">
              <w:rPr>
                <w:rStyle w:val="rStyle"/>
              </w:rPr>
              <w:t>Porcentaje cobertura de vacunación antirrábica (canina y felina)</w:t>
            </w:r>
            <w:r w:rsidR="008B0B0C" w:rsidRPr="00884F23">
              <w:rPr>
                <w:rStyle w:val="rStyle"/>
              </w:rPr>
              <w:t>.</w:t>
            </w:r>
          </w:p>
        </w:tc>
        <w:tc>
          <w:tcPr>
            <w:tcW w:w="2794" w:type="dxa"/>
          </w:tcPr>
          <w:p w:rsidR="003F1319" w:rsidRPr="00884F23" w:rsidRDefault="00D242F7">
            <w:pPr>
              <w:pStyle w:val="pStyle"/>
            </w:pPr>
            <w:r w:rsidRPr="00884F23">
              <w:rPr>
                <w:rStyle w:val="rStyle"/>
              </w:rPr>
              <w:t>CUBOS SIS</w:t>
            </w:r>
            <w:r w:rsidR="00A113F1"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Comunidades certificadas como saludables.</w:t>
            </w:r>
          </w:p>
        </w:tc>
        <w:tc>
          <w:tcPr>
            <w:tcW w:w="3016" w:type="dxa"/>
          </w:tcPr>
          <w:p w:rsidR="003F1319" w:rsidRPr="00884F23" w:rsidRDefault="00D242F7">
            <w:pPr>
              <w:pStyle w:val="pStyle"/>
            </w:pPr>
            <w:r w:rsidRPr="00884F23">
              <w:rPr>
                <w:rStyle w:val="rStyle"/>
              </w:rPr>
              <w:t>Porcentaje comunidades que continúan en proceso de certificación como comunidades saludables</w:t>
            </w:r>
            <w:r w:rsidR="008B0B0C" w:rsidRPr="00884F23">
              <w:rPr>
                <w:rStyle w:val="rStyle"/>
              </w:rPr>
              <w:t>.</w:t>
            </w:r>
          </w:p>
        </w:tc>
        <w:tc>
          <w:tcPr>
            <w:tcW w:w="2794" w:type="dxa"/>
          </w:tcPr>
          <w:p w:rsidR="003F1319" w:rsidRPr="00884F23" w:rsidRDefault="00D242F7">
            <w:pPr>
              <w:pStyle w:val="pStyle"/>
            </w:pPr>
            <w:r w:rsidRPr="00884F23">
              <w:rPr>
                <w:rStyle w:val="rStyle"/>
              </w:rPr>
              <w:t xml:space="preserve">Red </w:t>
            </w:r>
            <w:r w:rsidR="00D50D88" w:rsidRPr="00884F23">
              <w:rPr>
                <w:rStyle w:val="rStyle"/>
              </w:rPr>
              <w:t>c</w:t>
            </w:r>
            <w:r w:rsidR="00BA4CF0" w:rsidRPr="00884F23">
              <w:rPr>
                <w:rStyle w:val="rStyle"/>
              </w:rPr>
              <w:t>olaborativa</w:t>
            </w:r>
            <w:r w:rsidR="00D50D88" w:rsidRPr="00884F23">
              <w:rPr>
                <w:rStyle w:val="rStyle"/>
              </w:rPr>
              <w:t xml:space="preserve"> c</w:t>
            </w:r>
            <w:r w:rsidRPr="00884F23">
              <w:rPr>
                <w:rStyle w:val="rStyle"/>
              </w:rPr>
              <w:t>omunitaria</w:t>
            </w:r>
            <w:r w:rsidR="00BA4CF0"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Capacitación de promotores y procuradores de comunidades saludables.</w:t>
            </w:r>
          </w:p>
        </w:tc>
        <w:tc>
          <w:tcPr>
            <w:tcW w:w="3016" w:type="dxa"/>
          </w:tcPr>
          <w:p w:rsidR="003F1319" w:rsidRPr="00884F23" w:rsidRDefault="00D242F7">
            <w:pPr>
              <w:pStyle w:val="pStyle"/>
            </w:pPr>
            <w:r w:rsidRPr="00884F23">
              <w:rPr>
                <w:rStyle w:val="rStyle"/>
              </w:rPr>
              <w:t>Porcentaje personas capacitadas en relación a las programadas</w:t>
            </w:r>
            <w:r w:rsidR="008B0B0C" w:rsidRPr="00884F23">
              <w:rPr>
                <w:rStyle w:val="rStyle"/>
              </w:rPr>
              <w:t>.</w:t>
            </w:r>
          </w:p>
        </w:tc>
        <w:tc>
          <w:tcPr>
            <w:tcW w:w="2794" w:type="dxa"/>
          </w:tcPr>
          <w:p w:rsidR="003F1319" w:rsidRPr="00884F23" w:rsidRDefault="00BA4CF0">
            <w:pPr>
              <w:pStyle w:val="pStyle"/>
            </w:pPr>
            <w:r w:rsidRPr="00884F23">
              <w:rPr>
                <w:rStyle w:val="rStyle"/>
              </w:rPr>
              <w:t>Plataforma de</w:t>
            </w:r>
            <w:r w:rsidR="00D50D88" w:rsidRPr="00884F23">
              <w:rPr>
                <w:rStyle w:val="rStyle"/>
              </w:rPr>
              <w:t xml:space="preserve"> la red de comunicación c</w:t>
            </w:r>
            <w:r w:rsidR="00D242F7" w:rsidRPr="00884F23">
              <w:rPr>
                <w:rStyle w:val="rStyle"/>
              </w:rPr>
              <w:t>olaborativa</w:t>
            </w:r>
            <w:r w:rsidRPr="00884F23">
              <w:rPr>
                <w:rStyle w:val="rStyle"/>
              </w:rPr>
              <w:t>\. SIS</w:t>
            </w:r>
            <w:r w:rsidR="00D242F7" w:rsidRPr="00884F23">
              <w:rPr>
                <w:rStyle w:val="rStyle"/>
              </w:rPr>
              <w:t xml:space="preserve"> SINBA</w:t>
            </w:r>
            <w:r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F</w:t>
            </w:r>
          </w:p>
        </w:tc>
        <w:tc>
          <w:tcPr>
            <w:tcW w:w="3344" w:type="dxa"/>
            <w:vMerge w:val="restart"/>
          </w:tcPr>
          <w:p w:rsidR="003F1319" w:rsidRPr="00884F23" w:rsidRDefault="00D242F7">
            <w:pPr>
              <w:pStyle w:val="pStyle"/>
            </w:pPr>
            <w:r w:rsidRPr="00884F23">
              <w:rPr>
                <w:rStyle w:val="rStyle"/>
              </w:rPr>
              <w:t>Perso</w:t>
            </w:r>
            <w:r w:rsidR="00D50D88" w:rsidRPr="00884F23">
              <w:rPr>
                <w:rStyle w:val="rStyle"/>
              </w:rPr>
              <w:t>nal de salud capacitado en los servicios de s</w:t>
            </w:r>
            <w:r w:rsidRPr="00884F23">
              <w:rPr>
                <w:rStyle w:val="rStyle"/>
              </w:rPr>
              <w:t>alud del Estado de Colima.</w:t>
            </w:r>
          </w:p>
        </w:tc>
        <w:tc>
          <w:tcPr>
            <w:tcW w:w="3016" w:type="dxa"/>
          </w:tcPr>
          <w:p w:rsidR="003F1319" w:rsidRPr="00884F23" w:rsidRDefault="00D242F7">
            <w:pPr>
              <w:pStyle w:val="pStyle"/>
            </w:pPr>
            <w:r w:rsidRPr="00884F23">
              <w:rPr>
                <w:rStyle w:val="rStyle"/>
              </w:rPr>
              <w:t>Porcentaje personal capacitado</w:t>
            </w:r>
            <w:r w:rsidR="008B0B0C" w:rsidRPr="00884F23">
              <w:rPr>
                <w:rStyle w:val="rStyle"/>
              </w:rPr>
              <w:t>.</w:t>
            </w:r>
          </w:p>
        </w:tc>
        <w:tc>
          <w:tcPr>
            <w:tcW w:w="2794" w:type="dxa"/>
          </w:tcPr>
          <w:p w:rsidR="003F1319" w:rsidRPr="00884F23" w:rsidRDefault="00D50D88">
            <w:pPr>
              <w:pStyle w:val="pStyle"/>
            </w:pPr>
            <w:r w:rsidRPr="00884F23">
              <w:rPr>
                <w:rStyle w:val="rStyle"/>
              </w:rPr>
              <w:t>Programa a</w:t>
            </w:r>
            <w:r w:rsidR="00D242F7" w:rsidRPr="00884F23">
              <w:rPr>
                <w:rStyle w:val="rStyle"/>
              </w:rPr>
              <w:t xml:space="preserve">nual </w:t>
            </w:r>
            <w:r w:rsidRPr="00884F23">
              <w:rPr>
                <w:rStyle w:val="rStyle"/>
              </w:rPr>
              <w:t>de c</w:t>
            </w:r>
            <w:r w:rsidR="00D242F7" w:rsidRPr="00884F23">
              <w:rPr>
                <w:rStyle w:val="rStyle"/>
              </w:rPr>
              <w:t>apacitación - Subdirección de Enseñanza de la Secretaría de Salud (Col)</w:t>
            </w:r>
            <w:r w:rsidR="00BA4CF0"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Elaboración del diagnóstico de necesidades de capacitación.</w:t>
            </w:r>
          </w:p>
        </w:tc>
        <w:tc>
          <w:tcPr>
            <w:tcW w:w="3016" w:type="dxa"/>
          </w:tcPr>
          <w:p w:rsidR="003F1319" w:rsidRPr="00884F23" w:rsidRDefault="00D242F7">
            <w:pPr>
              <w:pStyle w:val="pStyle"/>
            </w:pPr>
            <w:r w:rsidRPr="00884F23">
              <w:rPr>
                <w:rStyle w:val="rStyle"/>
              </w:rPr>
              <w:t>Porcentaje participantes en el diagnóstico</w:t>
            </w:r>
            <w:r w:rsidR="008B0B0C" w:rsidRPr="00884F23">
              <w:rPr>
                <w:rStyle w:val="rStyle"/>
              </w:rPr>
              <w:t>.</w:t>
            </w:r>
          </w:p>
        </w:tc>
        <w:tc>
          <w:tcPr>
            <w:tcW w:w="2794" w:type="dxa"/>
          </w:tcPr>
          <w:p w:rsidR="003F1319" w:rsidRPr="00884F23" w:rsidRDefault="00D242F7">
            <w:pPr>
              <w:pStyle w:val="pStyle"/>
            </w:pPr>
            <w:r w:rsidRPr="00884F23">
              <w:rPr>
                <w:rStyle w:val="rStyle"/>
              </w:rPr>
              <w:t>Informe de la Subdirección de Calidad y Enseñanza en Salud</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50D88">
            <w:pPr>
              <w:pStyle w:val="pStyle"/>
            </w:pPr>
            <w:r w:rsidRPr="00884F23">
              <w:rPr>
                <w:rStyle w:val="rStyle"/>
              </w:rPr>
              <w:t>Ejecución del programa de c</w:t>
            </w:r>
            <w:r w:rsidR="00D242F7" w:rsidRPr="00884F23">
              <w:rPr>
                <w:rStyle w:val="rStyle"/>
              </w:rPr>
              <w:t>apacitación.</w:t>
            </w:r>
          </w:p>
        </w:tc>
        <w:tc>
          <w:tcPr>
            <w:tcW w:w="3016" w:type="dxa"/>
          </w:tcPr>
          <w:p w:rsidR="003F1319" w:rsidRPr="00884F23" w:rsidRDefault="00D242F7">
            <w:pPr>
              <w:pStyle w:val="pStyle"/>
            </w:pPr>
            <w:r w:rsidRPr="00884F23">
              <w:rPr>
                <w:rStyle w:val="rStyle"/>
              </w:rPr>
              <w:t>Porcentaje capacitaciones ejecutadas</w:t>
            </w:r>
            <w:r w:rsidR="008B0B0C" w:rsidRPr="00884F23">
              <w:rPr>
                <w:rStyle w:val="rStyle"/>
              </w:rPr>
              <w:t>.</w:t>
            </w:r>
          </w:p>
        </w:tc>
        <w:tc>
          <w:tcPr>
            <w:tcW w:w="2794" w:type="dxa"/>
          </w:tcPr>
          <w:p w:rsidR="003F1319" w:rsidRPr="00884F23" w:rsidRDefault="00D242F7">
            <w:pPr>
              <w:pStyle w:val="pStyle"/>
            </w:pPr>
            <w:r w:rsidRPr="00884F23">
              <w:rPr>
                <w:rStyle w:val="rStyle"/>
              </w:rPr>
              <w:t>Informe de la Subdirección de Calidad y Enseñanza en Salud</w:t>
            </w:r>
            <w:r w:rsidR="00BA4CF0" w:rsidRPr="00884F23">
              <w:rPr>
                <w:rStyle w:val="rStyle"/>
              </w:rPr>
              <w:t>.</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Formación de médicos especialistas.</w:t>
            </w:r>
          </w:p>
        </w:tc>
        <w:tc>
          <w:tcPr>
            <w:tcW w:w="3016" w:type="dxa"/>
          </w:tcPr>
          <w:p w:rsidR="003F1319" w:rsidRPr="00884F23" w:rsidRDefault="00D242F7">
            <w:pPr>
              <w:pStyle w:val="pStyle"/>
            </w:pPr>
            <w:r w:rsidRPr="00884F23">
              <w:rPr>
                <w:rStyle w:val="rStyle"/>
              </w:rPr>
              <w:t>Índice de deserción en residencias médicas</w:t>
            </w:r>
            <w:r w:rsidR="008B0B0C" w:rsidRPr="00884F23">
              <w:rPr>
                <w:rStyle w:val="rStyle"/>
              </w:rPr>
              <w:t>.</w:t>
            </w:r>
          </w:p>
        </w:tc>
        <w:tc>
          <w:tcPr>
            <w:tcW w:w="2794" w:type="dxa"/>
          </w:tcPr>
          <w:p w:rsidR="003F1319" w:rsidRPr="00884F23" w:rsidRDefault="00D242F7">
            <w:pPr>
              <w:pStyle w:val="pStyle"/>
            </w:pPr>
            <w:r w:rsidRPr="00884F23">
              <w:rPr>
                <w:rStyle w:val="rStyle"/>
              </w:rPr>
              <w:t>Sistema de información de residencias m</w:t>
            </w:r>
            <w:r w:rsidR="00BA4CF0" w:rsidRPr="00884F23">
              <w:rPr>
                <w:rStyle w:val="rStyle"/>
              </w:rPr>
              <w:t>é</w:t>
            </w:r>
            <w:r w:rsidRPr="00884F23">
              <w:rPr>
                <w:rStyle w:val="rStyle"/>
              </w:rPr>
              <w:t>dicas</w:t>
            </w:r>
            <w:r w:rsidR="00BA4CF0" w:rsidRPr="00884F23">
              <w:rPr>
                <w:rStyle w:val="rStyle"/>
              </w:rPr>
              <w:t>.</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G</w:t>
            </w:r>
          </w:p>
        </w:tc>
        <w:tc>
          <w:tcPr>
            <w:tcW w:w="3344" w:type="dxa"/>
            <w:vMerge w:val="restart"/>
          </w:tcPr>
          <w:p w:rsidR="003F1319" w:rsidRPr="00884F23" w:rsidRDefault="00D242F7">
            <w:pPr>
              <w:pStyle w:val="pStyle"/>
            </w:pPr>
            <w:r w:rsidRPr="00884F23">
              <w:rPr>
                <w:rStyle w:val="rStyle"/>
              </w:rPr>
              <w:t>Equipo y tecnología suficientes proporcionados.</w:t>
            </w:r>
          </w:p>
        </w:tc>
        <w:tc>
          <w:tcPr>
            <w:tcW w:w="3016" w:type="dxa"/>
          </w:tcPr>
          <w:p w:rsidR="003F1319" w:rsidRPr="00884F23" w:rsidRDefault="00D242F7">
            <w:pPr>
              <w:pStyle w:val="pStyle"/>
            </w:pPr>
            <w:r w:rsidRPr="00884F23">
              <w:rPr>
                <w:rStyle w:val="rStyle"/>
              </w:rPr>
              <w:t>Porcentaje unidades médicas con acceso a internet</w:t>
            </w:r>
            <w:r w:rsidR="008B0B0C" w:rsidRPr="00884F23">
              <w:rPr>
                <w:rStyle w:val="rStyle"/>
              </w:rPr>
              <w:t>.</w:t>
            </w:r>
          </w:p>
        </w:tc>
        <w:tc>
          <w:tcPr>
            <w:tcW w:w="2794" w:type="dxa"/>
          </w:tcPr>
          <w:p w:rsidR="003F1319" w:rsidRPr="00884F23" w:rsidRDefault="00D242F7">
            <w:pPr>
              <w:pStyle w:val="pStyle"/>
            </w:pPr>
            <w:r w:rsidRPr="00884F23">
              <w:rPr>
                <w:rStyle w:val="rStyle"/>
              </w:rPr>
              <w:t>SINERHIAS</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Fortalecimiento del equipo médico en las unidades médicas de primer nivel.</w:t>
            </w:r>
          </w:p>
        </w:tc>
        <w:tc>
          <w:tcPr>
            <w:tcW w:w="3016" w:type="dxa"/>
          </w:tcPr>
          <w:p w:rsidR="003F1319" w:rsidRPr="00884F23" w:rsidRDefault="00D242F7">
            <w:pPr>
              <w:pStyle w:val="pStyle"/>
            </w:pPr>
            <w:r w:rsidRPr="00884F23">
              <w:rPr>
                <w:rStyle w:val="rStyle"/>
              </w:rPr>
              <w:t xml:space="preserve">Porcentaje unidades médicas de primer nivel acreditadas y </w:t>
            </w:r>
            <w:proofErr w:type="spellStart"/>
            <w:r w:rsidRPr="00884F23">
              <w:rPr>
                <w:rStyle w:val="rStyle"/>
              </w:rPr>
              <w:t>reacreditadas</w:t>
            </w:r>
            <w:proofErr w:type="spellEnd"/>
            <w:r w:rsidRPr="00884F23">
              <w:rPr>
                <w:rStyle w:val="rStyle"/>
              </w:rPr>
              <w:t xml:space="preserve"> con niveles mínimos de calidad</w:t>
            </w:r>
            <w:r w:rsidR="008B0B0C" w:rsidRPr="00884F23">
              <w:rPr>
                <w:rStyle w:val="rStyle"/>
              </w:rPr>
              <w:t>.</w:t>
            </w:r>
          </w:p>
        </w:tc>
        <w:tc>
          <w:tcPr>
            <w:tcW w:w="2794" w:type="dxa"/>
          </w:tcPr>
          <w:p w:rsidR="003F1319" w:rsidRPr="00884F23" w:rsidRDefault="00D242F7">
            <w:pPr>
              <w:pStyle w:val="pStyle"/>
            </w:pPr>
            <w:r w:rsidRPr="00884F23">
              <w:rPr>
                <w:rStyle w:val="rStyle"/>
              </w:rPr>
              <w:t>Dictamen emitido por la Dirección General de Calidad y Educación en Salud</w:t>
            </w:r>
            <w:r w:rsidR="00BA4CF0" w:rsidRPr="00884F23">
              <w:rPr>
                <w:rStyle w:val="rStyle"/>
              </w:rPr>
              <w:t>.</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10"/>
          <w:footerReference w:type="default" r:id="rId111"/>
          <w:headerReference w:type="first" r:id="rId112"/>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4"/>
        <w:gridCol w:w="3224"/>
        <w:gridCol w:w="2908"/>
        <w:gridCol w:w="2694"/>
        <w:gridCol w:w="2594"/>
      </w:tblGrid>
      <w:tr w:rsidR="003F1319" w:rsidRPr="00884F23" w:rsidTr="007019B4">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7019B4">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en la consolidación de una gestión pública eficiente, mediante la atención oportuna y eficaz de las necesidades de capital humano, así como del equipamiento, tecnología y recursos materiales de las distintas dependencias y entidades del Poder Ejecutivo, con base a los principios de legalidad, honestidad, economía, racionalidad, austeridad, transparencia, control y rendición de cuentas.</w:t>
            </w:r>
          </w:p>
        </w:tc>
        <w:tc>
          <w:tcPr>
            <w:tcW w:w="3016" w:type="dxa"/>
          </w:tcPr>
          <w:p w:rsidR="003F1319" w:rsidRPr="00884F23" w:rsidRDefault="00D242F7">
            <w:pPr>
              <w:pStyle w:val="pStyle"/>
            </w:pPr>
            <w:r w:rsidRPr="00884F23">
              <w:rPr>
                <w:rStyle w:val="rStyle"/>
              </w:rPr>
              <w:t>Porcentaje de dependencias con gasto en Desempeño de Funciones y generales, equilibrado.</w:t>
            </w:r>
          </w:p>
        </w:tc>
        <w:tc>
          <w:tcPr>
            <w:tcW w:w="2794" w:type="dxa"/>
          </w:tcPr>
          <w:p w:rsidR="003F1319" w:rsidRPr="00884F23" w:rsidRDefault="00D242F7">
            <w:pPr>
              <w:pStyle w:val="pStyle"/>
            </w:pPr>
            <w:r w:rsidRPr="00884F23">
              <w:rPr>
                <w:rStyle w:val="rStyle"/>
              </w:rPr>
              <w:t>Formato de seguimiento técnico 20</w:t>
            </w:r>
            <w:r w:rsidR="00E47DC6">
              <w:rPr>
                <w:rStyle w:val="rStyle"/>
              </w:rPr>
              <w:t>20</w:t>
            </w:r>
            <w:r w:rsidRPr="00884F23">
              <w:rPr>
                <w:rStyle w:val="rStyle"/>
              </w:rPr>
              <w:t xml:space="preserve"> de la Secretaría Técnica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Las dependencias y entidades de la administración pública del Estado cuentan con los elementos humanos, materiales, técnicos y de servicio necesarios, para cumplir de manera oportuna con sus atribuciones y funciones.</w:t>
            </w:r>
          </w:p>
        </w:tc>
        <w:tc>
          <w:tcPr>
            <w:tcW w:w="3016" w:type="dxa"/>
          </w:tcPr>
          <w:p w:rsidR="003F1319" w:rsidRPr="00884F23" w:rsidRDefault="00D242F7">
            <w:pPr>
              <w:pStyle w:val="pStyle"/>
            </w:pPr>
            <w:r w:rsidRPr="00884F23">
              <w:rPr>
                <w:rStyle w:val="rStyle"/>
              </w:rPr>
              <w:t>Porcentaje de dependencias con elementos humanos, materiales, técnicos y de servicios, suministrados.</w:t>
            </w:r>
          </w:p>
        </w:tc>
        <w:tc>
          <w:tcPr>
            <w:tcW w:w="2794" w:type="dxa"/>
          </w:tcPr>
          <w:p w:rsidR="003F1319" w:rsidRPr="00884F23" w:rsidRDefault="00D242F7">
            <w:pPr>
              <w:pStyle w:val="pStyle"/>
            </w:pPr>
            <w:r w:rsidRPr="00884F23">
              <w:rPr>
                <w:rStyle w:val="rStyle"/>
              </w:rPr>
              <w:t>Formato de seguimiento técnico 20</w:t>
            </w:r>
            <w:r w:rsidR="00E47DC6">
              <w:rPr>
                <w:rStyle w:val="rStyle"/>
              </w:rPr>
              <w:t>20</w:t>
            </w:r>
            <w:r w:rsidRPr="00884F23">
              <w:rPr>
                <w:rStyle w:val="rStyle"/>
              </w:rPr>
              <w:t xml:space="preserve"> de la Secretaría Técnica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Acciones sustantivas para la adecuada administración y optimización del uso de los recursos, realizadas.</w:t>
            </w:r>
          </w:p>
        </w:tc>
        <w:tc>
          <w:tcPr>
            <w:tcW w:w="3016" w:type="dxa"/>
          </w:tcPr>
          <w:p w:rsidR="003F1319" w:rsidRPr="00884F23" w:rsidRDefault="00D242F7">
            <w:pPr>
              <w:pStyle w:val="pStyle"/>
            </w:pPr>
            <w:r w:rsidRPr="00884F23">
              <w:rPr>
                <w:rStyle w:val="rStyle"/>
              </w:rPr>
              <w:t>Porcentaje de acciones sustantivas para la adecuada administración pública, realizadas.</w:t>
            </w:r>
          </w:p>
        </w:tc>
        <w:tc>
          <w:tcPr>
            <w:tcW w:w="2794" w:type="dxa"/>
          </w:tcPr>
          <w:p w:rsidR="003F1319" w:rsidRPr="00884F23" w:rsidRDefault="00D50D88">
            <w:pPr>
              <w:pStyle w:val="pStyle"/>
            </w:pPr>
            <w:r w:rsidRPr="00884F23">
              <w:rPr>
                <w:rStyle w:val="rStyle"/>
              </w:rPr>
              <w:t>Presupuesto de E</w:t>
            </w:r>
            <w:r w:rsidR="00D242F7" w:rsidRPr="00884F23">
              <w:rPr>
                <w:rStyle w:val="rStyle"/>
              </w:rPr>
              <w:t>gresos 20</w:t>
            </w:r>
            <w:r w:rsidR="00E47DC6">
              <w:rPr>
                <w:rStyle w:val="rStyle"/>
              </w:rPr>
              <w:t>20</w:t>
            </w:r>
            <w:r w:rsidR="00D242F7" w:rsidRPr="00884F23">
              <w:rPr>
                <w:rStyle w:val="rStyle"/>
              </w:rPr>
              <w:t xml:space="preserve"> de la Dirección de Presupuesto de la Secretaría de Planeación y Finanzas.</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 xml:space="preserve">Coordinación y apoyo en las acciones de la </w:t>
            </w:r>
            <w:proofErr w:type="spellStart"/>
            <w:r w:rsidRPr="00884F23">
              <w:rPr>
                <w:rStyle w:val="rStyle"/>
              </w:rPr>
              <w:t>SAyGP</w:t>
            </w:r>
            <w:proofErr w:type="spellEnd"/>
            <w:r w:rsidRPr="00884F23">
              <w:rPr>
                <w:rStyle w:val="rStyle"/>
              </w:rPr>
              <w:t xml:space="preserve"> para la adecuada administración y optimización del uso de los recursos.</w:t>
            </w:r>
          </w:p>
        </w:tc>
        <w:tc>
          <w:tcPr>
            <w:tcW w:w="3016" w:type="dxa"/>
          </w:tcPr>
          <w:p w:rsidR="003F1319" w:rsidRPr="00884F23" w:rsidRDefault="00D242F7">
            <w:pPr>
              <w:pStyle w:val="pStyle"/>
            </w:pPr>
            <w:r w:rsidRPr="00884F23">
              <w:rPr>
                <w:rStyle w:val="rStyle"/>
              </w:rPr>
              <w:t>Porcentaje de las acciones administrativas de la Secretaría</w:t>
            </w:r>
            <w:r w:rsidR="00BA4CF0" w:rsidRPr="00884F23">
              <w:rPr>
                <w:rStyle w:val="rStyle"/>
              </w:rPr>
              <w:t>.</w:t>
            </w:r>
          </w:p>
        </w:tc>
        <w:tc>
          <w:tcPr>
            <w:tcW w:w="2794" w:type="dxa"/>
          </w:tcPr>
          <w:p w:rsidR="003F1319" w:rsidRPr="00884F23" w:rsidRDefault="00D242F7">
            <w:pPr>
              <w:pStyle w:val="pStyle"/>
            </w:pPr>
            <w:r w:rsidRPr="00884F23">
              <w:rPr>
                <w:rStyle w:val="rStyle"/>
              </w:rPr>
              <w:t>Reporte trimestral 20</w:t>
            </w:r>
            <w:r w:rsidR="00E47DC6">
              <w:rPr>
                <w:rStyle w:val="rStyle"/>
              </w:rPr>
              <w:t>20</w:t>
            </w:r>
            <w:r w:rsidRPr="00884F23">
              <w:rPr>
                <w:rStyle w:val="rStyle"/>
              </w:rPr>
              <w:t xml:space="preserve"> de la Coordinación General Administrativa de la Secretaría de Administración y Gestión Pública.</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Aplicación de la legislación vigente para la realización de trámites legales.</w:t>
            </w:r>
          </w:p>
        </w:tc>
        <w:tc>
          <w:tcPr>
            <w:tcW w:w="3016" w:type="dxa"/>
          </w:tcPr>
          <w:p w:rsidR="003F1319" w:rsidRPr="00884F23" w:rsidRDefault="00D242F7">
            <w:pPr>
              <w:pStyle w:val="pStyle"/>
            </w:pPr>
            <w:r w:rsidRPr="00884F23">
              <w:rPr>
                <w:rStyle w:val="rStyle"/>
              </w:rPr>
              <w:t>Porcentaje de las actividades en materia jurídica, realizadas</w:t>
            </w:r>
            <w:r w:rsidR="00BA4CF0" w:rsidRPr="00884F23">
              <w:rPr>
                <w:rStyle w:val="rStyle"/>
              </w:rPr>
              <w:t>.</w:t>
            </w:r>
          </w:p>
        </w:tc>
        <w:tc>
          <w:tcPr>
            <w:tcW w:w="2794" w:type="dxa"/>
          </w:tcPr>
          <w:p w:rsidR="003F1319" w:rsidRPr="00884F23" w:rsidRDefault="00D242F7">
            <w:pPr>
              <w:pStyle w:val="pStyle"/>
            </w:pPr>
            <w:r w:rsidRPr="00884F23">
              <w:rPr>
                <w:rStyle w:val="rStyle"/>
              </w:rPr>
              <w:t>Formato de seguimiento técnico de la Secretaría de Administración y Gestión Pública.</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Elaboración de proyectos estratégicos.</w:t>
            </w:r>
          </w:p>
        </w:tc>
        <w:tc>
          <w:tcPr>
            <w:tcW w:w="3016" w:type="dxa"/>
          </w:tcPr>
          <w:p w:rsidR="003F1319" w:rsidRPr="00884F23" w:rsidRDefault="00D242F7">
            <w:pPr>
              <w:pStyle w:val="pStyle"/>
            </w:pPr>
            <w:r w:rsidRPr="00884F23">
              <w:rPr>
                <w:rStyle w:val="rStyle"/>
              </w:rPr>
              <w:t>Porcentaje de las acciones administrativas y de gestión para proyectos estratégicos</w:t>
            </w:r>
            <w:r w:rsidR="00BA4CF0" w:rsidRPr="00884F23">
              <w:rPr>
                <w:rStyle w:val="rStyle"/>
              </w:rPr>
              <w:t>.</w:t>
            </w:r>
          </w:p>
        </w:tc>
        <w:tc>
          <w:tcPr>
            <w:tcW w:w="2794" w:type="dxa"/>
          </w:tcPr>
          <w:p w:rsidR="003F1319" w:rsidRPr="00884F23" w:rsidRDefault="00D242F7">
            <w:pPr>
              <w:pStyle w:val="pStyle"/>
            </w:pPr>
            <w:r w:rsidRPr="00884F23">
              <w:rPr>
                <w:rStyle w:val="rStyle"/>
              </w:rPr>
              <w:t>Reporte trimestral 20</w:t>
            </w:r>
            <w:r w:rsidR="00E47DC6">
              <w:rPr>
                <w:rStyle w:val="rStyle"/>
              </w:rPr>
              <w:t>20</w:t>
            </w:r>
            <w:r w:rsidRPr="00884F23">
              <w:rPr>
                <w:rStyle w:val="rStyle"/>
              </w:rPr>
              <w:t xml:space="preserve"> de la Coordinación General Administrativa de la Secretaría de Administración y Gestión Pública.</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Planeación y organización de los eventos del titular del Poder Ejecutivo, así como los de las dependencias del Gobierno del Estado.</w:t>
            </w:r>
          </w:p>
        </w:tc>
        <w:tc>
          <w:tcPr>
            <w:tcW w:w="3016" w:type="dxa"/>
          </w:tcPr>
          <w:p w:rsidR="003F1319" w:rsidRPr="00884F23" w:rsidRDefault="00D242F7">
            <w:pPr>
              <w:pStyle w:val="pStyle"/>
            </w:pPr>
            <w:r w:rsidRPr="00884F23">
              <w:rPr>
                <w:rStyle w:val="rStyle"/>
              </w:rPr>
              <w:t>Porcentaje de las gestiones administrativas encaminadas a eventos especiales</w:t>
            </w:r>
            <w:r w:rsidR="00BA4CF0" w:rsidRPr="00884F23">
              <w:rPr>
                <w:rStyle w:val="rStyle"/>
              </w:rPr>
              <w:t>.</w:t>
            </w:r>
          </w:p>
        </w:tc>
        <w:tc>
          <w:tcPr>
            <w:tcW w:w="2794" w:type="dxa"/>
          </w:tcPr>
          <w:p w:rsidR="003F1319" w:rsidRPr="00884F23" w:rsidRDefault="00D242F7">
            <w:pPr>
              <w:pStyle w:val="pStyle"/>
            </w:pPr>
            <w:r w:rsidRPr="00884F23">
              <w:rPr>
                <w:rStyle w:val="rStyle"/>
              </w:rPr>
              <w:t>Calendario de giras 20</w:t>
            </w:r>
            <w:r w:rsidR="00E47DC6">
              <w:rPr>
                <w:rStyle w:val="rStyle"/>
              </w:rPr>
              <w:t>20</w:t>
            </w:r>
            <w:r w:rsidRPr="00884F23">
              <w:rPr>
                <w:rStyle w:val="rStyle"/>
              </w:rPr>
              <w:t xml:space="preserve"> de la Dirección de Eventos Especiales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Dependencias de la administración pública estatal con servicios generales atendidos.</w:t>
            </w:r>
          </w:p>
        </w:tc>
        <w:tc>
          <w:tcPr>
            <w:tcW w:w="3016" w:type="dxa"/>
          </w:tcPr>
          <w:p w:rsidR="003F1319" w:rsidRPr="00884F23" w:rsidRDefault="00D242F7">
            <w:pPr>
              <w:pStyle w:val="pStyle"/>
            </w:pPr>
            <w:r w:rsidRPr="00884F23">
              <w:rPr>
                <w:rStyle w:val="rStyle"/>
              </w:rPr>
              <w:t>Porcentaje de dependencias con gastos en servicios generales.</w:t>
            </w:r>
          </w:p>
        </w:tc>
        <w:tc>
          <w:tcPr>
            <w:tcW w:w="2794" w:type="dxa"/>
          </w:tcPr>
          <w:p w:rsidR="003F1319" w:rsidRPr="00884F23" w:rsidRDefault="00D50D88">
            <w:pPr>
              <w:pStyle w:val="pStyle"/>
            </w:pPr>
            <w:r w:rsidRPr="00884F23">
              <w:rPr>
                <w:rStyle w:val="rStyle"/>
              </w:rPr>
              <w:t>Presupuesto de E</w:t>
            </w:r>
            <w:r w:rsidR="00D242F7" w:rsidRPr="00884F23">
              <w:rPr>
                <w:rStyle w:val="rStyle"/>
              </w:rPr>
              <w:t>gresos 20</w:t>
            </w:r>
            <w:r w:rsidR="00E47DC6">
              <w:rPr>
                <w:rStyle w:val="rStyle"/>
              </w:rPr>
              <w:t>20</w:t>
            </w:r>
            <w:r w:rsidR="00D242F7" w:rsidRPr="00884F23">
              <w:rPr>
                <w:rStyle w:val="rStyle"/>
              </w:rPr>
              <w:t xml:space="preserve"> de la Dirección de Presupuesto de la Secretaría de Planeación y Finanzas.</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Atención a solicitudes de las dependencias de la administración centralizada del Ejecutivo del Estado, la contratación y pago de luz.</w:t>
            </w:r>
          </w:p>
        </w:tc>
        <w:tc>
          <w:tcPr>
            <w:tcW w:w="3016" w:type="dxa"/>
          </w:tcPr>
          <w:p w:rsidR="003F1319" w:rsidRPr="00884F23" w:rsidRDefault="00D242F7">
            <w:pPr>
              <w:pStyle w:val="pStyle"/>
            </w:pPr>
            <w:r w:rsidRPr="00884F23">
              <w:rPr>
                <w:rStyle w:val="rStyle"/>
              </w:rPr>
              <w:t>Porcentaje de dependencias a las que se les tramita el pago del servicio de luz</w:t>
            </w:r>
            <w:r w:rsidR="00A113F1" w:rsidRPr="00884F23">
              <w:rPr>
                <w:rStyle w:val="rStyle"/>
              </w:rPr>
              <w:t>.</w:t>
            </w:r>
          </w:p>
        </w:tc>
        <w:tc>
          <w:tcPr>
            <w:tcW w:w="2794" w:type="dxa"/>
          </w:tcPr>
          <w:p w:rsidR="003F1319" w:rsidRPr="00884F23" w:rsidRDefault="00D242F7">
            <w:pPr>
              <w:pStyle w:val="pStyle"/>
            </w:pPr>
            <w:r w:rsidRPr="00884F23">
              <w:rPr>
                <w:rStyle w:val="rStyle"/>
              </w:rPr>
              <w:t>Presupuesto de Egresos 20</w:t>
            </w:r>
            <w:r w:rsidR="00E47DC6">
              <w:rPr>
                <w:rStyle w:val="rStyle"/>
              </w:rPr>
              <w:t>20</w:t>
            </w:r>
            <w:r w:rsidRPr="00884F23">
              <w:rPr>
                <w:rStyle w:val="rStyle"/>
              </w:rPr>
              <w:t xml:space="preserve"> de la Dirección de Presupuesto de la Secretaría de Planeación y Finanzas.</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Atención a solicitudes de las dependencias de la administración centralizada del Ejecutivo del Estado, la contratación y pago de seguros y mantenimiento vehicular.</w:t>
            </w:r>
          </w:p>
        </w:tc>
        <w:tc>
          <w:tcPr>
            <w:tcW w:w="3016" w:type="dxa"/>
          </w:tcPr>
          <w:p w:rsidR="003F1319" w:rsidRPr="00884F23" w:rsidRDefault="00D242F7">
            <w:pPr>
              <w:pStyle w:val="pStyle"/>
            </w:pPr>
            <w:r w:rsidRPr="00884F23">
              <w:rPr>
                <w:rStyle w:val="rStyle"/>
              </w:rPr>
              <w:t xml:space="preserve">Porcentaje de solicitudes de las dependencias atendidas </w:t>
            </w:r>
            <w:r w:rsidR="00BA4CF0" w:rsidRPr="00884F23">
              <w:rPr>
                <w:rStyle w:val="rStyle"/>
              </w:rPr>
              <w:t>respecto del</w:t>
            </w:r>
            <w:r w:rsidRPr="00884F23">
              <w:rPr>
                <w:rStyle w:val="rStyle"/>
              </w:rPr>
              <w:t xml:space="preserve"> servicio de seguro y mantenimiento vehicular.</w:t>
            </w:r>
          </w:p>
        </w:tc>
        <w:tc>
          <w:tcPr>
            <w:tcW w:w="2794" w:type="dxa"/>
          </w:tcPr>
          <w:p w:rsidR="003F1319" w:rsidRPr="00884F23" w:rsidRDefault="00D242F7">
            <w:pPr>
              <w:pStyle w:val="pStyle"/>
            </w:pPr>
            <w:r w:rsidRPr="00884F23">
              <w:rPr>
                <w:rStyle w:val="rStyle"/>
              </w:rPr>
              <w:t>Presupuesto de Egresos 20</w:t>
            </w:r>
            <w:r w:rsidR="00E47DC6">
              <w:rPr>
                <w:rStyle w:val="rStyle"/>
              </w:rPr>
              <w:t>20</w:t>
            </w:r>
            <w:r w:rsidRPr="00884F23">
              <w:rPr>
                <w:rStyle w:val="rStyle"/>
              </w:rPr>
              <w:t xml:space="preserve"> de la Dirección de Presupuesto de la Secretaría de Planeación y Finanzas.</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Atención a solicitudes de las dependencias de la administración centralizada del Ejecutivo del Estado, la contratación y pago de telefonía e internet.</w:t>
            </w:r>
          </w:p>
        </w:tc>
        <w:tc>
          <w:tcPr>
            <w:tcW w:w="3016" w:type="dxa"/>
          </w:tcPr>
          <w:p w:rsidR="003F1319" w:rsidRPr="00884F23" w:rsidRDefault="00D242F7">
            <w:pPr>
              <w:pStyle w:val="pStyle"/>
            </w:pPr>
            <w:r w:rsidRPr="00884F23">
              <w:rPr>
                <w:rStyle w:val="rStyle"/>
              </w:rPr>
              <w:t>Porcentaje de solicitudes de pago del servicio de telefonía e Internet.</w:t>
            </w:r>
          </w:p>
        </w:tc>
        <w:tc>
          <w:tcPr>
            <w:tcW w:w="2794" w:type="dxa"/>
          </w:tcPr>
          <w:p w:rsidR="003F1319" w:rsidRPr="00884F23" w:rsidRDefault="00D242F7">
            <w:pPr>
              <w:pStyle w:val="pStyle"/>
            </w:pPr>
            <w:r w:rsidRPr="00884F23">
              <w:rPr>
                <w:rStyle w:val="rStyle"/>
              </w:rPr>
              <w:t>Presupuesto de Egresos 20</w:t>
            </w:r>
            <w:r w:rsidR="00E47DC6">
              <w:rPr>
                <w:rStyle w:val="rStyle"/>
              </w:rPr>
              <w:t>20</w:t>
            </w:r>
            <w:r w:rsidRPr="00884F23">
              <w:rPr>
                <w:rStyle w:val="rStyle"/>
              </w:rPr>
              <w:t xml:space="preserve"> de la Dirección de Presupuesto de la Secretaría de Planeación y Finanzas.</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Atención a solicitudes de las dependencias de la administración centralizada del Ejecutivo del Estado, la contratación y pago de arrendamiento y mantenimiento de bienes muebles e inmuebles.</w:t>
            </w:r>
          </w:p>
        </w:tc>
        <w:tc>
          <w:tcPr>
            <w:tcW w:w="3016" w:type="dxa"/>
          </w:tcPr>
          <w:p w:rsidR="003F1319" w:rsidRPr="00884F23" w:rsidRDefault="00D242F7">
            <w:pPr>
              <w:pStyle w:val="pStyle"/>
            </w:pPr>
            <w:r w:rsidRPr="00884F23">
              <w:rPr>
                <w:rStyle w:val="rStyle"/>
              </w:rPr>
              <w:t>Porcentaje de solicitudes de pago del servicio de arrendamiento y mantenimiento de bienes muebles e inmuebles.</w:t>
            </w:r>
          </w:p>
        </w:tc>
        <w:tc>
          <w:tcPr>
            <w:tcW w:w="2794" w:type="dxa"/>
          </w:tcPr>
          <w:p w:rsidR="003F1319" w:rsidRPr="00884F23" w:rsidRDefault="00D242F7">
            <w:pPr>
              <w:pStyle w:val="pStyle"/>
            </w:pPr>
            <w:r w:rsidRPr="00884F23">
              <w:rPr>
                <w:rStyle w:val="rStyle"/>
              </w:rPr>
              <w:t>Presupuesto de Egresos 20</w:t>
            </w:r>
            <w:r w:rsidR="00E47DC6">
              <w:rPr>
                <w:rStyle w:val="rStyle"/>
              </w:rPr>
              <w:t>20</w:t>
            </w:r>
            <w:r w:rsidRPr="00884F23">
              <w:rPr>
                <w:rStyle w:val="rStyle"/>
              </w:rPr>
              <w:t xml:space="preserve"> de la Dirección de Presupuesto de la Secretaría de Planeación y Finanzas.</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Atención a solicitudes de las dependencias de la administración centralizada del Ejecutivo del Estado, la contratación y pago de otros servicios generales.</w:t>
            </w:r>
          </w:p>
        </w:tc>
        <w:tc>
          <w:tcPr>
            <w:tcW w:w="3016" w:type="dxa"/>
          </w:tcPr>
          <w:p w:rsidR="003F1319" w:rsidRPr="00884F23" w:rsidRDefault="00D242F7">
            <w:pPr>
              <w:pStyle w:val="pStyle"/>
            </w:pPr>
            <w:r w:rsidRPr="00884F23">
              <w:rPr>
                <w:rStyle w:val="rStyle"/>
              </w:rPr>
              <w:t>Porcentaje de solicitudes de pago del servicio de otros servicios generales.</w:t>
            </w:r>
          </w:p>
        </w:tc>
        <w:tc>
          <w:tcPr>
            <w:tcW w:w="2794" w:type="dxa"/>
          </w:tcPr>
          <w:p w:rsidR="003F1319" w:rsidRPr="00884F23" w:rsidRDefault="00D242F7">
            <w:pPr>
              <w:pStyle w:val="pStyle"/>
            </w:pPr>
            <w:r w:rsidRPr="00884F23">
              <w:rPr>
                <w:rStyle w:val="rStyle"/>
              </w:rPr>
              <w:t>Presupuesto de Egresos 20</w:t>
            </w:r>
            <w:r w:rsidR="00E47DC6">
              <w:rPr>
                <w:rStyle w:val="rStyle"/>
              </w:rPr>
              <w:t>20</w:t>
            </w:r>
            <w:r w:rsidRPr="00884F23">
              <w:rPr>
                <w:rStyle w:val="rStyle"/>
              </w:rPr>
              <w:t xml:space="preserve"> de la Dirección de Presupuesto de la Secretaría de Planeación y Finanzas.</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Control y suministro de combustibles y lubricantes a vehículos de Gobierno del Estado.</w:t>
            </w:r>
          </w:p>
        </w:tc>
        <w:tc>
          <w:tcPr>
            <w:tcW w:w="3016" w:type="dxa"/>
          </w:tcPr>
          <w:p w:rsidR="003F1319" w:rsidRPr="00884F23" w:rsidRDefault="00D242F7">
            <w:pPr>
              <w:pStyle w:val="pStyle"/>
            </w:pPr>
            <w:r w:rsidRPr="00884F23">
              <w:rPr>
                <w:rStyle w:val="rStyle"/>
              </w:rPr>
              <w:t>Porcentaje de solicitudes de pago del servicio de combustibles y lubricantes.</w:t>
            </w:r>
          </w:p>
        </w:tc>
        <w:tc>
          <w:tcPr>
            <w:tcW w:w="2794" w:type="dxa"/>
          </w:tcPr>
          <w:p w:rsidR="003F1319" w:rsidRPr="00884F23" w:rsidRDefault="00D242F7">
            <w:pPr>
              <w:pStyle w:val="pStyle"/>
            </w:pPr>
            <w:r w:rsidRPr="00884F23">
              <w:rPr>
                <w:rStyle w:val="rStyle"/>
              </w:rPr>
              <w:t>Presupuesto de Egresos 20</w:t>
            </w:r>
            <w:r w:rsidR="00E47DC6">
              <w:rPr>
                <w:rStyle w:val="rStyle"/>
              </w:rPr>
              <w:t>20</w:t>
            </w:r>
            <w:r w:rsidRPr="00884F23">
              <w:rPr>
                <w:rStyle w:val="rStyle"/>
              </w:rPr>
              <w:t xml:space="preserve"> de la Dirección de Presupuesto de la Secretaría de Planeación y Finanzas.</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07</w:t>
            </w:r>
          </w:p>
        </w:tc>
        <w:tc>
          <w:tcPr>
            <w:tcW w:w="3344" w:type="dxa"/>
            <w:vMerge w:val="restart"/>
          </w:tcPr>
          <w:p w:rsidR="003F1319" w:rsidRPr="00884F23" w:rsidRDefault="00D242F7">
            <w:pPr>
              <w:pStyle w:val="pStyle"/>
            </w:pPr>
            <w:r w:rsidRPr="00884F23">
              <w:rPr>
                <w:rStyle w:val="rStyle"/>
              </w:rPr>
              <w:t xml:space="preserve">Establecimiento de estrategias encaminadas a impulsar el desarrollo de acciones en materia del uso de las nuevas TIC en la </w:t>
            </w:r>
            <w:proofErr w:type="spellStart"/>
            <w:r w:rsidRPr="00884F23">
              <w:rPr>
                <w:rStyle w:val="rStyle"/>
              </w:rPr>
              <w:t>SAyGP</w:t>
            </w:r>
            <w:proofErr w:type="spellEnd"/>
            <w:r w:rsidRPr="00884F23">
              <w:rPr>
                <w:rStyle w:val="rStyle"/>
              </w:rPr>
              <w:t>.</w:t>
            </w:r>
          </w:p>
        </w:tc>
        <w:tc>
          <w:tcPr>
            <w:tcW w:w="3016" w:type="dxa"/>
          </w:tcPr>
          <w:p w:rsidR="003F1319" w:rsidRPr="00884F23" w:rsidRDefault="00D242F7">
            <w:pPr>
              <w:pStyle w:val="pStyle"/>
            </w:pPr>
            <w:r w:rsidRPr="00884F23">
              <w:rPr>
                <w:rStyle w:val="rStyle"/>
              </w:rPr>
              <w:t>Porcentaje de acciones realizadas para el impulso de las nuevas TICS</w:t>
            </w:r>
            <w:r w:rsidR="00BA4CF0" w:rsidRPr="00884F23">
              <w:rPr>
                <w:rStyle w:val="rStyle"/>
              </w:rPr>
              <w:t>.</w:t>
            </w:r>
          </w:p>
        </w:tc>
        <w:tc>
          <w:tcPr>
            <w:tcW w:w="2794" w:type="dxa"/>
          </w:tcPr>
          <w:p w:rsidR="003F1319" w:rsidRPr="00884F23" w:rsidRDefault="00D242F7">
            <w:pPr>
              <w:pStyle w:val="pStyle"/>
            </w:pPr>
            <w:r w:rsidRPr="00884F23">
              <w:rPr>
                <w:rStyle w:val="rStyle"/>
              </w:rPr>
              <w:t>Acta de conformación del Comité de Tecnologías de la Información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Adquisiciones de bienes y servicios del Gobierno del Estado, mejoradas.</w:t>
            </w:r>
          </w:p>
        </w:tc>
        <w:tc>
          <w:tcPr>
            <w:tcW w:w="3016" w:type="dxa"/>
          </w:tcPr>
          <w:p w:rsidR="003F1319" w:rsidRPr="00884F23" w:rsidRDefault="00D242F7">
            <w:pPr>
              <w:pStyle w:val="pStyle"/>
            </w:pPr>
            <w:r w:rsidRPr="00884F23">
              <w:rPr>
                <w:rStyle w:val="rStyle"/>
              </w:rPr>
              <w:t>Porcentaje de adquisiciones realizadas a través de licitaciones públicas.</w:t>
            </w:r>
          </w:p>
        </w:tc>
        <w:tc>
          <w:tcPr>
            <w:tcW w:w="2794" w:type="dxa"/>
          </w:tcPr>
          <w:p w:rsidR="003F1319" w:rsidRPr="00884F23" w:rsidRDefault="00D242F7">
            <w:pPr>
              <w:pStyle w:val="pStyle"/>
            </w:pPr>
            <w:r w:rsidRPr="00884F23">
              <w:rPr>
                <w:rStyle w:val="rStyle"/>
              </w:rPr>
              <w:t xml:space="preserve">Padrón de proveedores 2018 de la página oficial de la </w:t>
            </w:r>
            <w:proofErr w:type="spellStart"/>
            <w:r w:rsidRPr="00884F23">
              <w:rPr>
                <w:rStyle w:val="rStyle"/>
              </w:rPr>
              <w:t>SAyGP</w:t>
            </w:r>
            <w:proofErr w:type="spellEnd"/>
            <w:r w:rsidRPr="00884F23">
              <w:rPr>
                <w:rStyle w:val="rStyle"/>
              </w:rPr>
              <w:t>; de la dirección de adquisiciones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Adquisición de bienes y servicios para el funcionamiento de las dependencias centralizadas del Gobierno del Estado.</w:t>
            </w:r>
          </w:p>
        </w:tc>
        <w:tc>
          <w:tcPr>
            <w:tcW w:w="3016" w:type="dxa"/>
          </w:tcPr>
          <w:p w:rsidR="003F1319" w:rsidRPr="00884F23" w:rsidRDefault="00D242F7">
            <w:pPr>
              <w:pStyle w:val="pStyle"/>
            </w:pPr>
            <w:r w:rsidRPr="00884F23">
              <w:rPr>
                <w:rStyle w:val="rStyle"/>
              </w:rPr>
              <w:t>Porcentaje de adquisiciones de bienes y servicios para el funcionamiento de las dependencias centralizadas del Gobierno del Estado</w:t>
            </w:r>
            <w:r w:rsidR="00BA4CF0" w:rsidRPr="00884F23">
              <w:rPr>
                <w:rStyle w:val="rStyle"/>
              </w:rPr>
              <w:t>.</w:t>
            </w:r>
          </w:p>
        </w:tc>
        <w:tc>
          <w:tcPr>
            <w:tcW w:w="2794" w:type="dxa"/>
          </w:tcPr>
          <w:p w:rsidR="003F1319" w:rsidRPr="00884F23" w:rsidRDefault="00D242F7">
            <w:pPr>
              <w:pStyle w:val="pStyle"/>
            </w:pPr>
            <w:r w:rsidRPr="00884F23">
              <w:rPr>
                <w:rStyle w:val="rStyle"/>
              </w:rPr>
              <w:t>Página oficial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Administración Pública Estatal con enfoque de calidad, implementada.</w:t>
            </w:r>
          </w:p>
        </w:tc>
        <w:tc>
          <w:tcPr>
            <w:tcW w:w="3016" w:type="dxa"/>
          </w:tcPr>
          <w:p w:rsidR="003F1319" w:rsidRPr="00884F23" w:rsidRDefault="00D242F7">
            <w:pPr>
              <w:pStyle w:val="pStyle"/>
            </w:pPr>
            <w:r w:rsidRPr="00884F23">
              <w:rPr>
                <w:rStyle w:val="rStyle"/>
              </w:rPr>
              <w:t>Porcentaje de dependencias centralizadas que reactivaron el Sistema de Gestión de Calidad.</w:t>
            </w:r>
          </w:p>
        </w:tc>
        <w:tc>
          <w:tcPr>
            <w:tcW w:w="2794" w:type="dxa"/>
          </w:tcPr>
          <w:p w:rsidR="003F1319" w:rsidRPr="00884F23" w:rsidRDefault="00D242F7">
            <w:pPr>
              <w:pStyle w:val="pStyle"/>
            </w:pPr>
            <w:r w:rsidRPr="00884F23">
              <w:rPr>
                <w:rStyle w:val="rStyle"/>
              </w:rPr>
              <w:t>Formato de seguimiento técnico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Implementación del Sistema de Gestión de Calidad a dependencias centralizadas y descentralizadas del Gobierno del Estado.</w:t>
            </w:r>
          </w:p>
        </w:tc>
        <w:tc>
          <w:tcPr>
            <w:tcW w:w="3016" w:type="dxa"/>
          </w:tcPr>
          <w:p w:rsidR="003F1319" w:rsidRPr="00884F23" w:rsidRDefault="00D242F7">
            <w:pPr>
              <w:pStyle w:val="pStyle"/>
            </w:pPr>
            <w:r w:rsidRPr="00884F23">
              <w:rPr>
                <w:rStyle w:val="rStyle"/>
              </w:rPr>
              <w:t>Porcentaje de dependencias que reactivaron el Sistema de Gestión de Calidad.</w:t>
            </w:r>
          </w:p>
        </w:tc>
        <w:tc>
          <w:tcPr>
            <w:tcW w:w="2794" w:type="dxa"/>
          </w:tcPr>
          <w:p w:rsidR="003F1319" w:rsidRPr="00884F23" w:rsidRDefault="00D242F7">
            <w:pPr>
              <w:pStyle w:val="pStyle"/>
            </w:pPr>
            <w:r w:rsidRPr="00884F23">
              <w:rPr>
                <w:rStyle w:val="rStyle"/>
              </w:rPr>
              <w:t>Formato de seguimiento técnico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Bienes patrimoniales incorporados al inventario actualizado del Gobierno del Estado.</w:t>
            </w:r>
          </w:p>
        </w:tc>
        <w:tc>
          <w:tcPr>
            <w:tcW w:w="3016" w:type="dxa"/>
          </w:tcPr>
          <w:p w:rsidR="003F1319" w:rsidRPr="00884F23" w:rsidRDefault="00D242F7">
            <w:pPr>
              <w:pStyle w:val="pStyle"/>
            </w:pPr>
            <w:r w:rsidRPr="00884F23">
              <w:rPr>
                <w:rStyle w:val="rStyle"/>
              </w:rPr>
              <w:t>Porcentaje de bienes muebles e inmuebles del inventario actualizado propiedad de Gobierno del Estado.</w:t>
            </w:r>
          </w:p>
        </w:tc>
        <w:tc>
          <w:tcPr>
            <w:tcW w:w="2794" w:type="dxa"/>
          </w:tcPr>
          <w:p w:rsidR="003F1319" w:rsidRPr="00884F23" w:rsidRDefault="00D242F7">
            <w:pPr>
              <w:pStyle w:val="pStyle"/>
            </w:pPr>
            <w:r w:rsidRPr="00884F23">
              <w:rPr>
                <w:rStyle w:val="rStyle"/>
              </w:rPr>
              <w:t>Sistema de control patrimonial 20</w:t>
            </w:r>
            <w:r w:rsidR="00E47DC6">
              <w:rPr>
                <w:rStyle w:val="rStyle"/>
              </w:rPr>
              <w:t>20</w:t>
            </w:r>
            <w:r w:rsidRPr="00884F23">
              <w:rPr>
                <w:rStyle w:val="rStyle"/>
              </w:rPr>
              <w:t xml:space="preserve"> de la Dirección de Bienes Patrimoniales de la Secretaría de Administración y Gestión 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Implementación sistema de control interno para la administración, uso y resguardo de los bienes muebles e inmuebles patrimonio del Gobierno del Estado.</w:t>
            </w:r>
          </w:p>
        </w:tc>
        <w:tc>
          <w:tcPr>
            <w:tcW w:w="3016" w:type="dxa"/>
          </w:tcPr>
          <w:p w:rsidR="003F1319" w:rsidRPr="00884F23" w:rsidRDefault="00D242F7">
            <w:pPr>
              <w:pStyle w:val="pStyle"/>
            </w:pPr>
            <w:r w:rsidRPr="00884F23">
              <w:rPr>
                <w:rStyle w:val="rStyle"/>
              </w:rPr>
              <w:t>Porcentaje de avalúos de los bienes muebles e inmuebles pr</w:t>
            </w:r>
            <w:r w:rsidR="00D50D88" w:rsidRPr="00884F23">
              <w:rPr>
                <w:rStyle w:val="rStyle"/>
              </w:rPr>
              <w:t>opiedad de Gobierno del Estado</w:t>
            </w:r>
          </w:p>
        </w:tc>
        <w:tc>
          <w:tcPr>
            <w:tcW w:w="2794" w:type="dxa"/>
          </w:tcPr>
          <w:p w:rsidR="003F1319" w:rsidRPr="00884F23" w:rsidRDefault="00D242F7">
            <w:pPr>
              <w:pStyle w:val="pStyle"/>
            </w:pPr>
            <w:r w:rsidRPr="00884F23">
              <w:rPr>
                <w:rStyle w:val="rStyle"/>
              </w:rPr>
              <w:t>Sistema de control patrimonial 20</w:t>
            </w:r>
            <w:r w:rsidR="00E47DC6">
              <w:rPr>
                <w:rStyle w:val="rStyle"/>
              </w:rPr>
              <w:t>20</w:t>
            </w:r>
            <w:r w:rsidRPr="00884F23">
              <w:rPr>
                <w:rStyle w:val="rStyle"/>
              </w:rPr>
              <w:t xml:space="preserve"> de la Dirección de Bienes Patrimoniales de la Sistema de Gestión de Calidad.</w:t>
            </w:r>
          </w:p>
        </w:tc>
        <w:tc>
          <w:tcPr>
            <w:tcW w:w="2692" w:type="dxa"/>
          </w:tcPr>
          <w:p w:rsidR="003F1319" w:rsidRPr="00884F23" w:rsidRDefault="003F1319">
            <w:pPr>
              <w:pStyle w:val="pStyle"/>
            </w:pPr>
          </w:p>
        </w:tc>
      </w:tr>
      <w:tr w:rsidR="003F1319" w:rsidRPr="00884F23" w:rsidTr="007019B4">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Controlar y resguardar archivos de trámite y de concentración</w:t>
            </w:r>
            <w:r w:rsidR="00A113F1" w:rsidRPr="00884F23">
              <w:rPr>
                <w:rStyle w:val="rStyle"/>
              </w:rPr>
              <w:t>.</w:t>
            </w:r>
          </w:p>
        </w:tc>
        <w:tc>
          <w:tcPr>
            <w:tcW w:w="3016" w:type="dxa"/>
          </w:tcPr>
          <w:p w:rsidR="003F1319" w:rsidRPr="00884F23" w:rsidRDefault="00D242F7">
            <w:pPr>
              <w:pStyle w:val="pStyle"/>
            </w:pPr>
            <w:r w:rsidRPr="00884F23">
              <w:rPr>
                <w:rStyle w:val="rStyle"/>
              </w:rPr>
              <w:t>Porcentaje de dependencias con archivos de trámite y de concentración controlados y resguardados</w:t>
            </w:r>
            <w:r w:rsidR="00BA4CF0" w:rsidRPr="00884F23">
              <w:rPr>
                <w:rStyle w:val="rStyle"/>
              </w:rPr>
              <w:t>.</w:t>
            </w:r>
          </w:p>
        </w:tc>
        <w:tc>
          <w:tcPr>
            <w:tcW w:w="2794" w:type="dxa"/>
          </w:tcPr>
          <w:p w:rsidR="003F1319" w:rsidRPr="00884F23" w:rsidRDefault="00D242F7">
            <w:pPr>
              <w:pStyle w:val="pStyle"/>
            </w:pPr>
            <w:r w:rsidRPr="00884F23">
              <w:rPr>
                <w:rStyle w:val="rStyle"/>
              </w:rPr>
              <w:t>Sistema de control patrimonial 20</w:t>
            </w:r>
            <w:r w:rsidR="00E47DC6">
              <w:rPr>
                <w:rStyle w:val="rStyle"/>
              </w:rPr>
              <w:t>20</w:t>
            </w:r>
            <w:r w:rsidRPr="00884F23">
              <w:rPr>
                <w:rStyle w:val="rStyle"/>
              </w:rPr>
              <w:t xml:space="preserve"> de la Dirección de Bienes Patrimoniales de la Sistema de Gestión de Calidad.</w:t>
            </w:r>
          </w:p>
        </w:tc>
        <w:tc>
          <w:tcPr>
            <w:tcW w:w="2692" w:type="dxa"/>
          </w:tcPr>
          <w:p w:rsidR="003F1319" w:rsidRPr="00884F23" w:rsidRDefault="00D242F7">
            <w:pPr>
              <w:pStyle w:val="pStyle"/>
            </w:pPr>
            <w:r w:rsidRPr="00884F23">
              <w:rPr>
                <w:rStyle w:val="rStyle"/>
              </w:rPr>
              <w:t>Sistema de control patrimonial 2018 de la Dirección de Bienes Patrimoniales de la Sistema de Gestión de Calidad.</w:t>
            </w: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F</w:t>
            </w:r>
          </w:p>
        </w:tc>
        <w:tc>
          <w:tcPr>
            <w:tcW w:w="3344" w:type="dxa"/>
            <w:vMerge w:val="restart"/>
          </w:tcPr>
          <w:p w:rsidR="003F1319" w:rsidRPr="00884F23" w:rsidRDefault="00D242F7">
            <w:pPr>
              <w:pStyle w:val="pStyle"/>
            </w:pPr>
            <w:r w:rsidRPr="00884F23">
              <w:rPr>
                <w:rStyle w:val="rStyle"/>
              </w:rPr>
              <w:t>Equilibrio del Desempeño de Funciones, alcanzado.</w:t>
            </w:r>
          </w:p>
        </w:tc>
        <w:tc>
          <w:tcPr>
            <w:tcW w:w="3016" w:type="dxa"/>
          </w:tcPr>
          <w:p w:rsidR="003F1319" w:rsidRPr="00884F23" w:rsidRDefault="00D242F7">
            <w:pPr>
              <w:pStyle w:val="pStyle"/>
            </w:pPr>
            <w:r w:rsidRPr="00884F23">
              <w:rPr>
                <w:rStyle w:val="rStyle"/>
              </w:rPr>
              <w:t>Porcentaje de nómina sin déficit.</w:t>
            </w:r>
          </w:p>
        </w:tc>
        <w:tc>
          <w:tcPr>
            <w:tcW w:w="2794" w:type="dxa"/>
          </w:tcPr>
          <w:p w:rsidR="003F1319" w:rsidRPr="00884F23" w:rsidRDefault="00D242F7">
            <w:pPr>
              <w:pStyle w:val="pStyle"/>
            </w:pPr>
            <w:r w:rsidRPr="00884F23">
              <w:rPr>
                <w:rStyle w:val="rStyle"/>
              </w:rPr>
              <w:t>Cuenta Pública 2019 vs Presupuesto 2020.</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Administración de los Recursos de Capital Humano.</w:t>
            </w:r>
          </w:p>
        </w:tc>
        <w:tc>
          <w:tcPr>
            <w:tcW w:w="3016" w:type="dxa"/>
          </w:tcPr>
          <w:p w:rsidR="003F1319" w:rsidRPr="00884F23" w:rsidRDefault="00D242F7">
            <w:pPr>
              <w:pStyle w:val="pStyle"/>
            </w:pPr>
            <w:r w:rsidRPr="00884F23">
              <w:rPr>
                <w:rStyle w:val="rStyle"/>
              </w:rPr>
              <w:t>Porcentaje del capital humano administrado</w:t>
            </w:r>
            <w:r w:rsidR="00BA4CF0" w:rsidRPr="00884F23">
              <w:rPr>
                <w:rStyle w:val="rStyle"/>
              </w:rPr>
              <w:t>.</w:t>
            </w:r>
          </w:p>
        </w:tc>
        <w:tc>
          <w:tcPr>
            <w:tcW w:w="2794" w:type="dxa"/>
          </w:tcPr>
          <w:p w:rsidR="003F1319" w:rsidRPr="00884F23" w:rsidRDefault="00D242F7">
            <w:pPr>
              <w:pStyle w:val="pStyle"/>
            </w:pPr>
            <w:r w:rsidRPr="00884F23">
              <w:rPr>
                <w:rStyle w:val="rStyle"/>
              </w:rPr>
              <w:t xml:space="preserve">Cuenta Pública 2019 y Presupuesto </w:t>
            </w:r>
            <w:r w:rsidR="00BA4CF0" w:rsidRPr="00884F23">
              <w:rPr>
                <w:rStyle w:val="rStyle"/>
              </w:rPr>
              <w:t>2020.</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G</w:t>
            </w:r>
          </w:p>
        </w:tc>
        <w:tc>
          <w:tcPr>
            <w:tcW w:w="3344" w:type="dxa"/>
            <w:vMerge w:val="restart"/>
          </w:tcPr>
          <w:p w:rsidR="003F1319" w:rsidRPr="00884F23" w:rsidRDefault="00D242F7">
            <w:pPr>
              <w:pStyle w:val="pStyle"/>
            </w:pPr>
            <w:r w:rsidRPr="00884F23">
              <w:rPr>
                <w:rStyle w:val="rStyle"/>
              </w:rPr>
              <w:t>Servidores públicos de la Administración Pública centralizada del Poder Ejecutivo, capacitados.</w:t>
            </w:r>
          </w:p>
        </w:tc>
        <w:tc>
          <w:tcPr>
            <w:tcW w:w="3016" w:type="dxa"/>
          </w:tcPr>
          <w:p w:rsidR="003F1319" w:rsidRPr="00884F23" w:rsidRDefault="00D242F7">
            <w:pPr>
              <w:pStyle w:val="pStyle"/>
            </w:pPr>
            <w:r w:rsidRPr="00884F23">
              <w:rPr>
                <w:rStyle w:val="rStyle"/>
              </w:rPr>
              <w:t>Porcentaje de personal capacitaciones proporcionadas</w:t>
            </w:r>
            <w:r w:rsidR="00BA4CF0" w:rsidRPr="00884F23">
              <w:rPr>
                <w:rStyle w:val="rStyle"/>
              </w:rPr>
              <w:t>.</w:t>
            </w:r>
          </w:p>
        </w:tc>
        <w:tc>
          <w:tcPr>
            <w:tcW w:w="2794" w:type="dxa"/>
          </w:tcPr>
          <w:p w:rsidR="003F1319" w:rsidRPr="00884F23" w:rsidRDefault="00D242F7">
            <w:pPr>
              <w:pStyle w:val="pStyle"/>
            </w:pPr>
            <w:r w:rsidRPr="00884F23">
              <w:rPr>
                <w:rStyle w:val="rStyle"/>
              </w:rPr>
              <w:t xml:space="preserve">Formato de seguimiento técnico de la Secretaría de Administración y Gestión </w:t>
            </w:r>
            <w:r w:rsidR="00BA4CF0" w:rsidRPr="00884F23">
              <w:rPr>
                <w:rStyle w:val="rStyle"/>
              </w:rPr>
              <w:t>Pública.</w:t>
            </w:r>
          </w:p>
        </w:tc>
        <w:tc>
          <w:tcPr>
            <w:tcW w:w="2692" w:type="dxa"/>
          </w:tcPr>
          <w:p w:rsidR="003F1319" w:rsidRPr="00884F23" w:rsidRDefault="003F1319">
            <w:pPr>
              <w:pStyle w:val="pStyle"/>
            </w:pPr>
          </w:p>
        </w:tc>
      </w:tr>
      <w:tr w:rsidR="003F1319" w:rsidRPr="00884F23" w:rsidTr="007019B4">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Profesionalización del Capital Humano.</w:t>
            </w:r>
          </w:p>
        </w:tc>
        <w:tc>
          <w:tcPr>
            <w:tcW w:w="3016" w:type="dxa"/>
          </w:tcPr>
          <w:p w:rsidR="003F1319" w:rsidRPr="00884F23" w:rsidRDefault="00D242F7">
            <w:pPr>
              <w:pStyle w:val="pStyle"/>
            </w:pPr>
            <w:r w:rsidRPr="00884F23">
              <w:rPr>
                <w:rStyle w:val="rStyle"/>
              </w:rPr>
              <w:t>Porcentaje de capacitaciones brindadas</w:t>
            </w:r>
            <w:r w:rsidR="00BA4CF0" w:rsidRPr="00884F23">
              <w:rPr>
                <w:rStyle w:val="rStyle"/>
              </w:rPr>
              <w:t>.</w:t>
            </w:r>
          </w:p>
        </w:tc>
        <w:tc>
          <w:tcPr>
            <w:tcW w:w="2794" w:type="dxa"/>
          </w:tcPr>
          <w:p w:rsidR="003F1319" w:rsidRPr="00884F23" w:rsidRDefault="00D242F7">
            <w:pPr>
              <w:pStyle w:val="pStyle"/>
            </w:pPr>
            <w:r w:rsidRPr="00884F23">
              <w:rPr>
                <w:rStyle w:val="rStyle"/>
              </w:rPr>
              <w:t>Formato de seguimiento técnico de la Secretaría de Administración y Gestión Pública.</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13"/>
          <w:footerReference w:type="default" r:id="rId114"/>
          <w:headerReference w:type="first" r:id="rId115"/>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86"/>
        <w:gridCol w:w="744"/>
        <w:gridCol w:w="3260"/>
        <w:gridCol w:w="2835"/>
        <w:gridCol w:w="2835"/>
        <w:gridCol w:w="2538"/>
      </w:tblGrid>
      <w:tr w:rsidR="003F1319" w:rsidRPr="00884F23" w:rsidTr="007019B4">
        <w:trPr>
          <w:tblHeader/>
        </w:trPr>
        <w:tc>
          <w:tcPr>
            <w:tcW w:w="1086" w:type="dxa"/>
            <w:vAlign w:val="center"/>
          </w:tcPr>
          <w:p w:rsidR="003F1319" w:rsidRPr="00884F23" w:rsidRDefault="00D242F7">
            <w:pPr>
              <w:pStyle w:val="thpStyle"/>
            </w:pPr>
            <w:r w:rsidRPr="00884F23">
              <w:rPr>
                <w:rStyle w:val="thrStyle"/>
              </w:rPr>
              <w:t>Nivel</w:t>
            </w:r>
          </w:p>
        </w:tc>
        <w:tc>
          <w:tcPr>
            <w:tcW w:w="744" w:type="dxa"/>
            <w:vAlign w:val="center"/>
          </w:tcPr>
          <w:p w:rsidR="003F1319" w:rsidRPr="00884F23" w:rsidRDefault="00D242F7">
            <w:pPr>
              <w:pStyle w:val="thpStyle"/>
            </w:pPr>
            <w:r w:rsidRPr="00884F23">
              <w:rPr>
                <w:rStyle w:val="thrStyle"/>
              </w:rPr>
              <w:t>Clave</w:t>
            </w:r>
          </w:p>
        </w:tc>
        <w:tc>
          <w:tcPr>
            <w:tcW w:w="3260" w:type="dxa"/>
            <w:vAlign w:val="center"/>
          </w:tcPr>
          <w:p w:rsidR="003F1319" w:rsidRPr="00884F23" w:rsidRDefault="00D242F7">
            <w:pPr>
              <w:pStyle w:val="thpStyle"/>
            </w:pPr>
            <w:r w:rsidRPr="00884F23">
              <w:rPr>
                <w:rStyle w:val="thrStyle"/>
              </w:rPr>
              <w:t>Objetivo</w:t>
            </w:r>
          </w:p>
        </w:tc>
        <w:tc>
          <w:tcPr>
            <w:tcW w:w="2835" w:type="dxa"/>
            <w:vAlign w:val="center"/>
          </w:tcPr>
          <w:p w:rsidR="003F1319" w:rsidRPr="00884F23" w:rsidRDefault="00D242F7">
            <w:pPr>
              <w:pStyle w:val="thpStyle"/>
            </w:pPr>
            <w:r w:rsidRPr="00884F23">
              <w:rPr>
                <w:rStyle w:val="thrStyle"/>
              </w:rPr>
              <w:t>Indicador</w:t>
            </w:r>
          </w:p>
        </w:tc>
        <w:tc>
          <w:tcPr>
            <w:tcW w:w="2835" w:type="dxa"/>
            <w:vAlign w:val="center"/>
          </w:tcPr>
          <w:p w:rsidR="003F1319" w:rsidRPr="00884F23" w:rsidRDefault="00D242F7">
            <w:pPr>
              <w:pStyle w:val="thpStyle"/>
            </w:pPr>
            <w:r w:rsidRPr="00884F23">
              <w:rPr>
                <w:rStyle w:val="thrStyle"/>
              </w:rPr>
              <w:t>Medio de verificación</w:t>
            </w:r>
          </w:p>
        </w:tc>
        <w:tc>
          <w:tcPr>
            <w:tcW w:w="2538" w:type="dxa"/>
            <w:vAlign w:val="center"/>
          </w:tcPr>
          <w:p w:rsidR="003F1319" w:rsidRPr="00884F23" w:rsidRDefault="00D242F7">
            <w:pPr>
              <w:pStyle w:val="thpStyle"/>
            </w:pPr>
            <w:r w:rsidRPr="00884F23">
              <w:rPr>
                <w:rStyle w:val="thrStyle"/>
              </w:rPr>
              <w:t>Supuesto</w:t>
            </w:r>
          </w:p>
        </w:tc>
      </w:tr>
      <w:tr w:rsidR="003F1319" w:rsidRPr="00884F23" w:rsidTr="007019B4">
        <w:tc>
          <w:tcPr>
            <w:tcW w:w="1086" w:type="dxa"/>
          </w:tcPr>
          <w:p w:rsidR="003F1319" w:rsidRPr="00884F23" w:rsidRDefault="00D242F7">
            <w:pPr>
              <w:pStyle w:val="pStyle"/>
            </w:pPr>
            <w:r w:rsidRPr="00884F23">
              <w:rPr>
                <w:rStyle w:val="rStyle"/>
              </w:rPr>
              <w:t>Fin</w:t>
            </w:r>
          </w:p>
        </w:tc>
        <w:tc>
          <w:tcPr>
            <w:tcW w:w="744" w:type="dxa"/>
          </w:tcPr>
          <w:p w:rsidR="003F1319" w:rsidRPr="00884F23" w:rsidRDefault="003F1319"/>
        </w:tc>
        <w:tc>
          <w:tcPr>
            <w:tcW w:w="3260" w:type="dxa"/>
          </w:tcPr>
          <w:p w:rsidR="003F1319" w:rsidRPr="00884F23" w:rsidRDefault="00D242F7">
            <w:pPr>
              <w:pStyle w:val="pStyle"/>
            </w:pPr>
            <w:r w:rsidRPr="00884F23">
              <w:rPr>
                <w:rStyle w:val="rStyle"/>
              </w:rPr>
              <w:t>Contribuir a fortalecer la relación con el ciudadano mediante la modernización del gobierno con la implementación de la agenda digital.</w:t>
            </w:r>
          </w:p>
        </w:tc>
        <w:tc>
          <w:tcPr>
            <w:tcW w:w="2835" w:type="dxa"/>
          </w:tcPr>
          <w:p w:rsidR="003F1319" w:rsidRPr="00884F23" w:rsidRDefault="00BA4CF0">
            <w:pPr>
              <w:pStyle w:val="pStyle"/>
            </w:pPr>
            <w:r w:rsidRPr="00884F23">
              <w:rPr>
                <w:rStyle w:val="rStyle"/>
              </w:rPr>
              <w:t>Porcentaje de</w:t>
            </w:r>
            <w:r w:rsidR="00D242F7" w:rsidRPr="00884F23">
              <w:rPr>
                <w:rStyle w:val="rStyle"/>
              </w:rPr>
              <w:t xml:space="preserve"> usuarios con conexión móvil a Internet mediante un teléfono inteligente por entidad federativa.</w:t>
            </w:r>
          </w:p>
        </w:tc>
        <w:tc>
          <w:tcPr>
            <w:tcW w:w="2835" w:type="dxa"/>
          </w:tcPr>
          <w:p w:rsidR="003F1319" w:rsidRPr="00884F23" w:rsidRDefault="00D242F7">
            <w:pPr>
              <w:pStyle w:val="pStyle"/>
            </w:pPr>
            <w:r w:rsidRPr="00884F23">
              <w:rPr>
                <w:rStyle w:val="rStyle"/>
              </w:rPr>
              <w:t>INEGI. Encuesta Nacional sobre Disponibilidad y Uso de Tecnologías de la Información en los Hogares (ENDUTIH), 2018.</w:t>
            </w:r>
          </w:p>
        </w:tc>
        <w:tc>
          <w:tcPr>
            <w:tcW w:w="2538" w:type="dxa"/>
          </w:tcPr>
          <w:p w:rsidR="003F1319" w:rsidRPr="00884F23" w:rsidRDefault="00D242F7">
            <w:pPr>
              <w:pStyle w:val="pStyle"/>
            </w:pPr>
            <w:r w:rsidRPr="00884F23">
              <w:rPr>
                <w:rStyle w:val="rStyle"/>
              </w:rPr>
              <w:t>Que la población cuente con la tecnología para hacer uso de este servicio.</w:t>
            </w:r>
          </w:p>
        </w:tc>
      </w:tr>
      <w:tr w:rsidR="003F1319" w:rsidRPr="00884F23" w:rsidTr="007019B4">
        <w:tc>
          <w:tcPr>
            <w:tcW w:w="1086" w:type="dxa"/>
          </w:tcPr>
          <w:p w:rsidR="003F1319" w:rsidRPr="00884F23" w:rsidRDefault="00D242F7">
            <w:pPr>
              <w:pStyle w:val="pStyle"/>
            </w:pPr>
            <w:r w:rsidRPr="00884F23">
              <w:rPr>
                <w:rStyle w:val="rStyle"/>
              </w:rPr>
              <w:t>Propósito</w:t>
            </w:r>
          </w:p>
        </w:tc>
        <w:tc>
          <w:tcPr>
            <w:tcW w:w="744" w:type="dxa"/>
          </w:tcPr>
          <w:p w:rsidR="003F1319" w:rsidRPr="00884F23" w:rsidRDefault="003F1319"/>
        </w:tc>
        <w:tc>
          <w:tcPr>
            <w:tcW w:w="3260" w:type="dxa"/>
          </w:tcPr>
          <w:p w:rsidR="003F1319" w:rsidRPr="00884F23" w:rsidRDefault="00567F51">
            <w:pPr>
              <w:pStyle w:val="pStyle"/>
            </w:pPr>
            <w:r w:rsidRPr="00884F23">
              <w:rPr>
                <w:rStyle w:val="rStyle"/>
              </w:rPr>
              <w:t>La sociedad colimense e</w:t>
            </w:r>
            <w:r w:rsidR="00BC3E97" w:rsidRPr="00884F23">
              <w:rPr>
                <w:rStyle w:val="rStyle"/>
              </w:rPr>
              <w:t>stá</w:t>
            </w:r>
            <w:r w:rsidR="00D242F7" w:rsidRPr="00884F23">
              <w:rPr>
                <w:rStyle w:val="rStyle"/>
              </w:rPr>
              <w:t xml:space="preserve"> integrada y totalmente intercomunicada </w:t>
            </w:r>
            <w:r w:rsidR="00BA4CF0" w:rsidRPr="00884F23">
              <w:rPr>
                <w:rStyle w:val="rStyle"/>
              </w:rPr>
              <w:t>promoviendo la</w:t>
            </w:r>
            <w:r w:rsidR="00D242F7" w:rsidRPr="00884F23">
              <w:rPr>
                <w:rStyle w:val="rStyle"/>
              </w:rPr>
              <w:t xml:space="preserve"> construcción de una sociedad de la información y el conocimiento, inclusiva, centrada en las personas y orientada al desarrollo.</w:t>
            </w:r>
          </w:p>
        </w:tc>
        <w:tc>
          <w:tcPr>
            <w:tcW w:w="2835" w:type="dxa"/>
          </w:tcPr>
          <w:p w:rsidR="003F1319" w:rsidRPr="00884F23" w:rsidRDefault="00D242F7">
            <w:pPr>
              <w:pStyle w:val="pStyle"/>
            </w:pPr>
            <w:r w:rsidRPr="00884F23">
              <w:rPr>
                <w:rStyle w:val="rStyle"/>
              </w:rPr>
              <w:t>Porcentaje de usuarios de internet por entidad federativa.</w:t>
            </w:r>
          </w:p>
        </w:tc>
        <w:tc>
          <w:tcPr>
            <w:tcW w:w="2835" w:type="dxa"/>
          </w:tcPr>
          <w:p w:rsidR="003F1319" w:rsidRPr="00884F23" w:rsidRDefault="00D242F7">
            <w:pPr>
              <w:pStyle w:val="pStyle"/>
            </w:pPr>
            <w:r w:rsidRPr="00884F23">
              <w:rPr>
                <w:rStyle w:val="rStyle"/>
              </w:rPr>
              <w:t>INEGI. Encuesta Nacional sobre Disponibilidad y Uso de Tecnologías de la Información en los Hogares (ENDUTIH), 2018.</w:t>
            </w:r>
          </w:p>
        </w:tc>
        <w:tc>
          <w:tcPr>
            <w:tcW w:w="2538" w:type="dxa"/>
          </w:tcPr>
          <w:p w:rsidR="003F1319" w:rsidRPr="00884F23" w:rsidRDefault="00D242F7">
            <w:pPr>
              <w:pStyle w:val="pStyle"/>
            </w:pPr>
            <w:r w:rsidRPr="00884F23">
              <w:rPr>
                <w:rStyle w:val="rStyle"/>
              </w:rPr>
              <w:t>Que la población cuente con acceso a internet</w:t>
            </w:r>
          </w:p>
        </w:tc>
      </w:tr>
      <w:tr w:rsidR="003F1319" w:rsidRPr="00884F23" w:rsidTr="007019B4">
        <w:tc>
          <w:tcPr>
            <w:tcW w:w="1086" w:type="dxa"/>
          </w:tcPr>
          <w:p w:rsidR="003F1319" w:rsidRPr="00884F23" w:rsidRDefault="00D242F7">
            <w:pPr>
              <w:pStyle w:val="pStyle"/>
            </w:pPr>
            <w:r w:rsidRPr="00884F23">
              <w:rPr>
                <w:rStyle w:val="rStyle"/>
              </w:rPr>
              <w:t>Componente</w:t>
            </w:r>
          </w:p>
        </w:tc>
        <w:tc>
          <w:tcPr>
            <w:tcW w:w="744" w:type="dxa"/>
          </w:tcPr>
          <w:p w:rsidR="003F1319" w:rsidRPr="00884F23" w:rsidRDefault="00D242F7">
            <w:pPr>
              <w:pStyle w:val="thpStyle"/>
            </w:pPr>
            <w:r w:rsidRPr="00884F23">
              <w:rPr>
                <w:rStyle w:val="rStyle"/>
              </w:rPr>
              <w:t>A</w:t>
            </w:r>
          </w:p>
        </w:tc>
        <w:tc>
          <w:tcPr>
            <w:tcW w:w="3260" w:type="dxa"/>
          </w:tcPr>
          <w:p w:rsidR="003F1319" w:rsidRPr="00884F23" w:rsidRDefault="00D242F7">
            <w:pPr>
              <w:pStyle w:val="pStyle"/>
            </w:pPr>
            <w:r w:rsidRPr="00884F23">
              <w:rPr>
                <w:rStyle w:val="rStyle"/>
              </w:rPr>
              <w:t>Desempeño de funciones realizado</w:t>
            </w:r>
            <w:r w:rsidR="00A113F1" w:rsidRPr="00884F23">
              <w:rPr>
                <w:rStyle w:val="rStyle"/>
              </w:rPr>
              <w:t>.</w:t>
            </w:r>
          </w:p>
        </w:tc>
        <w:tc>
          <w:tcPr>
            <w:tcW w:w="2835" w:type="dxa"/>
          </w:tcPr>
          <w:p w:rsidR="003F1319" w:rsidRPr="00884F23" w:rsidRDefault="00D242F7">
            <w:pPr>
              <w:pStyle w:val="pStyle"/>
            </w:pPr>
            <w:r w:rsidRPr="00884F23">
              <w:rPr>
                <w:rStyle w:val="rStyle"/>
              </w:rPr>
              <w:t>Porcentaje de ejecución de la agenda digital.</w:t>
            </w:r>
          </w:p>
        </w:tc>
        <w:tc>
          <w:tcPr>
            <w:tcW w:w="2835" w:type="dxa"/>
          </w:tcPr>
          <w:p w:rsidR="003F1319" w:rsidRPr="00884F23" w:rsidRDefault="00D242F7">
            <w:pPr>
              <w:pStyle w:val="pStyle"/>
            </w:pPr>
            <w:r w:rsidRPr="00884F23">
              <w:rPr>
                <w:rStyle w:val="rStyle"/>
              </w:rPr>
              <w:t>Cuenta Pública/ Coordinación Administrativa/ 2020</w:t>
            </w:r>
            <w:r w:rsidR="00BA4CF0" w:rsidRPr="00884F23">
              <w:rPr>
                <w:rStyle w:val="rStyle"/>
              </w:rPr>
              <w:t xml:space="preserve"> </w:t>
            </w:r>
            <w:r w:rsidRPr="00884F23">
              <w:rPr>
                <w:rStyle w:val="rStyle"/>
              </w:rPr>
              <w:t>Expediente de Agenda Digital/ Coordinación Técnica/ Año 2020/ Archivos de la Coordinación.</w:t>
            </w:r>
          </w:p>
        </w:tc>
        <w:tc>
          <w:tcPr>
            <w:tcW w:w="2538" w:type="dxa"/>
          </w:tcPr>
          <w:p w:rsidR="003F1319" w:rsidRPr="00884F23" w:rsidRDefault="00D242F7">
            <w:pPr>
              <w:pStyle w:val="pStyle"/>
            </w:pPr>
            <w:r w:rsidRPr="00884F23">
              <w:rPr>
                <w:rStyle w:val="rStyle"/>
              </w:rPr>
              <w:t>Que las líneas de acción sean atendidas</w:t>
            </w:r>
            <w:r w:rsidR="00A113F1" w:rsidRPr="00884F23">
              <w:rPr>
                <w:rStyle w:val="rStyle"/>
              </w:rPr>
              <w:t>.</w:t>
            </w:r>
          </w:p>
        </w:tc>
      </w:tr>
      <w:tr w:rsidR="003F1319" w:rsidRPr="00884F23" w:rsidTr="007019B4">
        <w:tc>
          <w:tcPr>
            <w:tcW w:w="1086" w:type="dxa"/>
            <w:vMerge w:val="restart"/>
          </w:tcPr>
          <w:p w:rsidR="003F1319" w:rsidRPr="00884F23" w:rsidRDefault="00D242F7">
            <w:r w:rsidRPr="00884F23">
              <w:rPr>
                <w:rStyle w:val="rStyle"/>
              </w:rPr>
              <w:t>Actividad o Proyecto</w:t>
            </w:r>
          </w:p>
        </w:tc>
        <w:tc>
          <w:tcPr>
            <w:tcW w:w="744"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Aplicación de gasto en servicios personales</w:t>
            </w:r>
            <w:r w:rsidR="00A113F1" w:rsidRPr="00884F23">
              <w:rPr>
                <w:rStyle w:val="rStyle"/>
              </w:rPr>
              <w:t>.</w:t>
            </w:r>
          </w:p>
        </w:tc>
        <w:tc>
          <w:tcPr>
            <w:tcW w:w="2835" w:type="dxa"/>
          </w:tcPr>
          <w:p w:rsidR="003F1319" w:rsidRPr="00884F23" w:rsidRDefault="00D242F7">
            <w:pPr>
              <w:pStyle w:val="pStyle"/>
            </w:pPr>
            <w:r w:rsidRPr="00884F23">
              <w:rPr>
                <w:rStyle w:val="rStyle"/>
              </w:rPr>
              <w:t>Porcentaje de acciones realizadas por concepto de pago de desempeño de funciones.</w:t>
            </w:r>
          </w:p>
        </w:tc>
        <w:tc>
          <w:tcPr>
            <w:tcW w:w="2835" w:type="dxa"/>
          </w:tcPr>
          <w:p w:rsidR="003F1319" w:rsidRPr="00884F23" w:rsidRDefault="00D242F7">
            <w:pPr>
              <w:pStyle w:val="pStyle"/>
            </w:pPr>
            <w:r w:rsidRPr="00884F23">
              <w:rPr>
                <w:rStyle w:val="rStyle"/>
              </w:rPr>
              <w:t>Cuenta pública/ Coordinación Administrativa/ año 2020</w:t>
            </w:r>
            <w:r w:rsidR="00BA4CF0" w:rsidRPr="00884F23">
              <w:rPr>
                <w:rStyle w:val="rStyle"/>
              </w:rPr>
              <w:t xml:space="preserve"> </w:t>
            </w:r>
            <w:r w:rsidRPr="00884F23">
              <w:rPr>
                <w:rStyle w:val="rStyle"/>
              </w:rPr>
              <w:t>Registros Internos Coordinación Administrativa.</w:t>
            </w:r>
          </w:p>
        </w:tc>
        <w:tc>
          <w:tcPr>
            <w:tcW w:w="2538" w:type="dxa"/>
          </w:tcPr>
          <w:p w:rsidR="003F1319" w:rsidRPr="00884F23" w:rsidRDefault="00D242F7">
            <w:pPr>
              <w:pStyle w:val="pStyle"/>
            </w:pPr>
            <w:r w:rsidRPr="00884F23">
              <w:rPr>
                <w:rStyle w:val="rStyle"/>
              </w:rPr>
              <w:t>Que las líneas de acción sean atendidas</w:t>
            </w:r>
            <w:r w:rsidR="00A113F1" w:rsidRPr="00884F23">
              <w:rPr>
                <w:rStyle w:val="rStyle"/>
              </w:rPr>
              <w:t>.</w:t>
            </w:r>
          </w:p>
        </w:tc>
      </w:tr>
      <w:tr w:rsidR="003F1319" w:rsidRPr="00884F23" w:rsidTr="007019B4">
        <w:tc>
          <w:tcPr>
            <w:tcW w:w="1086" w:type="dxa"/>
            <w:vMerge/>
          </w:tcPr>
          <w:p w:rsidR="003F1319" w:rsidRPr="00884F23" w:rsidRDefault="003F1319"/>
        </w:tc>
        <w:tc>
          <w:tcPr>
            <w:tcW w:w="744"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Actividades administrativas para la operación y conducción de acciones en materia de Agenda Digital.</w:t>
            </w:r>
          </w:p>
        </w:tc>
        <w:tc>
          <w:tcPr>
            <w:tcW w:w="2835" w:type="dxa"/>
          </w:tcPr>
          <w:p w:rsidR="003F1319" w:rsidRPr="00884F23" w:rsidRDefault="00D242F7">
            <w:pPr>
              <w:pStyle w:val="pStyle"/>
            </w:pPr>
            <w:r w:rsidRPr="00884F23">
              <w:rPr>
                <w:rStyle w:val="rStyle"/>
              </w:rPr>
              <w:t>Porcentaje de acciones realizadas por concepto de gastos de operación.</w:t>
            </w:r>
          </w:p>
        </w:tc>
        <w:tc>
          <w:tcPr>
            <w:tcW w:w="2835" w:type="dxa"/>
          </w:tcPr>
          <w:p w:rsidR="003F1319" w:rsidRPr="00884F23" w:rsidRDefault="00D242F7">
            <w:pPr>
              <w:pStyle w:val="pStyle"/>
            </w:pPr>
            <w:r w:rsidRPr="00884F23">
              <w:rPr>
                <w:rStyle w:val="rStyle"/>
              </w:rPr>
              <w:t>Cuenta pública/ Coordinación Administrativa/ año 2020</w:t>
            </w:r>
            <w:r w:rsidR="00BA4CF0" w:rsidRPr="00884F23">
              <w:rPr>
                <w:rStyle w:val="rStyle"/>
              </w:rPr>
              <w:t xml:space="preserve"> </w:t>
            </w:r>
            <w:r w:rsidRPr="00884F23">
              <w:rPr>
                <w:rStyle w:val="rStyle"/>
              </w:rPr>
              <w:t>Registros Internos Coordinación Administrativa.</w:t>
            </w:r>
          </w:p>
        </w:tc>
        <w:tc>
          <w:tcPr>
            <w:tcW w:w="2538" w:type="dxa"/>
          </w:tcPr>
          <w:p w:rsidR="003F1319" w:rsidRPr="00884F23" w:rsidRDefault="00D242F7">
            <w:pPr>
              <w:pStyle w:val="pStyle"/>
            </w:pPr>
            <w:r w:rsidRPr="00884F23">
              <w:rPr>
                <w:rStyle w:val="rStyle"/>
              </w:rPr>
              <w:t xml:space="preserve">Que las </w:t>
            </w:r>
            <w:r w:rsidR="00BA4CF0" w:rsidRPr="00884F23">
              <w:rPr>
                <w:rStyle w:val="rStyle"/>
              </w:rPr>
              <w:t>líneas</w:t>
            </w:r>
            <w:r w:rsidRPr="00884F23">
              <w:rPr>
                <w:rStyle w:val="rStyle"/>
              </w:rPr>
              <w:t xml:space="preserve"> de acción sean atendidas.</w:t>
            </w:r>
          </w:p>
        </w:tc>
      </w:tr>
      <w:tr w:rsidR="003F1319" w:rsidRPr="00884F23" w:rsidTr="007019B4">
        <w:tc>
          <w:tcPr>
            <w:tcW w:w="1086" w:type="dxa"/>
          </w:tcPr>
          <w:p w:rsidR="003F1319" w:rsidRPr="00884F23" w:rsidRDefault="00D242F7">
            <w:pPr>
              <w:pStyle w:val="pStyle"/>
            </w:pPr>
            <w:r w:rsidRPr="00884F23">
              <w:rPr>
                <w:rStyle w:val="rStyle"/>
              </w:rPr>
              <w:t>Componente</w:t>
            </w:r>
          </w:p>
        </w:tc>
        <w:tc>
          <w:tcPr>
            <w:tcW w:w="744" w:type="dxa"/>
          </w:tcPr>
          <w:p w:rsidR="003F1319" w:rsidRPr="00884F23" w:rsidRDefault="00D242F7">
            <w:pPr>
              <w:pStyle w:val="thpStyle"/>
            </w:pPr>
            <w:r w:rsidRPr="00884F23">
              <w:rPr>
                <w:rStyle w:val="rStyle"/>
              </w:rPr>
              <w:t>B</w:t>
            </w:r>
          </w:p>
        </w:tc>
        <w:tc>
          <w:tcPr>
            <w:tcW w:w="3260" w:type="dxa"/>
          </w:tcPr>
          <w:p w:rsidR="003F1319" w:rsidRPr="00884F23" w:rsidRDefault="00D242F7">
            <w:pPr>
              <w:pStyle w:val="pStyle"/>
            </w:pPr>
            <w:r w:rsidRPr="00884F23">
              <w:rPr>
                <w:rStyle w:val="rStyle"/>
              </w:rPr>
              <w:t>Conectividad digital atendida.</w:t>
            </w:r>
          </w:p>
        </w:tc>
        <w:tc>
          <w:tcPr>
            <w:tcW w:w="2835" w:type="dxa"/>
          </w:tcPr>
          <w:p w:rsidR="003F1319" w:rsidRPr="00884F23" w:rsidRDefault="00D242F7">
            <w:pPr>
              <w:pStyle w:val="pStyle"/>
            </w:pPr>
            <w:r w:rsidRPr="00884F23">
              <w:rPr>
                <w:rStyle w:val="rStyle"/>
              </w:rPr>
              <w:t>Porcentaje de puntos de conectividad en funcionamiento, respecto de los programados.</w:t>
            </w:r>
          </w:p>
        </w:tc>
        <w:tc>
          <w:tcPr>
            <w:tcW w:w="2835" w:type="dxa"/>
          </w:tcPr>
          <w:p w:rsidR="003F1319" w:rsidRPr="00884F23" w:rsidRDefault="00D242F7">
            <w:pPr>
              <w:pStyle w:val="pStyle"/>
            </w:pPr>
            <w:r w:rsidRPr="00884F23">
              <w:rPr>
                <w:rStyle w:val="rStyle"/>
              </w:rPr>
              <w:t>http://www.mexicoconectado.gob.mx\\\\\\\\nExpedientes de Fortalecimiento de Infraestructura de / Dirección de Desarrollo Telemático/ Año 2020/ Archivos de la Dirección.</w:t>
            </w:r>
          </w:p>
        </w:tc>
        <w:tc>
          <w:tcPr>
            <w:tcW w:w="2538" w:type="dxa"/>
          </w:tcPr>
          <w:p w:rsidR="003F1319" w:rsidRPr="00884F23" w:rsidRDefault="00D242F7">
            <w:pPr>
              <w:pStyle w:val="pStyle"/>
            </w:pPr>
            <w:r w:rsidRPr="00884F23">
              <w:rPr>
                <w:rStyle w:val="rStyle"/>
              </w:rPr>
              <w:t>Se mantiene la vigencia del convenio entre el Gob. Federal y el Gob. estatal para la ejecución del programa Méx</w:t>
            </w:r>
            <w:r w:rsidR="00F440CB" w:rsidRPr="00884F23">
              <w:rPr>
                <w:rStyle w:val="rStyle"/>
              </w:rPr>
              <w:t>ico Conectado en el e</w:t>
            </w:r>
            <w:r w:rsidRPr="00884F23">
              <w:rPr>
                <w:rStyle w:val="rStyle"/>
              </w:rPr>
              <w:t>stado</w:t>
            </w:r>
            <w:r w:rsidR="00A113F1" w:rsidRPr="00884F23">
              <w:rPr>
                <w:rStyle w:val="rStyle"/>
              </w:rPr>
              <w:t>.</w:t>
            </w:r>
          </w:p>
        </w:tc>
      </w:tr>
      <w:tr w:rsidR="003F1319" w:rsidRPr="00884F23" w:rsidTr="007019B4">
        <w:tc>
          <w:tcPr>
            <w:tcW w:w="1086" w:type="dxa"/>
            <w:vMerge w:val="restart"/>
          </w:tcPr>
          <w:p w:rsidR="003F1319" w:rsidRPr="00884F23" w:rsidRDefault="00D242F7">
            <w:r w:rsidRPr="00884F23">
              <w:rPr>
                <w:rStyle w:val="rStyle"/>
              </w:rPr>
              <w:t>Actividad o Proyecto</w:t>
            </w:r>
          </w:p>
        </w:tc>
        <w:tc>
          <w:tcPr>
            <w:tcW w:w="744"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 xml:space="preserve">Fortalecimiento de puntos de acceso a </w:t>
            </w:r>
            <w:r w:rsidR="00BA4CF0" w:rsidRPr="00884F23">
              <w:rPr>
                <w:rStyle w:val="rStyle"/>
              </w:rPr>
              <w:t>internet e</w:t>
            </w:r>
            <w:r w:rsidRPr="00884F23">
              <w:rPr>
                <w:rStyle w:val="rStyle"/>
              </w:rPr>
              <w:t xml:space="preserve"> infraestructura de telecomunicaciones de la Red Estatal de Gobierno del Estado.</w:t>
            </w:r>
          </w:p>
        </w:tc>
        <w:tc>
          <w:tcPr>
            <w:tcW w:w="2835" w:type="dxa"/>
          </w:tcPr>
          <w:p w:rsidR="003F1319" w:rsidRPr="00884F23" w:rsidRDefault="00D242F7">
            <w:pPr>
              <w:pStyle w:val="pStyle"/>
            </w:pPr>
            <w:r w:rsidRPr="00884F23">
              <w:rPr>
                <w:rStyle w:val="rStyle"/>
              </w:rPr>
              <w:t>Porcentaje anual de fortalecimiento a infraestructura de telecomunicaciones.</w:t>
            </w:r>
          </w:p>
        </w:tc>
        <w:tc>
          <w:tcPr>
            <w:tcW w:w="2835" w:type="dxa"/>
          </w:tcPr>
          <w:p w:rsidR="003F1319" w:rsidRPr="00884F23" w:rsidRDefault="00D242F7">
            <w:pPr>
              <w:pStyle w:val="pStyle"/>
            </w:pPr>
            <w:r w:rsidRPr="00884F23">
              <w:rPr>
                <w:rStyle w:val="rStyle"/>
              </w:rPr>
              <w:t>Expedientes de Fortalecimiento de Infraestructura de / Dirección de Desarrollo Telemático/ Año 2020/ Archivos de la Dirección.</w:t>
            </w:r>
          </w:p>
        </w:tc>
        <w:tc>
          <w:tcPr>
            <w:tcW w:w="2538" w:type="dxa"/>
          </w:tcPr>
          <w:p w:rsidR="003F1319" w:rsidRPr="00884F23" w:rsidRDefault="00D242F7">
            <w:pPr>
              <w:pStyle w:val="pStyle"/>
            </w:pPr>
            <w:r w:rsidRPr="00884F23">
              <w:rPr>
                <w:rStyle w:val="rStyle"/>
              </w:rPr>
              <w:t>Que se cuente con proveedores con la experiencia requerida para el proceso de fortalecimiento.</w:t>
            </w:r>
          </w:p>
        </w:tc>
      </w:tr>
      <w:tr w:rsidR="003F1319" w:rsidRPr="00884F23" w:rsidTr="007019B4">
        <w:tc>
          <w:tcPr>
            <w:tcW w:w="1086" w:type="dxa"/>
            <w:vMerge/>
          </w:tcPr>
          <w:p w:rsidR="003F1319" w:rsidRPr="00884F23" w:rsidRDefault="003F1319"/>
        </w:tc>
        <w:tc>
          <w:tcPr>
            <w:tcW w:w="744" w:type="dxa"/>
          </w:tcPr>
          <w:p w:rsidR="003F1319" w:rsidRPr="00884F23" w:rsidRDefault="00D242F7">
            <w:pPr>
              <w:pStyle w:val="thpStyle"/>
            </w:pPr>
            <w:r w:rsidRPr="00884F23">
              <w:rPr>
                <w:rStyle w:val="rStyle"/>
              </w:rPr>
              <w:t>02</w:t>
            </w:r>
          </w:p>
        </w:tc>
        <w:tc>
          <w:tcPr>
            <w:tcW w:w="3260" w:type="dxa"/>
          </w:tcPr>
          <w:p w:rsidR="003F1319" w:rsidRPr="00884F23" w:rsidRDefault="00F440CB">
            <w:pPr>
              <w:pStyle w:val="pStyle"/>
            </w:pPr>
            <w:r w:rsidRPr="00884F23">
              <w:rPr>
                <w:rStyle w:val="rStyle"/>
              </w:rPr>
              <w:t>Prestación de s</w:t>
            </w:r>
            <w:r w:rsidR="00D242F7" w:rsidRPr="00884F23">
              <w:rPr>
                <w:rStyle w:val="rStyle"/>
              </w:rPr>
              <w:t>ervicios de</w:t>
            </w:r>
            <w:r w:rsidRPr="00884F23">
              <w:rPr>
                <w:rStyle w:val="rStyle"/>
              </w:rPr>
              <w:t xml:space="preserve"> internet simétrico y seguridad de a</w:t>
            </w:r>
            <w:r w:rsidR="00D242F7" w:rsidRPr="00884F23">
              <w:rPr>
                <w:rStyle w:val="rStyle"/>
              </w:rPr>
              <w:t>cceso Informático.</w:t>
            </w:r>
          </w:p>
        </w:tc>
        <w:tc>
          <w:tcPr>
            <w:tcW w:w="2835" w:type="dxa"/>
          </w:tcPr>
          <w:p w:rsidR="003F1319" w:rsidRPr="00884F23" w:rsidRDefault="00D242F7">
            <w:pPr>
              <w:pStyle w:val="pStyle"/>
            </w:pPr>
            <w:r w:rsidRPr="00884F23">
              <w:rPr>
                <w:rStyle w:val="rStyle"/>
              </w:rPr>
              <w:t>Porcentaje de recursos ejercidos por concepto de pago en servicio de arrendamiento</w:t>
            </w:r>
            <w:r w:rsidR="00A113F1" w:rsidRPr="00884F23">
              <w:rPr>
                <w:rStyle w:val="rStyle"/>
              </w:rPr>
              <w:t>.</w:t>
            </w:r>
          </w:p>
        </w:tc>
        <w:tc>
          <w:tcPr>
            <w:tcW w:w="2835" w:type="dxa"/>
          </w:tcPr>
          <w:p w:rsidR="003F1319" w:rsidRPr="00884F23" w:rsidRDefault="00D242F7">
            <w:pPr>
              <w:pStyle w:val="pStyle"/>
            </w:pPr>
            <w:r w:rsidRPr="00884F23">
              <w:rPr>
                <w:rStyle w:val="rStyle"/>
              </w:rPr>
              <w:t>Expediente Internet Simétrico y Puerta de Enlace/Secretaría de Administración / Año 2020</w:t>
            </w:r>
            <w:r w:rsidR="00A113F1" w:rsidRPr="00884F23">
              <w:rPr>
                <w:rStyle w:val="rStyle"/>
              </w:rPr>
              <w:t>.</w:t>
            </w:r>
          </w:p>
        </w:tc>
        <w:tc>
          <w:tcPr>
            <w:tcW w:w="2538" w:type="dxa"/>
          </w:tcPr>
          <w:p w:rsidR="003F1319" w:rsidRPr="00884F23" w:rsidRDefault="00D242F7">
            <w:pPr>
              <w:pStyle w:val="pStyle"/>
            </w:pPr>
            <w:r w:rsidRPr="00884F23">
              <w:rPr>
                <w:rStyle w:val="rStyle"/>
              </w:rPr>
              <w:t>Que se cuente con proveedores.</w:t>
            </w:r>
          </w:p>
        </w:tc>
      </w:tr>
      <w:tr w:rsidR="003F1319" w:rsidRPr="00884F23" w:rsidTr="007019B4">
        <w:tc>
          <w:tcPr>
            <w:tcW w:w="1086" w:type="dxa"/>
          </w:tcPr>
          <w:p w:rsidR="003F1319" w:rsidRPr="00884F23" w:rsidRDefault="00D242F7">
            <w:pPr>
              <w:pStyle w:val="pStyle"/>
            </w:pPr>
            <w:r w:rsidRPr="00884F23">
              <w:rPr>
                <w:rStyle w:val="rStyle"/>
              </w:rPr>
              <w:t>Componente</w:t>
            </w:r>
          </w:p>
        </w:tc>
        <w:tc>
          <w:tcPr>
            <w:tcW w:w="744" w:type="dxa"/>
          </w:tcPr>
          <w:p w:rsidR="003F1319" w:rsidRPr="00884F23" w:rsidRDefault="00D242F7">
            <w:pPr>
              <w:pStyle w:val="thpStyle"/>
            </w:pPr>
            <w:r w:rsidRPr="00884F23">
              <w:rPr>
                <w:rStyle w:val="rStyle"/>
              </w:rPr>
              <w:t>C</w:t>
            </w:r>
          </w:p>
        </w:tc>
        <w:tc>
          <w:tcPr>
            <w:tcW w:w="3260" w:type="dxa"/>
          </w:tcPr>
          <w:p w:rsidR="003F1319" w:rsidRPr="00884F23" w:rsidRDefault="00D242F7">
            <w:pPr>
              <w:pStyle w:val="pStyle"/>
            </w:pPr>
            <w:r w:rsidRPr="00884F23">
              <w:rPr>
                <w:rStyle w:val="rStyle"/>
              </w:rPr>
              <w:t>Gobierno electrónico consolidado</w:t>
            </w:r>
            <w:r w:rsidR="00A113F1" w:rsidRPr="00884F23">
              <w:rPr>
                <w:rStyle w:val="rStyle"/>
              </w:rPr>
              <w:t>.</w:t>
            </w:r>
          </w:p>
        </w:tc>
        <w:tc>
          <w:tcPr>
            <w:tcW w:w="2835" w:type="dxa"/>
          </w:tcPr>
          <w:p w:rsidR="003F1319" w:rsidRPr="00884F23" w:rsidRDefault="00D242F7">
            <w:pPr>
              <w:pStyle w:val="pStyle"/>
            </w:pPr>
            <w:r w:rsidRPr="00884F23">
              <w:rPr>
                <w:rStyle w:val="rStyle"/>
              </w:rPr>
              <w:t>Porcentaje de modelos de gestión gubernamental y soluciones digitales aplicados.</w:t>
            </w:r>
          </w:p>
        </w:tc>
        <w:tc>
          <w:tcPr>
            <w:tcW w:w="2835" w:type="dxa"/>
          </w:tcPr>
          <w:p w:rsidR="003F1319" w:rsidRPr="00884F23" w:rsidRDefault="00D242F7">
            <w:pPr>
              <w:pStyle w:val="pStyle"/>
            </w:pPr>
            <w:r w:rsidRPr="00884F23">
              <w:rPr>
                <w:rStyle w:val="rStyle"/>
              </w:rPr>
              <w:t>Expedientes de los modelos/ Coordinación Técnica y Dirección de Desarrollo de Contenidos/ Año 2020/\\Archivos de la Coordinación Técnica.\\Documentos de entrega recepción/ Dirección de Desarrollo de Contenidos/ Año 2020/ Archivos de la Dirección. Registros y Estadísticas de CURP y Mesa de Ayuda/ Año 2020/ Archivos de la Dirección.</w:t>
            </w:r>
          </w:p>
        </w:tc>
        <w:tc>
          <w:tcPr>
            <w:tcW w:w="2538" w:type="dxa"/>
          </w:tcPr>
          <w:p w:rsidR="003F1319" w:rsidRPr="00884F23" w:rsidRDefault="00D242F7">
            <w:pPr>
              <w:pStyle w:val="pStyle"/>
            </w:pPr>
            <w:r w:rsidRPr="00884F23">
              <w:rPr>
                <w:rStyle w:val="rStyle"/>
              </w:rPr>
              <w:t>Que las dependencias adopten los modelos.</w:t>
            </w:r>
          </w:p>
        </w:tc>
      </w:tr>
      <w:tr w:rsidR="003F1319" w:rsidRPr="00884F23" w:rsidTr="007019B4">
        <w:tc>
          <w:tcPr>
            <w:tcW w:w="1086" w:type="dxa"/>
            <w:vMerge w:val="restart"/>
          </w:tcPr>
          <w:p w:rsidR="003F1319" w:rsidRPr="00884F23" w:rsidRDefault="00D242F7">
            <w:r w:rsidRPr="00884F23">
              <w:rPr>
                <w:rStyle w:val="rStyle"/>
              </w:rPr>
              <w:t>Actividad o Proyecto</w:t>
            </w:r>
          </w:p>
        </w:tc>
        <w:tc>
          <w:tcPr>
            <w:tcW w:w="744"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Desarrollo e implementación de modelos de gestión gubernamental, aplicaciones y servicios digitales.</w:t>
            </w:r>
          </w:p>
        </w:tc>
        <w:tc>
          <w:tcPr>
            <w:tcW w:w="2835" w:type="dxa"/>
          </w:tcPr>
          <w:p w:rsidR="003F1319" w:rsidRPr="00884F23" w:rsidRDefault="00D242F7">
            <w:pPr>
              <w:pStyle w:val="pStyle"/>
            </w:pPr>
            <w:r w:rsidRPr="00884F23">
              <w:rPr>
                <w:rStyle w:val="rStyle"/>
              </w:rPr>
              <w:t>Porcentaje de construcción de modelos de gestión gubernamental y soluciones digitales.</w:t>
            </w:r>
          </w:p>
        </w:tc>
        <w:tc>
          <w:tcPr>
            <w:tcW w:w="2835" w:type="dxa"/>
          </w:tcPr>
          <w:p w:rsidR="003F1319" w:rsidRPr="00884F23" w:rsidRDefault="00D242F7">
            <w:pPr>
              <w:pStyle w:val="pStyle"/>
            </w:pPr>
            <w:r w:rsidRPr="00884F23">
              <w:rPr>
                <w:rStyle w:val="rStyle"/>
              </w:rPr>
              <w:t>Expedientes de los modelos/ Coordinación Técnica y Dirección de Desarrollo de Contenidos/ Año 2020/ Archivos de la Coordinación Técnica\Documentos de entrega recepción/ Dirección de Desarrollo de Contenidos/ Año 2020/ Archivos de la Dirección</w:t>
            </w:r>
            <w:r w:rsidR="00BA4CF0" w:rsidRPr="00884F23">
              <w:rPr>
                <w:rStyle w:val="rStyle"/>
              </w:rPr>
              <w:t>.</w:t>
            </w:r>
          </w:p>
        </w:tc>
        <w:tc>
          <w:tcPr>
            <w:tcW w:w="2538" w:type="dxa"/>
          </w:tcPr>
          <w:p w:rsidR="003F1319" w:rsidRPr="00884F23" w:rsidRDefault="00D242F7">
            <w:pPr>
              <w:pStyle w:val="pStyle"/>
            </w:pPr>
            <w:r w:rsidRPr="00884F23">
              <w:rPr>
                <w:rStyle w:val="rStyle"/>
              </w:rPr>
              <w:t>Que las dependencias adopten los modelos. Contar con solicitudes de desarrollo por parte de las diversas dependencias y estas sean factibles</w:t>
            </w:r>
            <w:r w:rsidR="00BA4CF0" w:rsidRPr="00884F23">
              <w:rPr>
                <w:rStyle w:val="rStyle"/>
              </w:rPr>
              <w:t>.</w:t>
            </w:r>
          </w:p>
        </w:tc>
      </w:tr>
      <w:tr w:rsidR="003F1319" w:rsidRPr="00884F23" w:rsidTr="007019B4">
        <w:tc>
          <w:tcPr>
            <w:tcW w:w="1086" w:type="dxa"/>
            <w:vMerge/>
          </w:tcPr>
          <w:p w:rsidR="003F1319" w:rsidRPr="00884F23" w:rsidRDefault="003F1319"/>
        </w:tc>
        <w:tc>
          <w:tcPr>
            <w:tcW w:w="744"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 xml:space="preserve">Atención </w:t>
            </w:r>
            <w:r w:rsidR="00BA4CF0" w:rsidRPr="00884F23">
              <w:rPr>
                <w:rStyle w:val="rStyle"/>
              </w:rPr>
              <w:t>de solicitudes</w:t>
            </w:r>
            <w:r w:rsidRPr="00884F23">
              <w:rPr>
                <w:rStyle w:val="rStyle"/>
              </w:rPr>
              <w:t xml:space="preserve"> de servicios de trámites de CURP, soporte a usuarios de Mesa de Ayuda y Firma Electrónica</w:t>
            </w:r>
            <w:r w:rsidR="00A113F1" w:rsidRPr="00884F23">
              <w:rPr>
                <w:rStyle w:val="rStyle"/>
              </w:rPr>
              <w:t>.</w:t>
            </w:r>
          </w:p>
        </w:tc>
        <w:tc>
          <w:tcPr>
            <w:tcW w:w="2835" w:type="dxa"/>
          </w:tcPr>
          <w:p w:rsidR="003F1319" w:rsidRPr="00884F23" w:rsidRDefault="00D242F7">
            <w:pPr>
              <w:pStyle w:val="pStyle"/>
            </w:pPr>
            <w:r w:rsidRPr="00884F23">
              <w:rPr>
                <w:rStyle w:val="rStyle"/>
              </w:rPr>
              <w:t>Porcentaje de solicitudes atendidas por servicios de trámites de CURP, soporte a usuarios de Mesa de Ayuda y Firma Electrónica</w:t>
            </w:r>
            <w:r w:rsidR="00BA4CF0" w:rsidRPr="00884F23">
              <w:rPr>
                <w:rStyle w:val="rStyle"/>
              </w:rPr>
              <w:t>.</w:t>
            </w:r>
          </w:p>
        </w:tc>
        <w:tc>
          <w:tcPr>
            <w:tcW w:w="2835" w:type="dxa"/>
          </w:tcPr>
          <w:p w:rsidR="003F1319" w:rsidRPr="00884F23" w:rsidRDefault="00D242F7">
            <w:pPr>
              <w:pStyle w:val="pStyle"/>
            </w:pPr>
            <w:r w:rsidRPr="00884F23">
              <w:rPr>
                <w:rStyle w:val="rStyle"/>
              </w:rPr>
              <w:t>Registros y Estadísticas de CURP y Mesa de Ayuda/ Año 2020/ Archivos de la Dirección</w:t>
            </w:r>
            <w:r w:rsidR="00BA4CF0" w:rsidRPr="00884F23">
              <w:rPr>
                <w:rStyle w:val="rStyle"/>
              </w:rPr>
              <w:t>.</w:t>
            </w:r>
          </w:p>
        </w:tc>
        <w:tc>
          <w:tcPr>
            <w:tcW w:w="2538" w:type="dxa"/>
          </w:tcPr>
          <w:p w:rsidR="003F1319" w:rsidRPr="00884F23" w:rsidRDefault="00D242F7">
            <w:pPr>
              <w:pStyle w:val="pStyle"/>
            </w:pPr>
            <w:r w:rsidRPr="00884F23">
              <w:rPr>
                <w:rStyle w:val="rStyle"/>
              </w:rPr>
              <w:t>Que los ciudadanos tramiten/soliciten estos servicios</w:t>
            </w:r>
            <w:r w:rsidR="00BA4CF0" w:rsidRPr="00884F23">
              <w:rPr>
                <w:rStyle w:val="rStyle"/>
              </w:rPr>
              <w:t>.</w:t>
            </w:r>
          </w:p>
        </w:tc>
      </w:tr>
    </w:tbl>
    <w:p w:rsidR="003F1319" w:rsidRPr="00884F23" w:rsidRDefault="003F1319">
      <w:pPr>
        <w:sectPr w:rsidR="003F1319" w:rsidRPr="00884F23">
          <w:headerReference w:type="default" r:id="rId116"/>
          <w:footerReference w:type="default" r:id="rId117"/>
          <w:headerReference w:type="first" r:id="rId118"/>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09"/>
        <w:gridCol w:w="2911"/>
        <w:gridCol w:w="2684"/>
        <w:gridCol w:w="2607"/>
      </w:tblGrid>
      <w:tr w:rsidR="003F1319" w:rsidRPr="00884F23" w:rsidTr="007019B4">
        <w:trPr>
          <w:tblHeader/>
        </w:trPr>
        <w:tc>
          <w:tcPr>
            <w:tcW w:w="1173"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09" w:type="dxa"/>
            <w:vAlign w:val="center"/>
          </w:tcPr>
          <w:p w:rsidR="003F1319" w:rsidRPr="00884F23" w:rsidRDefault="00D242F7">
            <w:pPr>
              <w:pStyle w:val="thpStyle"/>
            </w:pPr>
            <w:r w:rsidRPr="00884F23">
              <w:rPr>
                <w:rStyle w:val="thrStyle"/>
              </w:rPr>
              <w:t>Objetivo</w:t>
            </w:r>
          </w:p>
        </w:tc>
        <w:tc>
          <w:tcPr>
            <w:tcW w:w="2911" w:type="dxa"/>
            <w:vAlign w:val="center"/>
          </w:tcPr>
          <w:p w:rsidR="003F1319" w:rsidRPr="00884F23" w:rsidRDefault="00D242F7">
            <w:pPr>
              <w:pStyle w:val="thpStyle"/>
            </w:pPr>
            <w:r w:rsidRPr="00884F23">
              <w:rPr>
                <w:rStyle w:val="thrStyle"/>
              </w:rPr>
              <w:t>Indicador</w:t>
            </w:r>
          </w:p>
        </w:tc>
        <w:tc>
          <w:tcPr>
            <w:tcW w:w="2684" w:type="dxa"/>
            <w:vAlign w:val="center"/>
          </w:tcPr>
          <w:p w:rsidR="003F1319" w:rsidRPr="00884F23" w:rsidRDefault="00D242F7">
            <w:pPr>
              <w:pStyle w:val="thpStyle"/>
            </w:pPr>
            <w:r w:rsidRPr="00884F23">
              <w:rPr>
                <w:rStyle w:val="thrStyle"/>
              </w:rPr>
              <w:t>Medio de verificación</w:t>
            </w:r>
          </w:p>
        </w:tc>
        <w:tc>
          <w:tcPr>
            <w:tcW w:w="2607" w:type="dxa"/>
            <w:vAlign w:val="center"/>
          </w:tcPr>
          <w:p w:rsidR="003F1319" w:rsidRPr="00884F23" w:rsidRDefault="00D242F7">
            <w:pPr>
              <w:pStyle w:val="thpStyle"/>
            </w:pPr>
            <w:r w:rsidRPr="00884F23">
              <w:rPr>
                <w:rStyle w:val="thrStyle"/>
              </w:rPr>
              <w:t>Supuesto</w:t>
            </w:r>
          </w:p>
        </w:tc>
      </w:tr>
      <w:tr w:rsidR="003F1319" w:rsidRPr="00884F23" w:rsidTr="007019B4">
        <w:tc>
          <w:tcPr>
            <w:tcW w:w="1173" w:type="dxa"/>
            <w:vMerge w:val="restart"/>
          </w:tcPr>
          <w:p w:rsidR="003F1319" w:rsidRPr="00884F23" w:rsidRDefault="00D242F7">
            <w:pPr>
              <w:pStyle w:val="pStyle"/>
            </w:pPr>
            <w:r w:rsidRPr="00884F23">
              <w:rPr>
                <w:rStyle w:val="rStyle"/>
              </w:rPr>
              <w:t>Fin</w:t>
            </w:r>
          </w:p>
        </w:tc>
        <w:tc>
          <w:tcPr>
            <w:tcW w:w="714" w:type="dxa"/>
            <w:vMerge w:val="restart"/>
          </w:tcPr>
          <w:p w:rsidR="003F1319" w:rsidRPr="00884F23" w:rsidRDefault="003F1319"/>
        </w:tc>
        <w:tc>
          <w:tcPr>
            <w:tcW w:w="3209" w:type="dxa"/>
            <w:vMerge w:val="restart"/>
          </w:tcPr>
          <w:p w:rsidR="003F1319" w:rsidRPr="00884F23" w:rsidRDefault="00D242F7">
            <w:pPr>
              <w:pStyle w:val="pStyle"/>
            </w:pPr>
            <w:r w:rsidRPr="00884F23">
              <w:rPr>
                <w:rStyle w:val="rStyle"/>
              </w:rPr>
              <w:t>Contribuir a mejorar los servicios públicos y el desempeño del Gobierno del Estado de Colima mediante una eficaz administración de su patrimonio inmobiliario, con estricto apego a la normatividad aplicable.</w:t>
            </w:r>
          </w:p>
        </w:tc>
        <w:tc>
          <w:tcPr>
            <w:tcW w:w="2911" w:type="dxa"/>
          </w:tcPr>
          <w:p w:rsidR="003F1319" w:rsidRPr="00884F23" w:rsidRDefault="00D242F7">
            <w:pPr>
              <w:pStyle w:val="pStyle"/>
            </w:pPr>
            <w:r w:rsidRPr="00884F23">
              <w:rPr>
                <w:rStyle w:val="rStyle"/>
              </w:rPr>
              <w:t>Porcentaje de registro en el sistema de información inmobiliaria del Estado de Colima</w:t>
            </w:r>
            <w:r w:rsidR="00BA4CF0" w:rsidRPr="00884F23">
              <w:rPr>
                <w:rStyle w:val="rStyle"/>
              </w:rPr>
              <w:t>.</w:t>
            </w:r>
          </w:p>
        </w:tc>
        <w:tc>
          <w:tcPr>
            <w:tcW w:w="2684" w:type="dxa"/>
          </w:tcPr>
          <w:p w:rsidR="003F1319" w:rsidRPr="00884F23" w:rsidRDefault="00BA4CF0">
            <w:pPr>
              <w:pStyle w:val="pStyle"/>
            </w:pPr>
            <w:r w:rsidRPr="00884F23">
              <w:rPr>
                <w:rStyle w:val="rStyle"/>
              </w:rPr>
              <w:t>R</w:t>
            </w:r>
            <w:r w:rsidR="00D242F7" w:rsidRPr="00884F23">
              <w:rPr>
                <w:rStyle w:val="rStyle"/>
              </w:rPr>
              <w:t>egistro interno</w:t>
            </w:r>
            <w:r w:rsidRPr="00884F23">
              <w:rPr>
                <w:rStyle w:val="rStyle"/>
              </w:rPr>
              <w:t>.</w:t>
            </w:r>
          </w:p>
        </w:tc>
        <w:tc>
          <w:tcPr>
            <w:tcW w:w="2607" w:type="dxa"/>
          </w:tcPr>
          <w:p w:rsidR="003F1319" w:rsidRPr="00884F23" w:rsidRDefault="003F1319">
            <w:pPr>
              <w:pStyle w:val="pStyle"/>
            </w:pPr>
          </w:p>
        </w:tc>
      </w:tr>
      <w:tr w:rsidR="003F1319" w:rsidRPr="00884F23" w:rsidTr="007019B4">
        <w:tc>
          <w:tcPr>
            <w:tcW w:w="1173" w:type="dxa"/>
            <w:vMerge w:val="restart"/>
          </w:tcPr>
          <w:p w:rsidR="003F1319" w:rsidRPr="00884F23" w:rsidRDefault="00D242F7">
            <w:pPr>
              <w:pStyle w:val="pStyle"/>
            </w:pPr>
            <w:r w:rsidRPr="00884F23">
              <w:rPr>
                <w:rStyle w:val="rStyle"/>
              </w:rPr>
              <w:t>Propósito</w:t>
            </w:r>
          </w:p>
        </w:tc>
        <w:tc>
          <w:tcPr>
            <w:tcW w:w="714" w:type="dxa"/>
            <w:vMerge w:val="restart"/>
          </w:tcPr>
          <w:p w:rsidR="003F1319" w:rsidRPr="00884F23" w:rsidRDefault="003F1319"/>
        </w:tc>
        <w:tc>
          <w:tcPr>
            <w:tcW w:w="3209" w:type="dxa"/>
            <w:vMerge w:val="restart"/>
          </w:tcPr>
          <w:p w:rsidR="003F1319" w:rsidRPr="00884F23" w:rsidRDefault="00D242F7">
            <w:pPr>
              <w:pStyle w:val="pStyle"/>
            </w:pPr>
            <w:r w:rsidRPr="00884F23">
              <w:rPr>
                <w:rStyle w:val="rStyle"/>
              </w:rPr>
              <w:t>El Gobierno del Estado de Colima realiza una eficaz administración de su patrimonio inmobiliario, con estricto apego a la normatividad aplicable.</w:t>
            </w:r>
          </w:p>
        </w:tc>
        <w:tc>
          <w:tcPr>
            <w:tcW w:w="2911" w:type="dxa"/>
          </w:tcPr>
          <w:p w:rsidR="003F1319" w:rsidRPr="00884F23" w:rsidRDefault="00D242F7">
            <w:pPr>
              <w:pStyle w:val="pStyle"/>
            </w:pPr>
            <w:r w:rsidRPr="00884F23">
              <w:rPr>
                <w:rStyle w:val="rStyle"/>
              </w:rPr>
              <w:t>Porcentaje de convenios realizados con dependencias centralizadas y descentralizadas durante el ejercicio fiscal.</w:t>
            </w:r>
          </w:p>
        </w:tc>
        <w:tc>
          <w:tcPr>
            <w:tcW w:w="2684" w:type="dxa"/>
          </w:tcPr>
          <w:p w:rsidR="003F1319" w:rsidRPr="00884F23" w:rsidRDefault="00D242F7">
            <w:pPr>
              <w:pStyle w:val="pStyle"/>
            </w:pPr>
            <w:r w:rsidRPr="00884F23">
              <w:rPr>
                <w:rStyle w:val="rStyle"/>
              </w:rPr>
              <w:t xml:space="preserve">informe de </w:t>
            </w:r>
            <w:r w:rsidR="00BA4CF0" w:rsidRPr="00884F23">
              <w:rPr>
                <w:rStyle w:val="rStyle"/>
              </w:rPr>
              <w:t>G</w:t>
            </w:r>
            <w:r w:rsidRPr="00884F23">
              <w:rPr>
                <w:rStyle w:val="rStyle"/>
              </w:rPr>
              <w:t>obierno</w:t>
            </w:r>
            <w:r w:rsidR="00BA4CF0" w:rsidRPr="00884F23">
              <w:rPr>
                <w:rStyle w:val="rStyle"/>
              </w:rPr>
              <w:t>.</w:t>
            </w:r>
          </w:p>
        </w:tc>
        <w:tc>
          <w:tcPr>
            <w:tcW w:w="2607" w:type="dxa"/>
          </w:tcPr>
          <w:p w:rsidR="003F1319" w:rsidRPr="00884F23" w:rsidRDefault="00D242F7">
            <w:pPr>
              <w:pStyle w:val="pStyle"/>
            </w:pPr>
            <w:r w:rsidRPr="00884F23">
              <w:rPr>
                <w:rStyle w:val="rStyle"/>
              </w:rPr>
              <w:t>Existe una adecuada coordinación interinstitucional.</w:t>
            </w:r>
          </w:p>
        </w:tc>
      </w:tr>
      <w:tr w:rsidR="003F1319" w:rsidRPr="00884F23" w:rsidTr="007019B4">
        <w:tc>
          <w:tcPr>
            <w:tcW w:w="1173" w:type="dxa"/>
            <w:vMerge w:val="restart"/>
          </w:tcPr>
          <w:p w:rsidR="003F1319" w:rsidRPr="00884F23" w:rsidRDefault="00D242F7">
            <w:pPr>
              <w:pStyle w:val="pStyle"/>
            </w:pPr>
            <w:r w:rsidRPr="00884F23">
              <w:rPr>
                <w:rStyle w:val="rStyle"/>
              </w:rPr>
              <w:t>Componente</w:t>
            </w:r>
          </w:p>
        </w:tc>
        <w:tc>
          <w:tcPr>
            <w:tcW w:w="714" w:type="dxa"/>
            <w:vMerge w:val="restart"/>
          </w:tcPr>
          <w:p w:rsidR="003F1319" w:rsidRPr="00884F23" w:rsidRDefault="00D242F7">
            <w:pPr>
              <w:pStyle w:val="thpStyle"/>
            </w:pPr>
            <w:r w:rsidRPr="00884F23">
              <w:rPr>
                <w:rStyle w:val="rStyle"/>
              </w:rPr>
              <w:t>A</w:t>
            </w:r>
          </w:p>
        </w:tc>
        <w:tc>
          <w:tcPr>
            <w:tcW w:w="3209" w:type="dxa"/>
            <w:vMerge w:val="restart"/>
          </w:tcPr>
          <w:p w:rsidR="003F1319" w:rsidRPr="00884F23" w:rsidRDefault="00D242F7">
            <w:pPr>
              <w:pStyle w:val="pStyle"/>
            </w:pPr>
            <w:r w:rsidRPr="00884F23">
              <w:rPr>
                <w:rStyle w:val="rStyle"/>
              </w:rPr>
              <w:t>Bienes inmuebles del Gobierno del Estado gestionados.</w:t>
            </w:r>
          </w:p>
        </w:tc>
        <w:tc>
          <w:tcPr>
            <w:tcW w:w="2911" w:type="dxa"/>
          </w:tcPr>
          <w:p w:rsidR="003F1319" w:rsidRPr="00884F23" w:rsidRDefault="00D242F7">
            <w:pPr>
              <w:pStyle w:val="pStyle"/>
            </w:pPr>
            <w:r w:rsidRPr="00884F23">
              <w:rPr>
                <w:rStyle w:val="rStyle"/>
              </w:rPr>
              <w:t>Porcentaje de gasto ejercido para adquirir, administrar, conservar y mantener los bienes inmuebles del Gobierno del Estado.</w:t>
            </w:r>
          </w:p>
        </w:tc>
        <w:tc>
          <w:tcPr>
            <w:tcW w:w="2684" w:type="dxa"/>
          </w:tcPr>
          <w:p w:rsidR="003F1319" w:rsidRPr="00884F23" w:rsidRDefault="00BA4CF0">
            <w:pPr>
              <w:pStyle w:val="pStyle"/>
            </w:pPr>
            <w:r w:rsidRPr="00884F23">
              <w:rPr>
                <w:rStyle w:val="rStyle"/>
              </w:rPr>
              <w:t>informe de Gobierno.</w:t>
            </w:r>
          </w:p>
        </w:tc>
        <w:tc>
          <w:tcPr>
            <w:tcW w:w="2607" w:type="dxa"/>
          </w:tcPr>
          <w:p w:rsidR="003F1319" w:rsidRPr="00884F23" w:rsidRDefault="00D242F7">
            <w:pPr>
              <w:pStyle w:val="pStyle"/>
            </w:pPr>
            <w:r w:rsidRPr="00884F23">
              <w:rPr>
                <w:rStyle w:val="rStyle"/>
              </w:rPr>
              <w:t>El presupuesto es autorizado y liberado oportunamente.</w:t>
            </w:r>
          </w:p>
        </w:tc>
      </w:tr>
      <w:tr w:rsidR="003F1319" w:rsidRPr="00884F23" w:rsidTr="007019B4">
        <w:tc>
          <w:tcPr>
            <w:tcW w:w="1173" w:type="dxa"/>
            <w:vMerge w:val="restart"/>
          </w:tcPr>
          <w:p w:rsidR="003F1319" w:rsidRPr="00884F23" w:rsidRDefault="00D242F7">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01</w:t>
            </w:r>
          </w:p>
        </w:tc>
        <w:tc>
          <w:tcPr>
            <w:tcW w:w="3209" w:type="dxa"/>
            <w:vMerge w:val="restart"/>
          </w:tcPr>
          <w:p w:rsidR="003F1319" w:rsidRPr="00884F23" w:rsidRDefault="00D242F7">
            <w:pPr>
              <w:pStyle w:val="pStyle"/>
            </w:pPr>
            <w:r w:rsidRPr="00884F23">
              <w:rPr>
                <w:rStyle w:val="rStyle"/>
              </w:rPr>
              <w:t>Integración y actualización del Sistema de Información Inmobiliaria con el inventario de los bienes inmuebles administrados.</w:t>
            </w:r>
          </w:p>
        </w:tc>
        <w:tc>
          <w:tcPr>
            <w:tcW w:w="2911" w:type="dxa"/>
          </w:tcPr>
          <w:p w:rsidR="003F1319" w:rsidRPr="00884F23" w:rsidRDefault="00D242F7">
            <w:pPr>
              <w:pStyle w:val="pStyle"/>
            </w:pPr>
            <w:r w:rsidRPr="00884F23">
              <w:rPr>
                <w:rStyle w:val="rStyle"/>
              </w:rPr>
              <w:t>Porcentaje de integración y actualización del sistema de información inmobiliaria con el inventario de los bienes inmuebles administrados</w:t>
            </w:r>
            <w:r w:rsidR="00BC3E97" w:rsidRPr="00884F23">
              <w:rPr>
                <w:rStyle w:val="rStyle"/>
              </w:rPr>
              <w:t>.</w:t>
            </w:r>
          </w:p>
        </w:tc>
        <w:tc>
          <w:tcPr>
            <w:tcW w:w="2684" w:type="dxa"/>
          </w:tcPr>
          <w:p w:rsidR="003F1319" w:rsidRPr="00884F23" w:rsidRDefault="00BA4CF0">
            <w:pPr>
              <w:pStyle w:val="pStyle"/>
            </w:pPr>
            <w:r w:rsidRPr="00884F23">
              <w:rPr>
                <w:rStyle w:val="rStyle"/>
              </w:rPr>
              <w:t>S</w:t>
            </w:r>
            <w:r w:rsidR="00D242F7" w:rsidRPr="00884F23">
              <w:rPr>
                <w:rStyle w:val="rStyle"/>
              </w:rPr>
              <w:t xml:space="preserve">istema de </w:t>
            </w:r>
            <w:r w:rsidRPr="00884F23">
              <w:rPr>
                <w:rStyle w:val="rStyle"/>
              </w:rPr>
              <w:t>Información</w:t>
            </w:r>
            <w:r w:rsidR="00D242F7" w:rsidRPr="00884F23">
              <w:rPr>
                <w:rStyle w:val="rStyle"/>
              </w:rPr>
              <w:t xml:space="preserve"> </w:t>
            </w:r>
            <w:r w:rsidRPr="00884F23">
              <w:rPr>
                <w:rStyle w:val="rStyle"/>
              </w:rPr>
              <w:t>I</w:t>
            </w:r>
            <w:r w:rsidR="00D242F7" w:rsidRPr="00884F23">
              <w:rPr>
                <w:rStyle w:val="rStyle"/>
              </w:rPr>
              <w:t>nmobiliaria</w:t>
            </w:r>
            <w:r w:rsidRPr="00884F23">
              <w:rPr>
                <w:rStyle w:val="rStyle"/>
              </w:rPr>
              <w:t>.</w:t>
            </w:r>
          </w:p>
        </w:tc>
        <w:tc>
          <w:tcPr>
            <w:tcW w:w="2607" w:type="dxa"/>
          </w:tcPr>
          <w:p w:rsidR="003F1319" w:rsidRPr="00884F23" w:rsidRDefault="00D242F7">
            <w:pPr>
              <w:pStyle w:val="pStyle"/>
            </w:pPr>
            <w:r w:rsidRPr="00884F23">
              <w:rPr>
                <w:rStyle w:val="rStyle"/>
              </w:rPr>
              <w:t>Las unidades administrativas usuarias del patrimonio inmobiliario reportan oportunamente los cambios en el estatus de cada bien inmueble.</w:t>
            </w:r>
          </w:p>
        </w:tc>
      </w:tr>
      <w:tr w:rsidR="00BA4CF0" w:rsidRPr="00884F23" w:rsidTr="007019B4">
        <w:tc>
          <w:tcPr>
            <w:tcW w:w="1173" w:type="dxa"/>
            <w:vMerge/>
          </w:tcPr>
          <w:p w:rsidR="00BA4CF0" w:rsidRPr="00884F23" w:rsidRDefault="00BA4CF0" w:rsidP="00BA4CF0"/>
        </w:tc>
        <w:tc>
          <w:tcPr>
            <w:tcW w:w="714" w:type="dxa"/>
            <w:vMerge w:val="restart"/>
          </w:tcPr>
          <w:p w:rsidR="00BA4CF0" w:rsidRPr="00884F23" w:rsidRDefault="00BA4CF0" w:rsidP="00BA4CF0">
            <w:pPr>
              <w:pStyle w:val="thpStyle"/>
            </w:pPr>
            <w:r w:rsidRPr="00884F23">
              <w:rPr>
                <w:rStyle w:val="rStyle"/>
              </w:rPr>
              <w:t>02</w:t>
            </w:r>
          </w:p>
        </w:tc>
        <w:tc>
          <w:tcPr>
            <w:tcW w:w="3209" w:type="dxa"/>
            <w:vMerge w:val="restart"/>
          </w:tcPr>
          <w:p w:rsidR="00BA4CF0" w:rsidRPr="00884F23" w:rsidRDefault="00BA4CF0" w:rsidP="00BA4CF0">
            <w:pPr>
              <w:pStyle w:val="pStyle"/>
            </w:pPr>
            <w:r w:rsidRPr="00884F23">
              <w:rPr>
                <w:rStyle w:val="rStyle"/>
              </w:rPr>
              <w:t>Evaluación de la problemática que afecta al patrimonio inmobiliario bajo la gestión y control del Gobierno del Estado.</w:t>
            </w:r>
          </w:p>
        </w:tc>
        <w:tc>
          <w:tcPr>
            <w:tcW w:w="2911" w:type="dxa"/>
          </w:tcPr>
          <w:p w:rsidR="00BA4CF0" w:rsidRPr="00884F23" w:rsidRDefault="00BA4CF0" w:rsidP="00BA4CF0">
            <w:pPr>
              <w:pStyle w:val="pStyle"/>
            </w:pPr>
            <w:r w:rsidRPr="00884F23">
              <w:rPr>
                <w:rStyle w:val="rStyle"/>
              </w:rPr>
              <w:t>Problemática que afecta al patrimonio inmobiliario bajo la gestión y control del Gobierno del Estado.</w:t>
            </w:r>
          </w:p>
        </w:tc>
        <w:tc>
          <w:tcPr>
            <w:tcW w:w="2684" w:type="dxa"/>
          </w:tcPr>
          <w:p w:rsidR="00BA4CF0" w:rsidRPr="00884F23" w:rsidRDefault="00BA4CF0" w:rsidP="00BA4CF0">
            <w:r w:rsidRPr="00884F23">
              <w:rPr>
                <w:rStyle w:val="rStyle"/>
              </w:rPr>
              <w:t>informe de Gobierno.</w:t>
            </w:r>
          </w:p>
        </w:tc>
        <w:tc>
          <w:tcPr>
            <w:tcW w:w="2607" w:type="dxa"/>
          </w:tcPr>
          <w:p w:rsidR="00BA4CF0" w:rsidRPr="00884F23" w:rsidRDefault="00BA4CF0" w:rsidP="00BA4CF0">
            <w:pPr>
              <w:pStyle w:val="pStyle"/>
            </w:pPr>
            <w:r w:rsidRPr="00884F23">
              <w:rPr>
                <w:rStyle w:val="rStyle"/>
              </w:rPr>
              <w:t>Las unidades administrativas usuarias del patrimonio inmobiliario reportan oportunamente los cambios en el estatus de cada bien inmueble.</w:t>
            </w:r>
          </w:p>
        </w:tc>
      </w:tr>
      <w:tr w:rsidR="00BA4CF0" w:rsidRPr="00884F23" w:rsidTr="007019B4">
        <w:tc>
          <w:tcPr>
            <w:tcW w:w="1173" w:type="dxa"/>
            <w:vMerge/>
          </w:tcPr>
          <w:p w:rsidR="00BA4CF0" w:rsidRPr="00884F23" w:rsidRDefault="00BA4CF0" w:rsidP="00BA4CF0"/>
        </w:tc>
        <w:tc>
          <w:tcPr>
            <w:tcW w:w="714" w:type="dxa"/>
            <w:vMerge w:val="restart"/>
          </w:tcPr>
          <w:p w:rsidR="00BA4CF0" w:rsidRPr="00884F23" w:rsidRDefault="00BA4CF0" w:rsidP="00BA4CF0">
            <w:pPr>
              <w:pStyle w:val="thpStyle"/>
            </w:pPr>
            <w:r w:rsidRPr="00884F23">
              <w:rPr>
                <w:rStyle w:val="rStyle"/>
              </w:rPr>
              <w:t>03</w:t>
            </w:r>
          </w:p>
        </w:tc>
        <w:tc>
          <w:tcPr>
            <w:tcW w:w="3209" w:type="dxa"/>
            <w:vMerge w:val="restart"/>
          </w:tcPr>
          <w:p w:rsidR="00BA4CF0" w:rsidRPr="00884F23" w:rsidRDefault="00BA4CF0" w:rsidP="00BA4CF0">
            <w:pPr>
              <w:pStyle w:val="pStyle"/>
            </w:pPr>
            <w:r w:rsidRPr="00884F23">
              <w:rPr>
                <w:rStyle w:val="rStyle"/>
              </w:rPr>
              <w:t>Adquisición de bienes inmuebles.</w:t>
            </w:r>
          </w:p>
        </w:tc>
        <w:tc>
          <w:tcPr>
            <w:tcW w:w="2911" w:type="dxa"/>
          </w:tcPr>
          <w:p w:rsidR="00BA4CF0" w:rsidRPr="00884F23" w:rsidRDefault="00BA4CF0" w:rsidP="00BA4CF0">
            <w:pPr>
              <w:pStyle w:val="pStyle"/>
            </w:pPr>
            <w:r w:rsidRPr="00884F23">
              <w:rPr>
                <w:rStyle w:val="rStyle"/>
              </w:rPr>
              <w:t>Porcentaje de bienes inmuebles adquiridos.</w:t>
            </w:r>
          </w:p>
        </w:tc>
        <w:tc>
          <w:tcPr>
            <w:tcW w:w="2684" w:type="dxa"/>
          </w:tcPr>
          <w:p w:rsidR="00BA4CF0" w:rsidRPr="00884F23" w:rsidRDefault="00BA4CF0" w:rsidP="00BA4CF0">
            <w:r w:rsidRPr="00884F23">
              <w:rPr>
                <w:rStyle w:val="rStyle"/>
              </w:rPr>
              <w:t>informe de Gobierno.</w:t>
            </w:r>
          </w:p>
        </w:tc>
        <w:tc>
          <w:tcPr>
            <w:tcW w:w="2607" w:type="dxa"/>
          </w:tcPr>
          <w:p w:rsidR="00BA4CF0" w:rsidRPr="00884F23" w:rsidRDefault="00BA4CF0" w:rsidP="00BA4CF0">
            <w:pPr>
              <w:pStyle w:val="pStyle"/>
            </w:pPr>
            <w:r w:rsidRPr="00884F23">
              <w:rPr>
                <w:rStyle w:val="rStyle"/>
              </w:rPr>
              <w:t>El presupuesto es autorizado y liberado oportunamente.</w:t>
            </w:r>
          </w:p>
        </w:tc>
      </w:tr>
      <w:tr w:rsidR="003F1319" w:rsidRPr="00884F23" w:rsidTr="007019B4">
        <w:tc>
          <w:tcPr>
            <w:tcW w:w="1173" w:type="dxa"/>
            <w:vMerge/>
          </w:tcPr>
          <w:p w:rsidR="003F1319" w:rsidRPr="00884F23" w:rsidRDefault="003F1319"/>
        </w:tc>
        <w:tc>
          <w:tcPr>
            <w:tcW w:w="714" w:type="dxa"/>
            <w:vMerge w:val="restart"/>
          </w:tcPr>
          <w:p w:rsidR="003F1319" w:rsidRPr="00884F23" w:rsidRDefault="00D242F7">
            <w:pPr>
              <w:pStyle w:val="thpStyle"/>
            </w:pPr>
            <w:r w:rsidRPr="00884F23">
              <w:rPr>
                <w:rStyle w:val="rStyle"/>
              </w:rPr>
              <w:t>04</w:t>
            </w:r>
          </w:p>
        </w:tc>
        <w:tc>
          <w:tcPr>
            <w:tcW w:w="3209" w:type="dxa"/>
            <w:vMerge w:val="restart"/>
          </w:tcPr>
          <w:p w:rsidR="003F1319" w:rsidRPr="00884F23" w:rsidRDefault="00D242F7">
            <w:pPr>
              <w:pStyle w:val="pStyle"/>
            </w:pPr>
            <w:r w:rsidRPr="00884F23">
              <w:rPr>
                <w:rStyle w:val="rStyle"/>
              </w:rPr>
              <w:t>Administración de bienes inmuebles.</w:t>
            </w:r>
          </w:p>
        </w:tc>
        <w:tc>
          <w:tcPr>
            <w:tcW w:w="2911" w:type="dxa"/>
          </w:tcPr>
          <w:p w:rsidR="003F1319" w:rsidRPr="00884F23" w:rsidRDefault="00D242F7">
            <w:pPr>
              <w:pStyle w:val="pStyle"/>
            </w:pPr>
            <w:r w:rsidRPr="00884F23">
              <w:rPr>
                <w:rStyle w:val="rStyle"/>
              </w:rPr>
              <w:t>Porcentaje de bienes inmuebles administrado.</w:t>
            </w:r>
          </w:p>
        </w:tc>
        <w:tc>
          <w:tcPr>
            <w:tcW w:w="2684" w:type="dxa"/>
          </w:tcPr>
          <w:p w:rsidR="003F1319" w:rsidRPr="00884F23" w:rsidRDefault="00BA4CF0">
            <w:pPr>
              <w:pStyle w:val="pStyle"/>
            </w:pPr>
            <w:r w:rsidRPr="00884F23">
              <w:rPr>
                <w:rStyle w:val="rStyle"/>
              </w:rPr>
              <w:t>informe de Gobierno.</w:t>
            </w:r>
          </w:p>
        </w:tc>
        <w:tc>
          <w:tcPr>
            <w:tcW w:w="2607" w:type="dxa"/>
          </w:tcPr>
          <w:p w:rsidR="003F1319" w:rsidRPr="00884F23" w:rsidRDefault="00D242F7">
            <w:pPr>
              <w:pStyle w:val="pStyle"/>
            </w:pPr>
            <w:r w:rsidRPr="00884F23">
              <w:rPr>
                <w:rStyle w:val="rStyle"/>
              </w:rPr>
              <w:t>El presupuesto es autorizado y liberado oportunamente.</w:t>
            </w:r>
          </w:p>
        </w:tc>
      </w:tr>
      <w:tr w:rsidR="00BA4CF0" w:rsidRPr="00884F23" w:rsidTr="007019B4">
        <w:tc>
          <w:tcPr>
            <w:tcW w:w="1173" w:type="dxa"/>
            <w:vMerge/>
          </w:tcPr>
          <w:p w:rsidR="00BA4CF0" w:rsidRPr="00884F23" w:rsidRDefault="00BA4CF0" w:rsidP="00BA4CF0"/>
        </w:tc>
        <w:tc>
          <w:tcPr>
            <w:tcW w:w="714" w:type="dxa"/>
            <w:vMerge w:val="restart"/>
          </w:tcPr>
          <w:p w:rsidR="00BA4CF0" w:rsidRPr="00884F23" w:rsidRDefault="00BA4CF0" w:rsidP="00BA4CF0">
            <w:pPr>
              <w:pStyle w:val="thpStyle"/>
            </w:pPr>
            <w:r w:rsidRPr="00884F23">
              <w:rPr>
                <w:rStyle w:val="rStyle"/>
              </w:rPr>
              <w:t>05</w:t>
            </w:r>
          </w:p>
        </w:tc>
        <w:tc>
          <w:tcPr>
            <w:tcW w:w="3209" w:type="dxa"/>
            <w:vMerge w:val="restart"/>
          </w:tcPr>
          <w:p w:rsidR="00BA4CF0" w:rsidRPr="00884F23" w:rsidRDefault="00BA4CF0" w:rsidP="00BA4CF0">
            <w:pPr>
              <w:pStyle w:val="pStyle"/>
            </w:pPr>
            <w:r w:rsidRPr="00884F23">
              <w:rPr>
                <w:rStyle w:val="rStyle"/>
              </w:rPr>
              <w:t>Conservación (rehabilitación) de bienes inmuebles.</w:t>
            </w:r>
          </w:p>
        </w:tc>
        <w:tc>
          <w:tcPr>
            <w:tcW w:w="2911" w:type="dxa"/>
          </w:tcPr>
          <w:p w:rsidR="00BA4CF0" w:rsidRPr="00884F23" w:rsidRDefault="00BA4CF0" w:rsidP="00BA4CF0">
            <w:pPr>
              <w:pStyle w:val="pStyle"/>
            </w:pPr>
            <w:r w:rsidRPr="00884F23">
              <w:rPr>
                <w:rStyle w:val="rStyle"/>
              </w:rPr>
              <w:t>Porcentaje conservación (rehabilitación) de bienes inmuebles.</w:t>
            </w:r>
          </w:p>
        </w:tc>
        <w:tc>
          <w:tcPr>
            <w:tcW w:w="2684" w:type="dxa"/>
          </w:tcPr>
          <w:p w:rsidR="00BA4CF0" w:rsidRPr="00884F23" w:rsidRDefault="00BA4CF0" w:rsidP="00BA4CF0">
            <w:r w:rsidRPr="00884F23">
              <w:rPr>
                <w:rStyle w:val="rStyle"/>
              </w:rPr>
              <w:t>informe de Gobierno.</w:t>
            </w:r>
          </w:p>
        </w:tc>
        <w:tc>
          <w:tcPr>
            <w:tcW w:w="2607" w:type="dxa"/>
          </w:tcPr>
          <w:p w:rsidR="00BA4CF0" w:rsidRPr="00884F23" w:rsidRDefault="00BA4CF0" w:rsidP="00BA4CF0">
            <w:pPr>
              <w:pStyle w:val="pStyle"/>
            </w:pPr>
            <w:r w:rsidRPr="00884F23">
              <w:rPr>
                <w:rStyle w:val="rStyle"/>
              </w:rPr>
              <w:t>El presupuesto es autorizado y liberado oportunamente.</w:t>
            </w:r>
          </w:p>
        </w:tc>
      </w:tr>
      <w:tr w:rsidR="00BA4CF0" w:rsidRPr="00884F23" w:rsidTr="007019B4">
        <w:tc>
          <w:tcPr>
            <w:tcW w:w="1173" w:type="dxa"/>
            <w:vMerge/>
          </w:tcPr>
          <w:p w:rsidR="00BA4CF0" w:rsidRPr="00884F23" w:rsidRDefault="00BA4CF0" w:rsidP="00BA4CF0"/>
        </w:tc>
        <w:tc>
          <w:tcPr>
            <w:tcW w:w="714" w:type="dxa"/>
            <w:vMerge w:val="restart"/>
          </w:tcPr>
          <w:p w:rsidR="00BA4CF0" w:rsidRPr="00884F23" w:rsidRDefault="00BA4CF0" w:rsidP="00BA4CF0">
            <w:pPr>
              <w:pStyle w:val="thpStyle"/>
            </w:pPr>
            <w:r w:rsidRPr="00884F23">
              <w:rPr>
                <w:rStyle w:val="rStyle"/>
              </w:rPr>
              <w:t>06</w:t>
            </w:r>
          </w:p>
        </w:tc>
        <w:tc>
          <w:tcPr>
            <w:tcW w:w="3209" w:type="dxa"/>
            <w:vMerge w:val="restart"/>
          </w:tcPr>
          <w:p w:rsidR="00BA4CF0" w:rsidRPr="00884F23" w:rsidRDefault="00BA4CF0" w:rsidP="00BA4CF0">
            <w:pPr>
              <w:pStyle w:val="pStyle"/>
            </w:pPr>
            <w:r w:rsidRPr="00884F23">
              <w:rPr>
                <w:rStyle w:val="rStyle"/>
              </w:rPr>
              <w:t>Mantenimiento de bienes inmuebles.</w:t>
            </w:r>
          </w:p>
        </w:tc>
        <w:tc>
          <w:tcPr>
            <w:tcW w:w="2911" w:type="dxa"/>
          </w:tcPr>
          <w:p w:rsidR="00BA4CF0" w:rsidRPr="00884F23" w:rsidRDefault="00BA4CF0" w:rsidP="00BA4CF0">
            <w:pPr>
              <w:pStyle w:val="pStyle"/>
            </w:pPr>
            <w:r w:rsidRPr="00884F23">
              <w:rPr>
                <w:rStyle w:val="rStyle"/>
              </w:rPr>
              <w:t>Porcentaje de Mantenimiento a bienes inmuebles</w:t>
            </w:r>
            <w:r w:rsidR="00BC3E97" w:rsidRPr="00884F23">
              <w:rPr>
                <w:rStyle w:val="rStyle"/>
              </w:rPr>
              <w:t>.</w:t>
            </w:r>
          </w:p>
        </w:tc>
        <w:tc>
          <w:tcPr>
            <w:tcW w:w="2684" w:type="dxa"/>
          </w:tcPr>
          <w:p w:rsidR="00BA4CF0" w:rsidRPr="00884F23" w:rsidRDefault="00BA4CF0" w:rsidP="00BA4CF0">
            <w:r w:rsidRPr="00884F23">
              <w:rPr>
                <w:rStyle w:val="rStyle"/>
              </w:rPr>
              <w:t>informe de Gobierno.</w:t>
            </w:r>
          </w:p>
        </w:tc>
        <w:tc>
          <w:tcPr>
            <w:tcW w:w="2607" w:type="dxa"/>
          </w:tcPr>
          <w:p w:rsidR="00BA4CF0" w:rsidRPr="00884F23" w:rsidRDefault="00BA4CF0" w:rsidP="00BA4CF0">
            <w:pPr>
              <w:pStyle w:val="pStyle"/>
            </w:pPr>
            <w:r w:rsidRPr="00884F23">
              <w:rPr>
                <w:rStyle w:val="rStyle"/>
              </w:rPr>
              <w:t>El presupuesto es autorizado y liberado oportunamente.</w:t>
            </w:r>
          </w:p>
        </w:tc>
      </w:tr>
    </w:tbl>
    <w:p w:rsidR="003F1319" w:rsidRPr="00884F23" w:rsidRDefault="003F1319">
      <w:pPr>
        <w:sectPr w:rsidR="003F1319" w:rsidRPr="00884F23">
          <w:headerReference w:type="default" r:id="rId119"/>
          <w:footerReference w:type="default" r:id="rId120"/>
          <w:headerReference w:type="first" r:id="rId121"/>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098"/>
        <w:gridCol w:w="732"/>
        <w:gridCol w:w="3260"/>
        <w:gridCol w:w="2835"/>
        <w:gridCol w:w="2694"/>
        <w:gridCol w:w="2679"/>
      </w:tblGrid>
      <w:tr w:rsidR="003F1319" w:rsidRPr="00884F23" w:rsidTr="007019B4">
        <w:trPr>
          <w:tblHeader/>
        </w:trPr>
        <w:tc>
          <w:tcPr>
            <w:tcW w:w="1098" w:type="dxa"/>
            <w:vAlign w:val="center"/>
          </w:tcPr>
          <w:p w:rsidR="003F1319" w:rsidRPr="00884F23" w:rsidRDefault="00D242F7">
            <w:pPr>
              <w:pStyle w:val="thpStyle"/>
            </w:pPr>
            <w:r w:rsidRPr="00884F23">
              <w:rPr>
                <w:rStyle w:val="thrStyle"/>
              </w:rPr>
              <w:t>Nivel</w:t>
            </w:r>
          </w:p>
        </w:tc>
        <w:tc>
          <w:tcPr>
            <w:tcW w:w="732" w:type="dxa"/>
            <w:vAlign w:val="center"/>
          </w:tcPr>
          <w:p w:rsidR="003F1319" w:rsidRPr="00884F23" w:rsidRDefault="00D242F7">
            <w:pPr>
              <w:pStyle w:val="thpStyle"/>
            </w:pPr>
            <w:r w:rsidRPr="00884F23">
              <w:rPr>
                <w:rStyle w:val="thrStyle"/>
              </w:rPr>
              <w:t>Clave</w:t>
            </w:r>
          </w:p>
        </w:tc>
        <w:tc>
          <w:tcPr>
            <w:tcW w:w="3260" w:type="dxa"/>
            <w:vAlign w:val="center"/>
          </w:tcPr>
          <w:p w:rsidR="003F1319" w:rsidRPr="00884F23" w:rsidRDefault="00D242F7">
            <w:pPr>
              <w:pStyle w:val="thpStyle"/>
            </w:pPr>
            <w:r w:rsidRPr="00884F23">
              <w:rPr>
                <w:rStyle w:val="thrStyle"/>
              </w:rPr>
              <w:t>Objetivo</w:t>
            </w:r>
          </w:p>
        </w:tc>
        <w:tc>
          <w:tcPr>
            <w:tcW w:w="2835" w:type="dxa"/>
            <w:vAlign w:val="center"/>
          </w:tcPr>
          <w:p w:rsidR="003F1319" w:rsidRPr="00884F23" w:rsidRDefault="00D242F7">
            <w:pPr>
              <w:pStyle w:val="thpStyle"/>
            </w:pPr>
            <w:r w:rsidRPr="00884F23">
              <w:rPr>
                <w:rStyle w:val="thrStyle"/>
              </w:rPr>
              <w:t>Indicador</w:t>
            </w:r>
          </w:p>
        </w:tc>
        <w:tc>
          <w:tcPr>
            <w:tcW w:w="2694" w:type="dxa"/>
            <w:vAlign w:val="center"/>
          </w:tcPr>
          <w:p w:rsidR="003F1319" w:rsidRPr="00884F23" w:rsidRDefault="00D242F7">
            <w:pPr>
              <w:pStyle w:val="thpStyle"/>
            </w:pPr>
            <w:r w:rsidRPr="00884F23">
              <w:rPr>
                <w:rStyle w:val="thrStyle"/>
              </w:rPr>
              <w:t>Medio de verificación</w:t>
            </w:r>
          </w:p>
        </w:tc>
        <w:tc>
          <w:tcPr>
            <w:tcW w:w="2679" w:type="dxa"/>
            <w:vAlign w:val="center"/>
          </w:tcPr>
          <w:p w:rsidR="003F1319" w:rsidRPr="00884F23" w:rsidRDefault="00D242F7">
            <w:pPr>
              <w:pStyle w:val="thpStyle"/>
            </w:pPr>
            <w:r w:rsidRPr="00884F23">
              <w:rPr>
                <w:rStyle w:val="thrStyle"/>
              </w:rPr>
              <w:t>Supuesto</w:t>
            </w:r>
          </w:p>
        </w:tc>
      </w:tr>
      <w:tr w:rsidR="003F1319" w:rsidRPr="00884F23" w:rsidTr="007019B4">
        <w:tc>
          <w:tcPr>
            <w:tcW w:w="1098" w:type="dxa"/>
          </w:tcPr>
          <w:p w:rsidR="003F1319" w:rsidRPr="00884F23" w:rsidRDefault="00D242F7">
            <w:pPr>
              <w:pStyle w:val="pStyle"/>
            </w:pPr>
            <w:r w:rsidRPr="00884F23">
              <w:rPr>
                <w:rStyle w:val="rStyle"/>
              </w:rPr>
              <w:t>Fin</w:t>
            </w:r>
          </w:p>
        </w:tc>
        <w:tc>
          <w:tcPr>
            <w:tcW w:w="732" w:type="dxa"/>
          </w:tcPr>
          <w:p w:rsidR="003F1319" w:rsidRPr="00884F23" w:rsidRDefault="003F1319"/>
        </w:tc>
        <w:tc>
          <w:tcPr>
            <w:tcW w:w="3260" w:type="dxa"/>
          </w:tcPr>
          <w:p w:rsidR="003F1319" w:rsidRPr="00884F23" w:rsidRDefault="00D242F7">
            <w:pPr>
              <w:pStyle w:val="pStyle"/>
            </w:pPr>
            <w:r w:rsidRPr="00884F23">
              <w:rPr>
                <w:rStyle w:val="rStyle"/>
              </w:rPr>
              <w:t>Contribuir al desarrollo económico y la generación de empleo en el Estado de Colima mediante un ambiente propicio para la inversión, la innovación y la competitividad.</w:t>
            </w:r>
          </w:p>
        </w:tc>
        <w:tc>
          <w:tcPr>
            <w:tcW w:w="2835" w:type="dxa"/>
          </w:tcPr>
          <w:p w:rsidR="003F1319" w:rsidRPr="00884F23" w:rsidRDefault="00D242F7">
            <w:pPr>
              <w:pStyle w:val="pStyle"/>
            </w:pPr>
            <w:r w:rsidRPr="00884F23">
              <w:rPr>
                <w:rStyle w:val="rStyle"/>
              </w:rPr>
              <w:t>Tasa de variación anual del Producto Interno Bruto (PIB) per cápita en términos reales</w:t>
            </w:r>
            <w:r w:rsidR="00BA4CF0" w:rsidRPr="00884F23">
              <w:rPr>
                <w:rStyle w:val="rStyle"/>
              </w:rPr>
              <w:t>.</w:t>
            </w:r>
          </w:p>
        </w:tc>
        <w:tc>
          <w:tcPr>
            <w:tcW w:w="2694" w:type="dxa"/>
          </w:tcPr>
          <w:p w:rsidR="003F1319" w:rsidRPr="00884F23" w:rsidRDefault="00D242F7">
            <w:pPr>
              <w:pStyle w:val="pStyle"/>
            </w:pPr>
            <w:r w:rsidRPr="00884F23">
              <w:rPr>
                <w:rStyle w:val="rStyle"/>
              </w:rPr>
              <w:t xml:space="preserve">Sistema de </w:t>
            </w:r>
            <w:r w:rsidR="00BA4CF0" w:rsidRPr="00884F23">
              <w:rPr>
                <w:rStyle w:val="rStyle"/>
              </w:rPr>
              <w:t>C</w:t>
            </w:r>
            <w:r w:rsidRPr="00884F23">
              <w:rPr>
                <w:rStyle w:val="rStyle"/>
              </w:rPr>
              <w:t xml:space="preserve">uentas </w:t>
            </w:r>
            <w:r w:rsidR="00BA4CF0" w:rsidRPr="00884F23">
              <w:rPr>
                <w:rStyle w:val="rStyle"/>
              </w:rPr>
              <w:t>N</w:t>
            </w:r>
            <w:r w:rsidRPr="00884F23">
              <w:rPr>
                <w:rStyle w:val="rStyle"/>
              </w:rPr>
              <w:t>acionales de México del INEGI</w:t>
            </w:r>
            <w:r w:rsidR="00BA4CF0" w:rsidRPr="00884F23">
              <w:rPr>
                <w:rStyle w:val="rStyle"/>
              </w:rPr>
              <w:t>.</w:t>
            </w:r>
          </w:p>
        </w:tc>
        <w:tc>
          <w:tcPr>
            <w:tcW w:w="2679" w:type="dxa"/>
          </w:tcPr>
          <w:p w:rsidR="003F1319" w:rsidRPr="00884F23" w:rsidRDefault="003F1319">
            <w:pPr>
              <w:pStyle w:val="pStyle"/>
            </w:pPr>
          </w:p>
        </w:tc>
      </w:tr>
      <w:tr w:rsidR="003F1319" w:rsidRPr="00884F23" w:rsidTr="007019B4">
        <w:tc>
          <w:tcPr>
            <w:tcW w:w="1098" w:type="dxa"/>
          </w:tcPr>
          <w:p w:rsidR="003F1319" w:rsidRPr="00884F23" w:rsidRDefault="00D242F7">
            <w:pPr>
              <w:pStyle w:val="pStyle"/>
            </w:pPr>
            <w:r w:rsidRPr="00884F23">
              <w:rPr>
                <w:rStyle w:val="rStyle"/>
              </w:rPr>
              <w:t>Propósito</w:t>
            </w:r>
          </w:p>
        </w:tc>
        <w:tc>
          <w:tcPr>
            <w:tcW w:w="732" w:type="dxa"/>
          </w:tcPr>
          <w:p w:rsidR="003F1319" w:rsidRPr="00884F23" w:rsidRDefault="003F1319"/>
        </w:tc>
        <w:tc>
          <w:tcPr>
            <w:tcW w:w="3260" w:type="dxa"/>
          </w:tcPr>
          <w:p w:rsidR="003F1319" w:rsidRPr="00884F23" w:rsidRDefault="00D242F7">
            <w:pPr>
              <w:pStyle w:val="pStyle"/>
            </w:pPr>
            <w:r w:rsidRPr="00884F23">
              <w:rPr>
                <w:rStyle w:val="rStyle"/>
              </w:rPr>
              <w:t>La economía estatal cuenta con un ambiente propicio para fortalecer la inversión, la innovación, la competitividad y el desarrollo empresarial.</w:t>
            </w:r>
          </w:p>
        </w:tc>
        <w:tc>
          <w:tcPr>
            <w:tcW w:w="2835" w:type="dxa"/>
          </w:tcPr>
          <w:p w:rsidR="003F1319" w:rsidRPr="00884F23" w:rsidRDefault="00D242F7">
            <w:pPr>
              <w:pStyle w:val="pStyle"/>
            </w:pPr>
            <w:r w:rsidRPr="00884F23">
              <w:rPr>
                <w:rStyle w:val="rStyle"/>
              </w:rPr>
              <w:t>Unidades económicas registradas en el Estado</w:t>
            </w:r>
            <w:r w:rsidR="00BA4CF0" w:rsidRPr="00884F23">
              <w:rPr>
                <w:rStyle w:val="rStyle"/>
              </w:rPr>
              <w:t>.</w:t>
            </w:r>
          </w:p>
        </w:tc>
        <w:tc>
          <w:tcPr>
            <w:tcW w:w="2694" w:type="dxa"/>
          </w:tcPr>
          <w:p w:rsidR="003F1319" w:rsidRPr="00884F23" w:rsidRDefault="00BA4CF0">
            <w:pPr>
              <w:pStyle w:val="pStyle"/>
            </w:pPr>
            <w:r w:rsidRPr="00884F23">
              <w:rPr>
                <w:rStyle w:val="rStyle"/>
              </w:rPr>
              <w:t>DENUE</w:t>
            </w:r>
            <w:r w:rsidR="00D242F7" w:rsidRPr="00884F23">
              <w:rPr>
                <w:rStyle w:val="rStyle"/>
              </w:rPr>
              <w:t xml:space="preserve"> INEGI</w:t>
            </w:r>
            <w:r w:rsidR="00A113F1" w:rsidRPr="00884F23">
              <w:rPr>
                <w:rStyle w:val="rStyle"/>
              </w:rPr>
              <w:t>.</w:t>
            </w:r>
          </w:p>
        </w:tc>
        <w:tc>
          <w:tcPr>
            <w:tcW w:w="2679" w:type="dxa"/>
          </w:tcPr>
          <w:p w:rsidR="003F1319" w:rsidRPr="00884F23" w:rsidRDefault="003F1319">
            <w:pPr>
              <w:pStyle w:val="pStyle"/>
            </w:pPr>
          </w:p>
        </w:tc>
      </w:tr>
      <w:tr w:rsidR="00A113F1" w:rsidRPr="00884F23" w:rsidTr="00A113F1">
        <w:tc>
          <w:tcPr>
            <w:tcW w:w="1098" w:type="dxa"/>
          </w:tcPr>
          <w:p w:rsidR="00A113F1" w:rsidRPr="00884F23" w:rsidRDefault="00A113F1" w:rsidP="00A113F1">
            <w:pPr>
              <w:pStyle w:val="pStyle"/>
              <w:rPr>
                <w:rStyle w:val="rStyle"/>
              </w:rPr>
            </w:pPr>
            <w:r w:rsidRPr="00884F23">
              <w:rPr>
                <w:rStyle w:val="rStyle"/>
              </w:rPr>
              <w:t>Componente</w:t>
            </w:r>
          </w:p>
        </w:tc>
        <w:tc>
          <w:tcPr>
            <w:tcW w:w="732" w:type="dxa"/>
          </w:tcPr>
          <w:p w:rsidR="00A113F1" w:rsidRPr="00884F23" w:rsidRDefault="00A113F1" w:rsidP="00AC55B0">
            <w:pPr>
              <w:pStyle w:val="pStyle"/>
              <w:jc w:val="center"/>
              <w:rPr>
                <w:rStyle w:val="rStyle"/>
              </w:rPr>
            </w:pPr>
            <w:r w:rsidRPr="00884F23">
              <w:rPr>
                <w:rStyle w:val="rStyle"/>
              </w:rPr>
              <w:t>A</w:t>
            </w:r>
          </w:p>
        </w:tc>
        <w:tc>
          <w:tcPr>
            <w:tcW w:w="3260" w:type="dxa"/>
          </w:tcPr>
          <w:p w:rsidR="00A113F1" w:rsidRPr="00884F23" w:rsidRDefault="00A113F1" w:rsidP="00A113F1">
            <w:pPr>
              <w:pStyle w:val="pStyle"/>
              <w:rPr>
                <w:rStyle w:val="rStyle"/>
              </w:rPr>
            </w:pPr>
            <w:r w:rsidRPr="00884F23">
              <w:rPr>
                <w:rStyle w:val="rStyle"/>
              </w:rPr>
              <w:t>Proyectos estratégicos para el desarrollo económico del Estado ejecutados.</w:t>
            </w:r>
          </w:p>
        </w:tc>
        <w:tc>
          <w:tcPr>
            <w:tcW w:w="2835" w:type="dxa"/>
          </w:tcPr>
          <w:p w:rsidR="00A113F1" w:rsidRPr="00884F23" w:rsidRDefault="00A113F1" w:rsidP="00A113F1">
            <w:pPr>
              <w:pStyle w:val="pStyle"/>
              <w:rPr>
                <w:rStyle w:val="rStyle"/>
              </w:rPr>
            </w:pPr>
            <w:r w:rsidRPr="00884F23">
              <w:rPr>
                <w:rStyle w:val="rStyle"/>
              </w:rPr>
              <w:t>Porcentaje de los proyectos ejecutivos de alto impacto para el desarrollo económico del Estado ejecutados respecto de los proyectos programados.</w:t>
            </w:r>
          </w:p>
        </w:tc>
        <w:tc>
          <w:tcPr>
            <w:tcW w:w="2694" w:type="dxa"/>
          </w:tcPr>
          <w:p w:rsidR="00A113F1" w:rsidRPr="00884F23" w:rsidRDefault="00A113F1" w:rsidP="00A113F1">
            <w:pPr>
              <w:pStyle w:val="pStyle"/>
              <w:rPr>
                <w:rStyle w:val="rStyle"/>
              </w:rPr>
            </w:pPr>
            <w:r w:rsidRPr="00884F23">
              <w:rPr>
                <w:rStyle w:val="rStyle"/>
              </w:rPr>
              <w:t>Archivo del área que ejecuta.</w:t>
            </w:r>
          </w:p>
        </w:tc>
        <w:tc>
          <w:tcPr>
            <w:tcW w:w="2679" w:type="dxa"/>
          </w:tcPr>
          <w:p w:rsidR="00A113F1" w:rsidRPr="00884F23" w:rsidRDefault="00A113F1" w:rsidP="00A113F1">
            <w:pPr>
              <w:pStyle w:val="pStyle"/>
            </w:pPr>
          </w:p>
        </w:tc>
      </w:tr>
      <w:tr w:rsidR="003F1319" w:rsidRPr="00884F23" w:rsidTr="007019B4">
        <w:tc>
          <w:tcPr>
            <w:tcW w:w="1098" w:type="dxa"/>
          </w:tcPr>
          <w:p w:rsidR="003F1319" w:rsidRPr="00884F23" w:rsidRDefault="00D242F7">
            <w:r w:rsidRPr="00884F23">
              <w:rPr>
                <w:rStyle w:val="rStyle"/>
              </w:rPr>
              <w:t>Actividad o Proyecto</w:t>
            </w:r>
          </w:p>
        </w:tc>
        <w:tc>
          <w:tcPr>
            <w:tcW w:w="732"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Desarrollo de proyectos de factibilidad con alto impacto en el desarrollo económico.</w:t>
            </w:r>
          </w:p>
        </w:tc>
        <w:tc>
          <w:tcPr>
            <w:tcW w:w="2835" w:type="dxa"/>
          </w:tcPr>
          <w:p w:rsidR="003F1319" w:rsidRPr="00884F23" w:rsidRDefault="00D242F7">
            <w:pPr>
              <w:pStyle w:val="pStyle"/>
            </w:pPr>
            <w:r w:rsidRPr="00884F23">
              <w:rPr>
                <w:rStyle w:val="rStyle"/>
              </w:rPr>
              <w:t>Proyectos de factibilidad realizados</w:t>
            </w:r>
            <w:r w:rsidR="00AE7D07" w:rsidRPr="00884F23">
              <w:rPr>
                <w:rStyle w:val="rStyle"/>
              </w:rPr>
              <w:t>.</w:t>
            </w:r>
          </w:p>
        </w:tc>
        <w:tc>
          <w:tcPr>
            <w:tcW w:w="2694" w:type="dxa"/>
          </w:tcPr>
          <w:p w:rsidR="003F1319" w:rsidRPr="00884F23" w:rsidRDefault="00D242F7">
            <w:pPr>
              <w:pStyle w:val="pStyle"/>
            </w:pPr>
            <w:r w:rsidRPr="00884F23">
              <w:rPr>
                <w:rStyle w:val="rStyle"/>
              </w:rPr>
              <w:t xml:space="preserve">Archivo de </w:t>
            </w:r>
            <w:r w:rsidR="00AE7D07" w:rsidRPr="00884F23">
              <w:rPr>
                <w:rStyle w:val="rStyle"/>
              </w:rPr>
              <w:t>quien lo ejecuta.</w:t>
            </w:r>
          </w:p>
        </w:tc>
        <w:tc>
          <w:tcPr>
            <w:tcW w:w="2679" w:type="dxa"/>
          </w:tcPr>
          <w:p w:rsidR="003F1319" w:rsidRPr="00884F23" w:rsidRDefault="003F1319">
            <w:pPr>
              <w:pStyle w:val="pStyle"/>
            </w:pPr>
          </w:p>
        </w:tc>
      </w:tr>
      <w:tr w:rsidR="003F1319" w:rsidRPr="00884F23" w:rsidTr="007019B4">
        <w:tc>
          <w:tcPr>
            <w:tcW w:w="1098" w:type="dxa"/>
          </w:tcPr>
          <w:p w:rsidR="003F1319" w:rsidRPr="00884F23" w:rsidRDefault="00D242F7">
            <w:pPr>
              <w:pStyle w:val="pStyle"/>
            </w:pPr>
            <w:r w:rsidRPr="00884F23">
              <w:rPr>
                <w:rStyle w:val="rStyle"/>
              </w:rPr>
              <w:t>Componente</w:t>
            </w:r>
          </w:p>
        </w:tc>
        <w:tc>
          <w:tcPr>
            <w:tcW w:w="732" w:type="dxa"/>
          </w:tcPr>
          <w:p w:rsidR="003F1319" w:rsidRPr="00884F23" w:rsidRDefault="00D242F7">
            <w:pPr>
              <w:pStyle w:val="thpStyle"/>
            </w:pPr>
            <w:r w:rsidRPr="00884F23">
              <w:rPr>
                <w:rStyle w:val="rStyle"/>
              </w:rPr>
              <w:t>B</w:t>
            </w:r>
          </w:p>
        </w:tc>
        <w:tc>
          <w:tcPr>
            <w:tcW w:w="3260" w:type="dxa"/>
          </w:tcPr>
          <w:p w:rsidR="003F1319" w:rsidRPr="00884F23" w:rsidRDefault="00D242F7">
            <w:pPr>
              <w:pStyle w:val="pStyle"/>
            </w:pPr>
            <w:r w:rsidRPr="00884F23">
              <w:rPr>
                <w:rStyle w:val="rStyle"/>
              </w:rPr>
              <w:t>Acciones de mejora regulatoria implementadas.</w:t>
            </w:r>
          </w:p>
        </w:tc>
        <w:tc>
          <w:tcPr>
            <w:tcW w:w="2835" w:type="dxa"/>
          </w:tcPr>
          <w:p w:rsidR="003F1319" w:rsidRPr="00884F23" w:rsidRDefault="00AE7D07">
            <w:pPr>
              <w:pStyle w:val="pStyle"/>
            </w:pPr>
            <w:r w:rsidRPr="00884F23">
              <w:rPr>
                <w:rStyle w:val="rStyle"/>
              </w:rPr>
              <w:t>Subíndice</w:t>
            </w:r>
            <w:r w:rsidR="00D242F7" w:rsidRPr="00884F23">
              <w:rPr>
                <w:rStyle w:val="rStyle"/>
              </w:rPr>
              <w:t xml:space="preserve"> nacional de mejora regulatoria</w:t>
            </w:r>
            <w:r w:rsidRPr="00884F23">
              <w:rPr>
                <w:rStyle w:val="rStyle"/>
              </w:rPr>
              <w:t>.</w:t>
            </w:r>
          </w:p>
        </w:tc>
        <w:tc>
          <w:tcPr>
            <w:tcW w:w="2694" w:type="dxa"/>
          </w:tcPr>
          <w:p w:rsidR="003F1319" w:rsidRPr="00884F23" w:rsidRDefault="00AE7D07">
            <w:pPr>
              <w:pStyle w:val="pStyle"/>
            </w:pPr>
            <w:r w:rsidRPr="00884F23">
              <w:rPr>
                <w:rStyle w:val="rStyle"/>
              </w:rPr>
              <w:t>E</w:t>
            </w:r>
            <w:r w:rsidR="00D242F7" w:rsidRPr="00884F23">
              <w:rPr>
                <w:rStyle w:val="rStyle"/>
              </w:rPr>
              <w:t xml:space="preserve">studio que publica el </w:t>
            </w:r>
            <w:r w:rsidRPr="00884F23">
              <w:rPr>
                <w:rStyle w:val="rStyle"/>
              </w:rPr>
              <w:t>B</w:t>
            </w:r>
            <w:r w:rsidR="00D242F7" w:rsidRPr="00884F23">
              <w:rPr>
                <w:rStyle w:val="rStyle"/>
              </w:rPr>
              <w:t xml:space="preserve">anco </w:t>
            </w:r>
            <w:r w:rsidRPr="00884F23">
              <w:rPr>
                <w:rStyle w:val="rStyle"/>
              </w:rPr>
              <w:t>M</w:t>
            </w:r>
            <w:r w:rsidR="00D242F7" w:rsidRPr="00884F23">
              <w:rPr>
                <w:rStyle w:val="rStyle"/>
              </w:rPr>
              <w:t xml:space="preserve">undial, denominado </w:t>
            </w:r>
            <w:proofErr w:type="spellStart"/>
            <w:r w:rsidRPr="00884F23">
              <w:rPr>
                <w:rStyle w:val="rStyle"/>
              </w:rPr>
              <w:t>D</w:t>
            </w:r>
            <w:r w:rsidR="00D242F7" w:rsidRPr="00884F23">
              <w:rPr>
                <w:rStyle w:val="rStyle"/>
              </w:rPr>
              <w:t>oing</w:t>
            </w:r>
            <w:proofErr w:type="spellEnd"/>
            <w:r w:rsidR="00D242F7" w:rsidRPr="00884F23">
              <w:rPr>
                <w:rStyle w:val="rStyle"/>
              </w:rPr>
              <w:t xml:space="preserve"> </w:t>
            </w:r>
            <w:r w:rsidRPr="00884F23">
              <w:rPr>
                <w:rStyle w:val="rStyle"/>
              </w:rPr>
              <w:t>B</w:t>
            </w:r>
            <w:r w:rsidR="00D242F7" w:rsidRPr="00884F23">
              <w:rPr>
                <w:rStyle w:val="rStyle"/>
              </w:rPr>
              <w:t xml:space="preserve">usiness en </w:t>
            </w:r>
            <w:r w:rsidRPr="00884F23">
              <w:rPr>
                <w:rStyle w:val="rStyle"/>
              </w:rPr>
              <w:t>Mé</w:t>
            </w:r>
            <w:r w:rsidR="00D242F7" w:rsidRPr="00884F23">
              <w:rPr>
                <w:rStyle w:val="rStyle"/>
              </w:rPr>
              <w:t>xico. http://espanol.doingbusiness.org/</w:t>
            </w:r>
          </w:p>
        </w:tc>
        <w:tc>
          <w:tcPr>
            <w:tcW w:w="2679" w:type="dxa"/>
          </w:tcPr>
          <w:p w:rsidR="003F1319" w:rsidRPr="00884F23" w:rsidRDefault="003F1319">
            <w:pPr>
              <w:pStyle w:val="pStyle"/>
            </w:pPr>
          </w:p>
        </w:tc>
      </w:tr>
      <w:tr w:rsidR="00A113F1" w:rsidRPr="00884F23" w:rsidTr="007019B4">
        <w:tc>
          <w:tcPr>
            <w:tcW w:w="1098" w:type="dxa"/>
            <w:vMerge w:val="restart"/>
          </w:tcPr>
          <w:p w:rsidR="00A113F1" w:rsidRPr="00884F23" w:rsidRDefault="00A113F1">
            <w:r w:rsidRPr="00884F23">
              <w:rPr>
                <w:rStyle w:val="rStyle"/>
              </w:rPr>
              <w:t>Actividad o Proyecto</w:t>
            </w:r>
          </w:p>
        </w:tc>
        <w:tc>
          <w:tcPr>
            <w:tcW w:w="732" w:type="dxa"/>
          </w:tcPr>
          <w:p w:rsidR="00A113F1" w:rsidRPr="00884F23" w:rsidRDefault="00A113F1">
            <w:pPr>
              <w:pStyle w:val="thpStyle"/>
            </w:pPr>
            <w:r w:rsidRPr="00884F23">
              <w:rPr>
                <w:rStyle w:val="rStyle"/>
              </w:rPr>
              <w:t>01</w:t>
            </w:r>
          </w:p>
        </w:tc>
        <w:tc>
          <w:tcPr>
            <w:tcW w:w="3260" w:type="dxa"/>
          </w:tcPr>
          <w:p w:rsidR="00A113F1" w:rsidRPr="00884F23" w:rsidRDefault="00A113F1">
            <w:pPr>
              <w:pStyle w:val="pStyle"/>
            </w:pPr>
            <w:r w:rsidRPr="00884F23">
              <w:rPr>
                <w:rStyle w:val="rStyle"/>
              </w:rPr>
              <w:t>Simplificación de trámites y servicios para un Gobierno más eficiente.</w:t>
            </w:r>
          </w:p>
        </w:tc>
        <w:tc>
          <w:tcPr>
            <w:tcW w:w="2835" w:type="dxa"/>
          </w:tcPr>
          <w:p w:rsidR="00A113F1" w:rsidRPr="00884F23" w:rsidRDefault="00A113F1">
            <w:pPr>
              <w:pStyle w:val="pStyle"/>
            </w:pPr>
            <w:r w:rsidRPr="00884F23">
              <w:rPr>
                <w:rStyle w:val="rStyle"/>
              </w:rPr>
              <w:t>Trámites y servicios simplificados.</w:t>
            </w:r>
          </w:p>
        </w:tc>
        <w:tc>
          <w:tcPr>
            <w:tcW w:w="2694" w:type="dxa"/>
          </w:tcPr>
          <w:p w:rsidR="00A113F1" w:rsidRPr="00884F23" w:rsidRDefault="00A113F1">
            <w:pPr>
              <w:pStyle w:val="pStyle"/>
            </w:pPr>
            <w:r w:rsidRPr="00884F23">
              <w:rPr>
                <w:rStyle w:val="rStyle"/>
              </w:rPr>
              <w:t xml:space="preserve">Cédula de trámite o servicio simplificado validado por la dependencia. resguardada físicamente en la Dirección de Competitividad y Mejora Regulatoria y su respaldo electrónico en el servicio de alojamiento de archivos electrónicos </w:t>
            </w:r>
            <w:proofErr w:type="spellStart"/>
            <w:r w:rsidRPr="00884F23">
              <w:rPr>
                <w:rStyle w:val="rStyle"/>
              </w:rPr>
              <w:t>owncloud</w:t>
            </w:r>
            <w:proofErr w:type="spellEnd"/>
            <w:r w:rsidRPr="00884F23">
              <w:rPr>
                <w:rStyle w:val="rStyle"/>
              </w:rPr>
              <w:t xml:space="preserve"> en la carpeta de mejora regulatoria.</w:t>
            </w:r>
          </w:p>
        </w:tc>
        <w:tc>
          <w:tcPr>
            <w:tcW w:w="2679" w:type="dxa"/>
          </w:tcPr>
          <w:p w:rsidR="00A113F1" w:rsidRPr="00884F23" w:rsidRDefault="00A113F1">
            <w:pPr>
              <w:pStyle w:val="pStyle"/>
            </w:pPr>
          </w:p>
        </w:tc>
      </w:tr>
      <w:tr w:rsidR="00A113F1" w:rsidRPr="00884F23" w:rsidTr="007019B4">
        <w:tc>
          <w:tcPr>
            <w:tcW w:w="1098" w:type="dxa"/>
            <w:vMerge/>
          </w:tcPr>
          <w:p w:rsidR="00A113F1" w:rsidRPr="00884F23" w:rsidRDefault="00A113F1"/>
        </w:tc>
        <w:tc>
          <w:tcPr>
            <w:tcW w:w="732" w:type="dxa"/>
          </w:tcPr>
          <w:p w:rsidR="00A113F1" w:rsidRPr="00884F23" w:rsidRDefault="00A113F1">
            <w:pPr>
              <w:pStyle w:val="thpStyle"/>
            </w:pPr>
            <w:r w:rsidRPr="00884F23">
              <w:rPr>
                <w:rStyle w:val="rStyle"/>
              </w:rPr>
              <w:t>02</w:t>
            </w:r>
          </w:p>
        </w:tc>
        <w:tc>
          <w:tcPr>
            <w:tcW w:w="3260" w:type="dxa"/>
          </w:tcPr>
          <w:p w:rsidR="00A113F1" w:rsidRPr="00884F23" w:rsidRDefault="00A113F1">
            <w:pPr>
              <w:pStyle w:val="pStyle"/>
            </w:pPr>
            <w:r w:rsidRPr="00884F23">
              <w:rPr>
                <w:rStyle w:val="rStyle"/>
              </w:rPr>
              <w:t>Fortalecimiento del marco legal en materia regulatoria y competitividad.</w:t>
            </w:r>
          </w:p>
        </w:tc>
        <w:tc>
          <w:tcPr>
            <w:tcW w:w="2835" w:type="dxa"/>
          </w:tcPr>
          <w:p w:rsidR="00A113F1" w:rsidRPr="00884F23" w:rsidRDefault="00A113F1">
            <w:pPr>
              <w:pStyle w:val="pStyle"/>
            </w:pPr>
            <w:r w:rsidRPr="00884F23">
              <w:rPr>
                <w:rStyle w:val="rStyle"/>
              </w:rPr>
              <w:t>Acciones de mejora para agilizar los procesos de apertura y operación de empresas.</w:t>
            </w:r>
          </w:p>
        </w:tc>
        <w:tc>
          <w:tcPr>
            <w:tcW w:w="2694" w:type="dxa"/>
          </w:tcPr>
          <w:p w:rsidR="00A113F1" w:rsidRPr="00884F23" w:rsidRDefault="00A113F1">
            <w:pPr>
              <w:pStyle w:val="pStyle"/>
            </w:pPr>
            <w:r w:rsidRPr="00884F23">
              <w:rPr>
                <w:rStyle w:val="rStyle"/>
              </w:rPr>
              <w:t xml:space="preserve">Documento que valide el cumplimiento de acciones de mejora para agilizar los procesos de apertura y operación de empresas. resguardado físicamente en la Dirección de Competitividad y Mejora Regulatoria y su respaldo electrónico en el servicio de alojamiento de archivos electrónicos </w:t>
            </w:r>
            <w:proofErr w:type="spellStart"/>
            <w:r w:rsidRPr="00884F23">
              <w:rPr>
                <w:rStyle w:val="rStyle"/>
              </w:rPr>
              <w:t>owncloud</w:t>
            </w:r>
            <w:proofErr w:type="spellEnd"/>
            <w:r w:rsidRPr="00884F23">
              <w:rPr>
                <w:rStyle w:val="rStyle"/>
              </w:rPr>
              <w:t xml:space="preserve"> en la carpeta de mejora regulatoria.</w:t>
            </w:r>
          </w:p>
        </w:tc>
        <w:tc>
          <w:tcPr>
            <w:tcW w:w="2679" w:type="dxa"/>
          </w:tcPr>
          <w:p w:rsidR="00A113F1" w:rsidRPr="00884F23" w:rsidRDefault="00A113F1">
            <w:pPr>
              <w:pStyle w:val="pStyle"/>
            </w:pPr>
          </w:p>
        </w:tc>
      </w:tr>
      <w:tr w:rsidR="003F1319" w:rsidRPr="00884F23" w:rsidTr="007019B4">
        <w:tc>
          <w:tcPr>
            <w:tcW w:w="1098" w:type="dxa"/>
          </w:tcPr>
          <w:p w:rsidR="003F1319" w:rsidRPr="00884F23" w:rsidRDefault="00A113F1">
            <w:r w:rsidRPr="00884F23">
              <w:rPr>
                <w:rStyle w:val="rStyle"/>
              </w:rPr>
              <w:t>Actividad o Proyecto</w:t>
            </w:r>
          </w:p>
        </w:tc>
        <w:tc>
          <w:tcPr>
            <w:tcW w:w="732" w:type="dxa"/>
          </w:tcPr>
          <w:p w:rsidR="003F1319" w:rsidRPr="00884F23" w:rsidRDefault="00D242F7">
            <w:pPr>
              <w:pStyle w:val="thpStyle"/>
            </w:pPr>
            <w:r w:rsidRPr="00884F23">
              <w:rPr>
                <w:rStyle w:val="rStyle"/>
              </w:rPr>
              <w:t>03</w:t>
            </w:r>
          </w:p>
        </w:tc>
        <w:tc>
          <w:tcPr>
            <w:tcW w:w="3260" w:type="dxa"/>
          </w:tcPr>
          <w:p w:rsidR="003F1319" w:rsidRPr="00884F23" w:rsidRDefault="00D242F7">
            <w:pPr>
              <w:pStyle w:val="pStyle"/>
            </w:pPr>
            <w:r w:rsidRPr="00884F23">
              <w:rPr>
                <w:rStyle w:val="rStyle"/>
              </w:rPr>
              <w:t>Capacitación y gestión pública en materia de mejora regulatoria y competitividad.</w:t>
            </w:r>
          </w:p>
        </w:tc>
        <w:tc>
          <w:tcPr>
            <w:tcW w:w="2835" w:type="dxa"/>
          </w:tcPr>
          <w:p w:rsidR="003F1319" w:rsidRPr="00884F23" w:rsidRDefault="00D242F7">
            <w:pPr>
              <w:pStyle w:val="pStyle"/>
            </w:pPr>
            <w:r w:rsidRPr="00884F23">
              <w:rPr>
                <w:rStyle w:val="rStyle"/>
              </w:rPr>
              <w:t>Funcionarios acreditados en el diplomado de mejora regulatoria.</w:t>
            </w:r>
          </w:p>
        </w:tc>
        <w:tc>
          <w:tcPr>
            <w:tcW w:w="2694" w:type="dxa"/>
          </w:tcPr>
          <w:p w:rsidR="003F1319" w:rsidRPr="00884F23" w:rsidRDefault="00AE7D07">
            <w:pPr>
              <w:pStyle w:val="pStyle"/>
            </w:pPr>
            <w:r w:rsidRPr="00884F23">
              <w:rPr>
                <w:rStyle w:val="rStyle"/>
              </w:rPr>
              <w:t>C</w:t>
            </w:r>
            <w:r w:rsidR="00D242F7" w:rsidRPr="00884F23">
              <w:rPr>
                <w:rStyle w:val="rStyle"/>
              </w:rPr>
              <w:t xml:space="preserve">opia del diploma de </w:t>
            </w:r>
            <w:r w:rsidRPr="00884F23">
              <w:rPr>
                <w:rStyle w:val="rStyle"/>
              </w:rPr>
              <w:t>acreditación</w:t>
            </w:r>
            <w:r w:rsidR="00D242F7" w:rsidRPr="00884F23">
              <w:rPr>
                <w:rStyle w:val="rStyle"/>
              </w:rPr>
              <w:t xml:space="preserve"> del diplomado en mejora regulatoria. resguardada </w:t>
            </w:r>
            <w:r w:rsidRPr="00884F23">
              <w:rPr>
                <w:rStyle w:val="rStyle"/>
              </w:rPr>
              <w:t>físicamente</w:t>
            </w:r>
            <w:r w:rsidR="00D242F7" w:rsidRPr="00884F23">
              <w:rPr>
                <w:rStyle w:val="rStyle"/>
              </w:rPr>
              <w:t xml:space="preserve"> en la </w:t>
            </w:r>
            <w:r w:rsidRPr="00884F23">
              <w:rPr>
                <w:rStyle w:val="rStyle"/>
              </w:rPr>
              <w:t>Dirección</w:t>
            </w:r>
            <w:r w:rsidR="00D242F7" w:rsidRPr="00884F23">
              <w:rPr>
                <w:rStyle w:val="rStyle"/>
              </w:rPr>
              <w:t xml:space="preserve"> de </w:t>
            </w:r>
            <w:r w:rsidRPr="00884F23">
              <w:rPr>
                <w:rStyle w:val="rStyle"/>
              </w:rPr>
              <w:t>C</w:t>
            </w:r>
            <w:r w:rsidR="00D242F7" w:rsidRPr="00884F23">
              <w:rPr>
                <w:rStyle w:val="rStyle"/>
              </w:rPr>
              <w:t xml:space="preserve">ompetitividad y su respaldo </w:t>
            </w:r>
            <w:r w:rsidRPr="00884F23">
              <w:rPr>
                <w:rStyle w:val="rStyle"/>
              </w:rPr>
              <w:t>electrónico</w:t>
            </w:r>
            <w:r w:rsidR="00D242F7" w:rsidRPr="00884F23">
              <w:rPr>
                <w:rStyle w:val="rStyle"/>
              </w:rPr>
              <w:t xml:space="preserve"> en el servicio de alojamiento de archivos </w:t>
            </w:r>
            <w:r w:rsidRPr="00884F23">
              <w:rPr>
                <w:rStyle w:val="rStyle"/>
              </w:rPr>
              <w:t>electrónicos</w:t>
            </w:r>
            <w:r w:rsidR="00D242F7" w:rsidRPr="00884F23">
              <w:rPr>
                <w:rStyle w:val="rStyle"/>
              </w:rPr>
              <w:t xml:space="preserve"> </w:t>
            </w:r>
            <w:proofErr w:type="spellStart"/>
            <w:r w:rsidR="00D242F7" w:rsidRPr="00884F23">
              <w:rPr>
                <w:rStyle w:val="rStyle"/>
              </w:rPr>
              <w:t>owncloud</w:t>
            </w:r>
            <w:proofErr w:type="spellEnd"/>
            <w:r w:rsidR="00D242F7" w:rsidRPr="00884F23">
              <w:rPr>
                <w:rStyle w:val="rStyle"/>
              </w:rPr>
              <w:t xml:space="preserve"> en la carpeta </w:t>
            </w:r>
            <w:r w:rsidRPr="00884F23">
              <w:rPr>
                <w:rStyle w:val="rStyle"/>
              </w:rPr>
              <w:t>de mejora regulatoria.</w:t>
            </w:r>
          </w:p>
        </w:tc>
        <w:tc>
          <w:tcPr>
            <w:tcW w:w="2679" w:type="dxa"/>
          </w:tcPr>
          <w:p w:rsidR="003F1319" w:rsidRPr="00884F23" w:rsidRDefault="003F1319">
            <w:pPr>
              <w:pStyle w:val="pStyle"/>
            </w:pPr>
          </w:p>
        </w:tc>
      </w:tr>
      <w:tr w:rsidR="003F1319" w:rsidRPr="00884F23" w:rsidTr="007019B4">
        <w:tc>
          <w:tcPr>
            <w:tcW w:w="1098" w:type="dxa"/>
          </w:tcPr>
          <w:p w:rsidR="003F1319" w:rsidRPr="00884F23" w:rsidRDefault="00D242F7">
            <w:pPr>
              <w:pStyle w:val="pStyle"/>
            </w:pPr>
            <w:r w:rsidRPr="00884F23">
              <w:rPr>
                <w:rStyle w:val="rStyle"/>
              </w:rPr>
              <w:t>Componente</w:t>
            </w:r>
          </w:p>
        </w:tc>
        <w:tc>
          <w:tcPr>
            <w:tcW w:w="732" w:type="dxa"/>
          </w:tcPr>
          <w:p w:rsidR="003F1319" w:rsidRPr="00884F23" w:rsidRDefault="00D242F7">
            <w:pPr>
              <w:pStyle w:val="thpStyle"/>
            </w:pPr>
            <w:r w:rsidRPr="00884F23">
              <w:rPr>
                <w:rStyle w:val="rStyle"/>
              </w:rPr>
              <w:t>C</w:t>
            </w:r>
          </w:p>
        </w:tc>
        <w:tc>
          <w:tcPr>
            <w:tcW w:w="3260" w:type="dxa"/>
          </w:tcPr>
          <w:p w:rsidR="003F1319" w:rsidRPr="00884F23" w:rsidRDefault="00D242F7">
            <w:pPr>
              <w:pStyle w:val="pStyle"/>
            </w:pPr>
            <w:r w:rsidRPr="00884F23">
              <w:rPr>
                <w:rStyle w:val="rStyle"/>
              </w:rPr>
              <w:t xml:space="preserve">Acciones de consultoría, capacitación y equipamiento para empresas orientadas a la productividad </w:t>
            </w:r>
            <w:r w:rsidR="00AE7D07" w:rsidRPr="00884F23">
              <w:rPr>
                <w:rStyle w:val="rStyle"/>
              </w:rPr>
              <w:t>realizadas.</w:t>
            </w:r>
          </w:p>
        </w:tc>
        <w:tc>
          <w:tcPr>
            <w:tcW w:w="2835" w:type="dxa"/>
          </w:tcPr>
          <w:p w:rsidR="003F1319" w:rsidRPr="00884F23" w:rsidRDefault="00D242F7">
            <w:pPr>
              <w:pStyle w:val="pStyle"/>
            </w:pPr>
            <w:r w:rsidRPr="00884F23">
              <w:rPr>
                <w:rStyle w:val="rStyle"/>
              </w:rPr>
              <w:t>Porcentaje de servicios de consultoría, capacitación y equipamiento realizados respecto de los programas</w:t>
            </w:r>
            <w:r w:rsidR="00AE7D07" w:rsidRPr="00884F23">
              <w:rPr>
                <w:rStyle w:val="rStyle"/>
              </w:rPr>
              <w:t>.</w:t>
            </w:r>
          </w:p>
        </w:tc>
        <w:tc>
          <w:tcPr>
            <w:tcW w:w="2694" w:type="dxa"/>
          </w:tcPr>
          <w:p w:rsidR="003F1319" w:rsidRPr="00884F23" w:rsidRDefault="00D242F7">
            <w:pPr>
              <w:pStyle w:val="pStyle"/>
            </w:pPr>
            <w:r w:rsidRPr="00884F23">
              <w:rPr>
                <w:rStyle w:val="rStyle"/>
              </w:rPr>
              <w:t>Expedientes de proyectos del área de FE</w:t>
            </w:r>
            <w:r w:rsidR="00AE7D07" w:rsidRPr="00884F23">
              <w:rPr>
                <w:rStyle w:val="rStyle"/>
              </w:rPr>
              <w:t>.</w:t>
            </w:r>
          </w:p>
        </w:tc>
        <w:tc>
          <w:tcPr>
            <w:tcW w:w="2679" w:type="dxa"/>
          </w:tcPr>
          <w:p w:rsidR="003F1319" w:rsidRPr="00884F23" w:rsidRDefault="003F1319">
            <w:pPr>
              <w:pStyle w:val="pStyle"/>
            </w:pPr>
          </w:p>
        </w:tc>
      </w:tr>
      <w:tr w:rsidR="003F1319" w:rsidRPr="00884F23" w:rsidTr="007019B4">
        <w:tc>
          <w:tcPr>
            <w:tcW w:w="1098" w:type="dxa"/>
            <w:vMerge w:val="restart"/>
          </w:tcPr>
          <w:p w:rsidR="003F1319" w:rsidRPr="00884F23" w:rsidRDefault="00D242F7">
            <w:r w:rsidRPr="00884F23">
              <w:rPr>
                <w:rStyle w:val="rStyle"/>
              </w:rPr>
              <w:t>Actividad o Proyecto</w:t>
            </w:r>
          </w:p>
        </w:tc>
        <w:tc>
          <w:tcPr>
            <w:tcW w:w="732"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Promoción de productos colimenses en eventos locales y nacionales.</w:t>
            </w:r>
          </w:p>
        </w:tc>
        <w:tc>
          <w:tcPr>
            <w:tcW w:w="2835" w:type="dxa"/>
          </w:tcPr>
          <w:p w:rsidR="003F1319" w:rsidRPr="00884F23" w:rsidRDefault="00D242F7">
            <w:pPr>
              <w:pStyle w:val="pStyle"/>
            </w:pPr>
            <w:r w:rsidRPr="00884F23">
              <w:rPr>
                <w:rStyle w:val="rStyle"/>
              </w:rPr>
              <w:t>Número de empresas beneficiadas a través de la promoción.</w:t>
            </w:r>
          </w:p>
        </w:tc>
        <w:tc>
          <w:tcPr>
            <w:tcW w:w="2694" w:type="dxa"/>
          </w:tcPr>
          <w:p w:rsidR="003F1319" w:rsidRPr="00884F23" w:rsidRDefault="00AE7D07">
            <w:pPr>
              <w:pStyle w:val="pStyle"/>
            </w:pPr>
            <w:r w:rsidRPr="00884F23">
              <w:rPr>
                <w:rStyle w:val="rStyle"/>
              </w:rPr>
              <w:t>A</w:t>
            </w:r>
            <w:r w:rsidR="00D242F7" w:rsidRPr="00884F23">
              <w:rPr>
                <w:rStyle w:val="rStyle"/>
              </w:rPr>
              <w:t xml:space="preserve">rchivo de la </w:t>
            </w:r>
            <w:r w:rsidRPr="00884F23">
              <w:rPr>
                <w:rStyle w:val="rStyle"/>
              </w:rPr>
              <w:t>D</w:t>
            </w:r>
            <w:r w:rsidR="00D242F7" w:rsidRPr="00884F23">
              <w:rPr>
                <w:rStyle w:val="rStyle"/>
              </w:rPr>
              <w:t xml:space="preserve">irección de </w:t>
            </w:r>
            <w:r w:rsidRPr="00884F23">
              <w:rPr>
                <w:rStyle w:val="rStyle"/>
              </w:rPr>
              <w:t>F</w:t>
            </w:r>
            <w:r w:rsidR="00D242F7" w:rsidRPr="00884F23">
              <w:rPr>
                <w:rStyle w:val="rStyle"/>
              </w:rPr>
              <w:t xml:space="preserve">omento </w:t>
            </w:r>
            <w:r w:rsidRPr="00884F23">
              <w:rPr>
                <w:rStyle w:val="rStyle"/>
              </w:rPr>
              <w:t>E</w:t>
            </w:r>
            <w:r w:rsidR="00D242F7" w:rsidRPr="00884F23">
              <w:rPr>
                <w:rStyle w:val="rStyle"/>
              </w:rPr>
              <w:t>mpresarial</w:t>
            </w:r>
            <w:r w:rsidRPr="00884F23">
              <w:rPr>
                <w:rStyle w:val="rStyle"/>
              </w:rPr>
              <w:t>.</w:t>
            </w:r>
          </w:p>
        </w:tc>
        <w:tc>
          <w:tcPr>
            <w:tcW w:w="2679" w:type="dxa"/>
          </w:tcPr>
          <w:p w:rsidR="003F1319" w:rsidRPr="00884F23" w:rsidRDefault="003F1319">
            <w:pPr>
              <w:pStyle w:val="pStyle"/>
            </w:pPr>
          </w:p>
        </w:tc>
      </w:tr>
      <w:tr w:rsidR="00AE7D07" w:rsidRPr="00884F23" w:rsidTr="007019B4">
        <w:tc>
          <w:tcPr>
            <w:tcW w:w="1098" w:type="dxa"/>
            <w:vMerge/>
          </w:tcPr>
          <w:p w:rsidR="00AE7D07" w:rsidRPr="00884F23" w:rsidRDefault="00AE7D07" w:rsidP="00AE7D07"/>
        </w:tc>
        <w:tc>
          <w:tcPr>
            <w:tcW w:w="732" w:type="dxa"/>
          </w:tcPr>
          <w:p w:rsidR="00AE7D07" w:rsidRPr="00884F23" w:rsidRDefault="00AE7D07" w:rsidP="00AE7D07">
            <w:pPr>
              <w:pStyle w:val="thpStyle"/>
            </w:pPr>
            <w:r w:rsidRPr="00884F23">
              <w:rPr>
                <w:rStyle w:val="rStyle"/>
              </w:rPr>
              <w:t>02</w:t>
            </w:r>
          </w:p>
        </w:tc>
        <w:tc>
          <w:tcPr>
            <w:tcW w:w="3260" w:type="dxa"/>
          </w:tcPr>
          <w:p w:rsidR="00AE7D07" w:rsidRPr="00884F23" w:rsidRDefault="00AE7D07" w:rsidP="00AE7D07">
            <w:pPr>
              <w:pStyle w:val="pStyle"/>
            </w:pPr>
            <w:r w:rsidRPr="00884F23">
              <w:rPr>
                <w:rStyle w:val="rStyle"/>
              </w:rPr>
              <w:t xml:space="preserve">Fortalecimiento de las </w:t>
            </w:r>
            <w:proofErr w:type="spellStart"/>
            <w:r w:rsidRPr="00884F23">
              <w:rPr>
                <w:rStyle w:val="rStyle"/>
              </w:rPr>
              <w:t>MyPIME´s</w:t>
            </w:r>
            <w:proofErr w:type="spellEnd"/>
            <w:r w:rsidRPr="00884F23">
              <w:rPr>
                <w:rStyle w:val="rStyle"/>
              </w:rPr>
              <w:t xml:space="preserve"> a través de convenios con la Federación.</w:t>
            </w:r>
          </w:p>
        </w:tc>
        <w:tc>
          <w:tcPr>
            <w:tcW w:w="2835" w:type="dxa"/>
          </w:tcPr>
          <w:p w:rsidR="00AE7D07" w:rsidRPr="00884F23" w:rsidRDefault="00AE7D07" w:rsidP="00AE7D07">
            <w:pPr>
              <w:pStyle w:val="pStyle"/>
            </w:pPr>
            <w:r w:rsidRPr="00884F23">
              <w:rPr>
                <w:rStyle w:val="rStyle"/>
              </w:rPr>
              <w:t xml:space="preserve">Convenios firmados con instituciones públicas o privadas para impulsar el fortalecimiento de las </w:t>
            </w:r>
            <w:proofErr w:type="spellStart"/>
            <w:r w:rsidRPr="00884F23">
              <w:rPr>
                <w:rStyle w:val="rStyle"/>
              </w:rPr>
              <w:t>MiPyME</w:t>
            </w:r>
            <w:proofErr w:type="spellEnd"/>
            <w:r w:rsidRPr="00884F23">
              <w:rPr>
                <w:rStyle w:val="rStyle"/>
              </w:rPr>
              <w:t>\'s.</w:t>
            </w:r>
          </w:p>
        </w:tc>
        <w:tc>
          <w:tcPr>
            <w:tcW w:w="2694" w:type="dxa"/>
          </w:tcPr>
          <w:p w:rsidR="00AE7D07" w:rsidRPr="00884F23" w:rsidRDefault="00AE7D07" w:rsidP="00AE7D07">
            <w:r w:rsidRPr="00884F23">
              <w:rPr>
                <w:rStyle w:val="rStyle"/>
              </w:rPr>
              <w:t>Archivo de la Dirección de Fomento Empresarial.</w:t>
            </w:r>
          </w:p>
        </w:tc>
        <w:tc>
          <w:tcPr>
            <w:tcW w:w="2679" w:type="dxa"/>
          </w:tcPr>
          <w:p w:rsidR="00AE7D07" w:rsidRPr="00884F23" w:rsidRDefault="00AE7D07" w:rsidP="00AE7D07">
            <w:pPr>
              <w:pStyle w:val="pStyle"/>
            </w:pPr>
          </w:p>
        </w:tc>
      </w:tr>
      <w:tr w:rsidR="00AE7D07" w:rsidRPr="00884F23" w:rsidTr="007019B4">
        <w:tc>
          <w:tcPr>
            <w:tcW w:w="1098" w:type="dxa"/>
            <w:vMerge/>
          </w:tcPr>
          <w:p w:rsidR="00AE7D07" w:rsidRPr="00884F23" w:rsidRDefault="00AE7D07" w:rsidP="00AE7D07"/>
        </w:tc>
        <w:tc>
          <w:tcPr>
            <w:tcW w:w="732" w:type="dxa"/>
          </w:tcPr>
          <w:p w:rsidR="00AE7D07" w:rsidRPr="00884F23" w:rsidRDefault="00AE7D07" w:rsidP="00AE7D07">
            <w:pPr>
              <w:pStyle w:val="thpStyle"/>
            </w:pPr>
            <w:r w:rsidRPr="00884F23">
              <w:rPr>
                <w:rStyle w:val="rStyle"/>
              </w:rPr>
              <w:t>03</w:t>
            </w:r>
          </w:p>
        </w:tc>
        <w:tc>
          <w:tcPr>
            <w:tcW w:w="3260" w:type="dxa"/>
          </w:tcPr>
          <w:p w:rsidR="00AE7D07" w:rsidRPr="00884F23" w:rsidRDefault="00AE7D07" w:rsidP="00AE7D07">
            <w:pPr>
              <w:pStyle w:val="pStyle"/>
            </w:pPr>
            <w:r w:rsidRPr="00884F23">
              <w:rPr>
                <w:rStyle w:val="rStyle"/>
              </w:rPr>
              <w:t>Fortalecimiento del ecosistema emprendedor en el Estado de Colima.</w:t>
            </w:r>
          </w:p>
        </w:tc>
        <w:tc>
          <w:tcPr>
            <w:tcW w:w="2835" w:type="dxa"/>
          </w:tcPr>
          <w:p w:rsidR="00AE7D07" w:rsidRPr="00884F23" w:rsidRDefault="00AE7D07" w:rsidP="00AE7D07">
            <w:pPr>
              <w:pStyle w:val="pStyle"/>
            </w:pPr>
            <w:r w:rsidRPr="00884F23">
              <w:rPr>
                <w:rStyle w:val="rStyle"/>
              </w:rPr>
              <w:t>Número de emprendedores participantes en los eventos de vinculación.</w:t>
            </w:r>
          </w:p>
        </w:tc>
        <w:tc>
          <w:tcPr>
            <w:tcW w:w="2694" w:type="dxa"/>
          </w:tcPr>
          <w:p w:rsidR="00AE7D07" w:rsidRPr="00884F23" w:rsidRDefault="00AE7D07" w:rsidP="00AE7D07">
            <w:r w:rsidRPr="00884F23">
              <w:rPr>
                <w:rStyle w:val="rStyle"/>
              </w:rPr>
              <w:t>Archivo de la Dirección de Fomento Empresarial.</w:t>
            </w:r>
          </w:p>
        </w:tc>
        <w:tc>
          <w:tcPr>
            <w:tcW w:w="2679" w:type="dxa"/>
          </w:tcPr>
          <w:p w:rsidR="00AE7D07" w:rsidRPr="00884F23" w:rsidRDefault="00AE7D07" w:rsidP="00AE7D07">
            <w:pPr>
              <w:pStyle w:val="pStyle"/>
            </w:pPr>
          </w:p>
        </w:tc>
      </w:tr>
      <w:tr w:rsidR="00AE7D07" w:rsidRPr="00884F23" w:rsidTr="007019B4">
        <w:tc>
          <w:tcPr>
            <w:tcW w:w="1098" w:type="dxa"/>
            <w:vMerge/>
          </w:tcPr>
          <w:p w:rsidR="00AE7D07" w:rsidRPr="00884F23" w:rsidRDefault="00AE7D07" w:rsidP="00AE7D07"/>
        </w:tc>
        <w:tc>
          <w:tcPr>
            <w:tcW w:w="732" w:type="dxa"/>
          </w:tcPr>
          <w:p w:rsidR="00AE7D07" w:rsidRPr="00884F23" w:rsidRDefault="00AE7D07" w:rsidP="00AE7D07">
            <w:pPr>
              <w:pStyle w:val="thpStyle"/>
            </w:pPr>
            <w:r w:rsidRPr="00884F23">
              <w:rPr>
                <w:rStyle w:val="rStyle"/>
              </w:rPr>
              <w:t>04</w:t>
            </w:r>
          </w:p>
        </w:tc>
        <w:tc>
          <w:tcPr>
            <w:tcW w:w="3260" w:type="dxa"/>
          </w:tcPr>
          <w:p w:rsidR="00AE7D07" w:rsidRPr="00884F23" w:rsidRDefault="00AE7D07" w:rsidP="00AE7D07">
            <w:pPr>
              <w:pStyle w:val="pStyle"/>
            </w:pPr>
            <w:r w:rsidRPr="00884F23">
              <w:rPr>
                <w:rStyle w:val="rStyle"/>
              </w:rPr>
              <w:t>Fortalecimiento de la productividad de la economía artesanal.</w:t>
            </w:r>
          </w:p>
        </w:tc>
        <w:tc>
          <w:tcPr>
            <w:tcW w:w="2835" w:type="dxa"/>
          </w:tcPr>
          <w:p w:rsidR="00AE7D07" w:rsidRPr="00884F23" w:rsidRDefault="00AE7D07" w:rsidP="00AE7D07">
            <w:pPr>
              <w:pStyle w:val="pStyle"/>
            </w:pPr>
            <w:r w:rsidRPr="00884F23">
              <w:rPr>
                <w:rStyle w:val="rStyle"/>
              </w:rPr>
              <w:t>Número de empresas artesanales apoyadas.</w:t>
            </w:r>
          </w:p>
        </w:tc>
        <w:tc>
          <w:tcPr>
            <w:tcW w:w="2694" w:type="dxa"/>
          </w:tcPr>
          <w:p w:rsidR="00AE7D07" w:rsidRPr="00884F23" w:rsidRDefault="00AE7D07" w:rsidP="00AE7D07">
            <w:r w:rsidRPr="00884F23">
              <w:rPr>
                <w:rStyle w:val="rStyle"/>
              </w:rPr>
              <w:t>Archivo de la Dirección de Fomento Empresarial.</w:t>
            </w:r>
          </w:p>
        </w:tc>
        <w:tc>
          <w:tcPr>
            <w:tcW w:w="2679" w:type="dxa"/>
          </w:tcPr>
          <w:p w:rsidR="00AE7D07" w:rsidRPr="00884F23" w:rsidRDefault="00AE7D07" w:rsidP="00AE7D07">
            <w:pPr>
              <w:pStyle w:val="pStyle"/>
            </w:pPr>
          </w:p>
        </w:tc>
      </w:tr>
      <w:tr w:rsidR="00AE7D07" w:rsidRPr="00884F23" w:rsidTr="007019B4">
        <w:tc>
          <w:tcPr>
            <w:tcW w:w="1098" w:type="dxa"/>
            <w:vMerge/>
          </w:tcPr>
          <w:p w:rsidR="00AE7D07" w:rsidRPr="00884F23" w:rsidRDefault="00AE7D07" w:rsidP="00AE7D07"/>
        </w:tc>
        <w:tc>
          <w:tcPr>
            <w:tcW w:w="732" w:type="dxa"/>
          </w:tcPr>
          <w:p w:rsidR="00AE7D07" w:rsidRPr="00884F23" w:rsidRDefault="00AE7D07" w:rsidP="00AE7D07">
            <w:pPr>
              <w:pStyle w:val="thpStyle"/>
            </w:pPr>
            <w:r w:rsidRPr="00884F23">
              <w:rPr>
                <w:rStyle w:val="rStyle"/>
              </w:rPr>
              <w:t>05</w:t>
            </w:r>
          </w:p>
        </w:tc>
        <w:tc>
          <w:tcPr>
            <w:tcW w:w="3260" w:type="dxa"/>
          </w:tcPr>
          <w:p w:rsidR="00AE7D07" w:rsidRPr="00884F23" w:rsidRDefault="00AE7D07" w:rsidP="00AE7D07">
            <w:pPr>
              <w:pStyle w:val="pStyle"/>
            </w:pPr>
            <w:r w:rsidRPr="00884F23">
              <w:rPr>
                <w:rStyle w:val="rStyle"/>
              </w:rPr>
              <w:t>Fomento a las empresas para la exportación.</w:t>
            </w:r>
          </w:p>
        </w:tc>
        <w:tc>
          <w:tcPr>
            <w:tcW w:w="2835" w:type="dxa"/>
          </w:tcPr>
          <w:p w:rsidR="00AE7D07" w:rsidRPr="00884F23" w:rsidRDefault="00F440CB" w:rsidP="00AE7D07">
            <w:pPr>
              <w:pStyle w:val="pStyle"/>
            </w:pPr>
            <w:r w:rsidRPr="00884F23">
              <w:rPr>
                <w:rStyle w:val="rStyle"/>
              </w:rPr>
              <w:t>Empresas a</w:t>
            </w:r>
            <w:r w:rsidR="00AE7D07" w:rsidRPr="00884F23">
              <w:rPr>
                <w:rStyle w:val="rStyle"/>
              </w:rPr>
              <w:t>poyadas.</w:t>
            </w:r>
          </w:p>
        </w:tc>
        <w:tc>
          <w:tcPr>
            <w:tcW w:w="2694" w:type="dxa"/>
          </w:tcPr>
          <w:p w:rsidR="00AE7D07" w:rsidRPr="00884F23" w:rsidRDefault="00AE7D07" w:rsidP="00AE7D07">
            <w:r w:rsidRPr="00884F23">
              <w:rPr>
                <w:rStyle w:val="rStyle"/>
              </w:rPr>
              <w:t>Archivo de la Dirección de Fomento Empresarial.</w:t>
            </w:r>
          </w:p>
        </w:tc>
        <w:tc>
          <w:tcPr>
            <w:tcW w:w="2679" w:type="dxa"/>
          </w:tcPr>
          <w:p w:rsidR="00AE7D07" w:rsidRPr="00884F23" w:rsidRDefault="00AE7D07" w:rsidP="00AE7D07">
            <w:pPr>
              <w:pStyle w:val="pStyle"/>
            </w:pPr>
          </w:p>
        </w:tc>
      </w:tr>
      <w:tr w:rsidR="003F1319" w:rsidRPr="00884F23" w:rsidTr="007019B4">
        <w:tc>
          <w:tcPr>
            <w:tcW w:w="1098" w:type="dxa"/>
            <w:vMerge/>
          </w:tcPr>
          <w:p w:rsidR="003F1319" w:rsidRPr="00884F23" w:rsidRDefault="003F1319"/>
        </w:tc>
        <w:tc>
          <w:tcPr>
            <w:tcW w:w="732" w:type="dxa"/>
          </w:tcPr>
          <w:p w:rsidR="003F1319" w:rsidRPr="00884F23" w:rsidRDefault="00D242F7">
            <w:pPr>
              <w:pStyle w:val="thpStyle"/>
            </w:pPr>
            <w:r w:rsidRPr="00884F23">
              <w:rPr>
                <w:rStyle w:val="rStyle"/>
              </w:rPr>
              <w:t>06</w:t>
            </w:r>
          </w:p>
        </w:tc>
        <w:tc>
          <w:tcPr>
            <w:tcW w:w="3260" w:type="dxa"/>
          </w:tcPr>
          <w:p w:rsidR="003F1319" w:rsidRPr="00884F23" w:rsidRDefault="00D242F7">
            <w:pPr>
              <w:pStyle w:val="pStyle"/>
            </w:pPr>
            <w:r w:rsidRPr="00884F23">
              <w:rPr>
                <w:rStyle w:val="rStyle"/>
              </w:rPr>
              <w:t>Fomento empresarial a través de proyectos de financiamiento.</w:t>
            </w:r>
          </w:p>
        </w:tc>
        <w:tc>
          <w:tcPr>
            <w:tcW w:w="2835" w:type="dxa"/>
          </w:tcPr>
          <w:p w:rsidR="003F1319" w:rsidRPr="00884F23" w:rsidRDefault="00D242F7">
            <w:pPr>
              <w:pStyle w:val="pStyle"/>
            </w:pPr>
            <w:r w:rsidRPr="00884F23">
              <w:rPr>
                <w:rStyle w:val="rStyle"/>
              </w:rPr>
              <w:t>D</w:t>
            </w:r>
            <w:r w:rsidR="00AE7D07" w:rsidRPr="00884F23">
              <w:rPr>
                <w:rStyle w:val="rStyle"/>
              </w:rPr>
              <w:t>errama de recursos promedio anual a través de financiamiento.</w:t>
            </w:r>
          </w:p>
        </w:tc>
        <w:tc>
          <w:tcPr>
            <w:tcW w:w="2694" w:type="dxa"/>
          </w:tcPr>
          <w:p w:rsidR="003F1319" w:rsidRPr="00884F23" w:rsidRDefault="00D242F7">
            <w:pPr>
              <w:pStyle w:val="pStyle"/>
            </w:pPr>
            <w:r w:rsidRPr="00884F23">
              <w:rPr>
                <w:rStyle w:val="rStyle"/>
              </w:rPr>
              <w:t>Archivo del SEFIDEC</w:t>
            </w:r>
          </w:p>
        </w:tc>
        <w:tc>
          <w:tcPr>
            <w:tcW w:w="2679" w:type="dxa"/>
          </w:tcPr>
          <w:p w:rsidR="003F1319" w:rsidRPr="00884F23" w:rsidRDefault="003F1319">
            <w:pPr>
              <w:pStyle w:val="pStyle"/>
            </w:pPr>
          </w:p>
        </w:tc>
      </w:tr>
      <w:tr w:rsidR="003F1319" w:rsidRPr="00884F23" w:rsidTr="007019B4">
        <w:tc>
          <w:tcPr>
            <w:tcW w:w="1098" w:type="dxa"/>
          </w:tcPr>
          <w:p w:rsidR="003F1319" w:rsidRPr="00884F23" w:rsidRDefault="00D242F7">
            <w:pPr>
              <w:pStyle w:val="pStyle"/>
            </w:pPr>
            <w:r w:rsidRPr="00884F23">
              <w:rPr>
                <w:rStyle w:val="rStyle"/>
              </w:rPr>
              <w:t>Componente</w:t>
            </w:r>
          </w:p>
        </w:tc>
        <w:tc>
          <w:tcPr>
            <w:tcW w:w="732" w:type="dxa"/>
          </w:tcPr>
          <w:p w:rsidR="003F1319" w:rsidRPr="00884F23" w:rsidRDefault="00D242F7">
            <w:pPr>
              <w:pStyle w:val="thpStyle"/>
            </w:pPr>
            <w:r w:rsidRPr="00884F23">
              <w:rPr>
                <w:rStyle w:val="rStyle"/>
              </w:rPr>
              <w:t>D</w:t>
            </w:r>
          </w:p>
        </w:tc>
        <w:tc>
          <w:tcPr>
            <w:tcW w:w="3260" w:type="dxa"/>
          </w:tcPr>
          <w:p w:rsidR="003F1319" w:rsidRPr="00884F23" w:rsidRDefault="00D242F7">
            <w:pPr>
              <w:pStyle w:val="pStyle"/>
            </w:pPr>
            <w:r w:rsidRPr="00884F23">
              <w:rPr>
                <w:rStyle w:val="rStyle"/>
              </w:rPr>
              <w:t>Acciones para la atracción de inversiones al Estado realizadas.</w:t>
            </w:r>
          </w:p>
        </w:tc>
        <w:tc>
          <w:tcPr>
            <w:tcW w:w="2835" w:type="dxa"/>
          </w:tcPr>
          <w:p w:rsidR="003F1319" w:rsidRPr="00884F23" w:rsidRDefault="00F440CB">
            <w:pPr>
              <w:pStyle w:val="pStyle"/>
            </w:pPr>
            <w:r w:rsidRPr="00884F23">
              <w:rPr>
                <w:rStyle w:val="rStyle"/>
              </w:rPr>
              <w:t>Inversión extranjera d</w:t>
            </w:r>
            <w:r w:rsidR="00D242F7" w:rsidRPr="00884F23">
              <w:rPr>
                <w:rStyle w:val="rStyle"/>
              </w:rPr>
              <w:t>irecta</w:t>
            </w:r>
            <w:r w:rsidR="00AE7D07" w:rsidRPr="00884F23">
              <w:rPr>
                <w:rStyle w:val="rStyle"/>
              </w:rPr>
              <w:t>.</w:t>
            </w:r>
          </w:p>
        </w:tc>
        <w:tc>
          <w:tcPr>
            <w:tcW w:w="2694" w:type="dxa"/>
          </w:tcPr>
          <w:p w:rsidR="003F1319" w:rsidRPr="00884F23" w:rsidRDefault="00D242F7">
            <w:pPr>
              <w:pStyle w:val="pStyle"/>
            </w:pPr>
            <w:r w:rsidRPr="00884F23">
              <w:rPr>
                <w:rStyle w:val="rStyle"/>
              </w:rPr>
              <w:t>Base de datos de INEGI (http://www3.inegi.org.mx/sistemas/temas/Default.aspx?s=est&amp;c=25852&amp;ent=06&amp;e=06)</w:t>
            </w:r>
          </w:p>
        </w:tc>
        <w:tc>
          <w:tcPr>
            <w:tcW w:w="2679" w:type="dxa"/>
          </w:tcPr>
          <w:p w:rsidR="003F1319" w:rsidRPr="00884F23" w:rsidRDefault="003F1319">
            <w:pPr>
              <w:pStyle w:val="pStyle"/>
            </w:pPr>
          </w:p>
        </w:tc>
      </w:tr>
      <w:tr w:rsidR="003F1319" w:rsidRPr="00884F23" w:rsidTr="007019B4">
        <w:tc>
          <w:tcPr>
            <w:tcW w:w="1098" w:type="dxa"/>
            <w:vMerge w:val="restart"/>
          </w:tcPr>
          <w:p w:rsidR="003F1319" w:rsidRPr="00884F23" w:rsidRDefault="00D242F7">
            <w:r w:rsidRPr="00884F23">
              <w:rPr>
                <w:rStyle w:val="rStyle"/>
              </w:rPr>
              <w:t>Actividad o Proyecto</w:t>
            </w:r>
          </w:p>
        </w:tc>
        <w:tc>
          <w:tcPr>
            <w:tcW w:w="732"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Ejecución de la agenda anual con cámaras empresariales para el establecimiento de estrategias comerciales y de atracción inversiones.</w:t>
            </w:r>
          </w:p>
        </w:tc>
        <w:tc>
          <w:tcPr>
            <w:tcW w:w="2835" w:type="dxa"/>
          </w:tcPr>
          <w:p w:rsidR="003F1319" w:rsidRPr="00884F23" w:rsidRDefault="00D242F7">
            <w:pPr>
              <w:pStyle w:val="pStyle"/>
            </w:pPr>
            <w:r w:rsidRPr="00884F23">
              <w:rPr>
                <w:rStyle w:val="rStyle"/>
              </w:rPr>
              <w:t xml:space="preserve">Asistencia a </w:t>
            </w:r>
            <w:r w:rsidR="009534C9" w:rsidRPr="00884F23">
              <w:rPr>
                <w:rStyle w:val="rStyle"/>
              </w:rPr>
              <w:t>eventos para</w:t>
            </w:r>
            <w:r w:rsidRPr="00884F23">
              <w:rPr>
                <w:rStyle w:val="rStyle"/>
              </w:rPr>
              <w:t xml:space="preserve"> la promoción económica del Estado</w:t>
            </w:r>
            <w:r w:rsidR="009534C9" w:rsidRPr="00884F23">
              <w:rPr>
                <w:rStyle w:val="rStyle"/>
              </w:rPr>
              <w:t>.</w:t>
            </w:r>
          </w:p>
        </w:tc>
        <w:tc>
          <w:tcPr>
            <w:tcW w:w="2694" w:type="dxa"/>
          </w:tcPr>
          <w:p w:rsidR="003F1319" w:rsidRPr="00884F23" w:rsidRDefault="00D242F7">
            <w:pPr>
              <w:pStyle w:val="pStyle"/>
            </w:pPr>
            <w:r w:rsidRPr="00884F23">
              <w:rPr>
                <w:rStyle w:val="rStyle"/>
              </w:rPr>
              <w:t>Archivo del área de Inversiones.</w:t>
            </w:r>
          </w:p>
        </w:tc>
        <w:tc>
          <w:tcPr>
            <w:tcW w:w="2679" w:type="dxa"/>
          </w:tcPr>
          <w:p w:rsidR="003F1319" w:rsidRPr="00884F23" w:rsidRDefault="003F1319">
            <w:pPr>
              <w:pStyle w:val="pStyle"/>
            </w:pPr>
          </w:p>
        </w:tc>
      </w:tr>
      <w:tr w:rsidR="003F1319" w:rsidRPr="00884F23" w:rsidTr="007019B4">
        <w:tc>
          <w:tcPr>
            <w:tcW w:w="1098" w:type="dxa"/>
            <w:vMerge/>
          </w:tcPr>
          <w:p w:rsidR="003F1319" w:rsidRPr="00884F23" w:rsidRDefault="003F1319"/>
        </w:tc>
        <w:tc>
          <w:tcPr>
            <w:tcW w:w="732"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Desarrollo de incentivos para la atracción de inversiones.</w:t>
            </w:r>
          </w:p>
        </w:tc>
        <w:tc>
          <w:tcPr>
            <w:tcW w:w="2835" w:type="dxa"/>
          </w:tcPr>
          <w:p w:rsidR="003F1319" w:rsidRPr="00884F23" w:rsidRDefault="00D242F7">
            <w:pPr>
              <w:pStyle w:val="pStyle"/>
            </w:pPr>
            <w:r w:rsidRPr="00884F23">
              <w:rPr>
                <w:rStyle w:val="rStyle"/>
              </w:rPr>
              <w:t>Crecimiento en el número de incentivos identificados y ejecutados</w:t>
            </w:r>
            <w:r w:rsidR="009534C9" w:rsidRPr="00884F23">
              <w:rPr>
                <w:rStyle w:val="rStyle"/>
              </w:rPr>
              <w:t>.</w:t>
            </w:r>
          </w:p>
        </w:tc>
        <w:tc>
          <w:tcPr>
            <w:tcW w:w="2694" w:type="dxa"/>
          </w:tcPr>
          <w:p w:rsidR="003F1319" w:rsidRPr="00884F23" w:rsidRDefault="00D242F7">
            <w:pPr>
              <w:pStyle w:val="pStyle"/>
            </w:pPr>
            <w:r w:rsidRPr="00884F23">
              <w:rPr>
                <w:rStyle w:val="rStyle"/>
              </w:rPr>
              <w:t>Archivo del área de Inversiones.</w:t>
            </w:r>
          </w:p>
        </w:tc>
        <w:tc>
          <w:tcPr>
            <w:tcW w:w="2679" w:type="dxa"/>
          </w:tcPr>
          <w:p w:rsidR="003F1319" w:rsidRPr="00884F23" w:rsidRDefault="003F1319">
            <w:pPr>
              <w:pStyle w:val="pStyle"/>
            </w:pPr>
          </w:p>
        </w:tc>
      </w:tr>
      <w:tr w:rsidR="003F1319" w:rsidRPr="00884F23" w:rsidTr="007019B4">
        <w:tc>
          <w:tcPr>
            <w:tcW w:w="1098" w:type="dxa"/>
          </w:tcPr>
          <w:p w:rsidR="003F1319" w:rsidRPr="00884F23" w:rsidRDefault="00D242F7">
            <w:pPr>
              <w:pStyle w:val="pStyle"/>
            </w:pPr>
            <w:r w:rsidRPr="00884F23">
              <w:rPr>
                <w:rStyle w:val="rStyle"/>
              </w:rPr>
              <w:t>Componente</w:t>
            </w:r>
          </w:p>
        </w:tc>
        <w:tc>
          <w:tcPr>
            <w:tcW w:w="732" w:type="dxa"/>
          </w:tcPr>
          <w:p w:rsidR="003F1319" w:rsidRPr="00884F23" w:rsidRDefault="00D242F7">
            <w:pPr>
              <w:pStyle w:val="thpStyle"/>
            </w:pPr>
            <w:r w:rsidRPr="00884F23">
              <w:rPr>
                <w:rStyle w:val="rStyle"/>
              </w:rPr>
              <w:t>E</w:t>
            </w:r>
          </w:p>
        </w:tc>
        <w:tc>
          <w:tcPr>
            <w:tcW w:w="3260" w:type="dxa"/>
          </w:tcPr>
          <w:p w:rsidR="003F1319" w:rsidRPr="00884F23" w:rsidRDefault="00D242F7">
            <w:pPr>
              <w:pStyle w:val="pStyle"/>
            </w:pPr>
            <w:r w:rsidRPr="00884F23">
              <w:rPr>
                <w:rStyle w:val="rStyle"/>
              </w:rPr>
              <w:t>Acciones para el desarrollo científico efectuadas.</w:t>
            </w:r>
          </w:p>
        </w:tc>
        <w:tc>
          <w:tcPr>
            <w:tcW w:w="2835" w:type="dxa"/>
          </w:tcPr>
          <w:p w:rsidR="003F1319" w:rsidRPr="00884F23" w:rsidRDefault="00F440CB">
            <w:pPr>
              <w:pStyle w:val="pStyle"/>
            </w:pPr>
            <w:r w:rsidRPr="00884F23">
              <w:rPr>
                <w:rStyle w:val="rStyle"/>
              </w:rPr>
              <w:t>Inversión en investigación y d</w:t>
            </w:r>
            <w:r w:rsidR="00D242F7" w:rsidRPr="00884F23">
              <w:rPr>
                <w:rStyle w:val="rStyle"/>
              </w:rPr>
              <w:t>esarrollo en relación al PIB estatal</w:t>
            </w:r>
          </w:p>
        </w:tc>
        <w:tc>
          <w:tcPr>
            <w:tcW w:w="2694" w:type="dxa"/>
          </w:tcPr>
          <w:p w:rsidR="003F1319" w:rsidRPr="00884F23" w:rsidRDefault="00D242F7">
            <w:pPr>
              <w:pStyle w:val="pStyle"/>
            </w:pPr>
            <w:r w:rsidRPr="00884F23">
              <w:rPr>
                <w:rStyle w:val="rStyle"/>
              </w:rPr>
              <w:t>Presupuesto asignado para bolsa de PEI</w:t>
            </w:r>
            <w:r w:rsidR="009534C9" w:rsidRPr="00884F23">
              <w:rPr>
                <w:rStyle w:val="rStyle"/>
              </w:rPr>
              <w:t>.</w:t>
            </w:r>
          </w:p>
        </w:tc>
        <w:tc>
          <w:tcPr>
            <w:tcW w:w="2679" w:type="dxa"/>
          </w:tcPr>
          <w:p w:rsidR="003F1319" w:rsidRPr="00884F23" w:rsidRDefault="003F1319">
            <w:pPr>
              <w:pStyle w:val="pStyle"/>
            </w:pPr>
          </w:p>
        </w:tc>
      </w:tr>
      <w:tr w:rsidR="003F1319" w:rsidRPr="00884F23" w:rsidTr="007019B4">
        <w:tc>
          <w:tcPr>
            <w:tcW w:w="1098" w:type="dxa"/>
            <w:vMerge w:val="restart"/>
          </w:tcPr>
          <w:p w:rsidR="003F1319" w:rsidRPr="00884F23" w:rsidRDefault="00D242F7">
            <w:r w:rsidRPr="00884F23">
              <w:rPr>
                <w:rStyle w:val="rStyle"/>
              </w:rPr>
              <w:t>Actividad o Proyecto</w:t>
            </w:r>
          </w:p>
        </w:tc>
        <w:tc>
          <w:tcPr>
            <w:tcW w:w="732"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Apoyo a los investigadores vinculados a proyectos de innovación.</w:t>
            </w:r>
          </w:p>
        </w:tc>
        <w:tc>
          <w:tcPr>
            <w:tcW w:w="2835" w:type="dxa"/>
          </w:tcPr>
          <w:p w:rsidR="003F1319" w:rsidRPr="00884F23" w:rsidRDefault="009534C9">
            <w:pPr>
              <w:pStyle w:val="pStyle"/>
            </w:pPr>
            <w:r w:rsidRPr="00884F23">
              <w:rPr>
                <w:rStyle w:val="rStyle"/>
              </w:rPr>
              <w:t>Crecimiento de</w:t>
            </w:r>
            <w:r w:rsidR="00D242F7" w:rsidRPr="00884F23">
              <w:rPr>
                <w:rStyle w:val="rStyle"/>
              </w:rPr>
              <w:t xml:space="preserve"> Investigadores registrados en el Sistema Nacional de Investigadores</w:t>
            </w:r>
            <w:r w:rsidRPr="00884F23">
              <w:rPr>
                <w:rStyle w:val="rStyle"/>
              </w:rPr>
              <w:t>.</w:t>
            </w:r>
          </w:p>
        </w:tc>
        <w:tc>
          <w:tcPr>
            <w:tcW w:w="2694" w:type="dxa"/>
          </w:tcPr>
          <w:p w:rsidR="003F1319" w:rsidRPr="00884F23" w:rsidRDefault="00D242F7">
            <w:pPr>
              <w:pStyle w:val="pStyle"/>
            </w:pPr>
            <w:r w:rsidRPr="00884F23">
              <w:rPr>
                <w:rStyle w:val="rStyle"/>
              </w:rPr>
              <w:t>Padrón de investigadores</w:t>
            </w:r>
            <w:r w:rsidR="009534C9" w:rsidRPr="00884F23">
              <w:rPr>
                <w:rStyle w:val="rStyle"/>
              </w:rPr>
              <w:t>.</w:t>
            </w:r>
          </w:p>
        </w:tc>
        <w:tc>
          <w:tcPr>
            <w:tcW w:w="2679" w:type="dxa"/>
          </w:tcPr>
          <w:p w:rsidR="003F1319" w:rsidRPr="00884F23" w:rsidRDefault="003F1319">
            <w:pPr>
              <w:pStyle w:val="pStyle"/>
            </w:pPr>
          </w:p>
        </w:tc>
      </w:tr>
      <w:tr w:rsidR="003F1319" w:rsidRPr="00884F23" w:rsidTr="007019B4">
        <w:tc>
          <w:tcPr>
            <w:tcW w:w="1098" w:type="dxa"/>
            <w:vMerge/>
          </w:tcPr>
          <w:p w:rsidR="003F1319" w:rsidRPr="00884F23" w:rsidRDefault="003F1319"/>
        </w:tc>
        <w:tc>
          <w:tcPr>
            <w:tcW w:w="732"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Fomento a la investigación y registro de patentes.</w:t>
            </w:r>
          </w:p>
        </w:tc>
        <w:tc>
          <w:tcPr>
            <w:tcW w:w="2835" w:type="dxa"/>
          </w:tcPr>
          <w:p w:rsidR="003F1319" w:rsidRPr="00884F23" w:rsidRDefault="00F440CB">
            <w:pPr>
              <w:pStyle w:val="pStyle"/>
            </w:pPr>
            <w:r w:rsidRPr="00884F23">
              <w:rPr>
                <w:rStyle w:val="rStyle"/>
              </w:rPr>
              <w:t>Incremento de p</w:t>
            </w:r>
            <w:r w:rsidR="00D242F7" w:rsidRPr="00884F23">
              <w:rPr>
                <w:rStyle w:val="rStyle"/>
              </w:rPr>
              <w:t>atentes registradas</w:t>
            </w:r>
            <w:r w:rsidR="009534C9" w:rsidRPr="00884F23">
              <w:rPr>
                <w:rStyle w:val="rStyle"/>
              </w:rPr>
              <w:t>.</w:t>
            </w:r>
          </w:p>
        </w:tc>
        <w:tc>
          <w:tcPr>
            <w:tcW w:w="2694" w:type="dxa"/>
          </w:tcPr>
          <w:p w:rsidR="003F1319" w:rsidRPr="00884F23" w:rsidRDefault="00D242F7">
            <w:pPr>
              <w:pStyle w:val="pStyle"/>
            </w:pPr>
            <w:r w:rsidRPr="00884F23">
              <w:rPr>
                <w:rStyle w:val="rStyle"/>
              </w:rPr>
              <w:t>INPI</w:t>
            </w:r>
            <w:r w:rsidR="009534C9" w:rsidRPr="00884F23">
              <w:rPr>
                <w:rStyle w:val="rStyle"/>
              </w:rPr>
              <w:t>.</w:t>
            </w:r>
          </w:p>
        </w:tc>
        <w:tc>
          <w:tcPr>
            <w:tcW w:w="2679" w:type="dxa"/>
          </w:tcPr>
          <w:p w:rsidR="003F1319" w:rsidRPr="00884F23" w:rsidRDefault="003F1319">
            <w:pPr>
              <w:pStyle w:val="pStyle"/>
            </w:pPr>
          </w:p>
        </w:tc>
      </w:tr>
      <w:tr w:rsidR="003F1319" w:rsidRPr="00884F23" w:rsidTr="007019B4">
        <w:tc>
          <w:tcPr>
            <w:tcW w:w="1098" w:type="dxa"/>
            <w:vMerge/>
          </w:tcPr>
          <w:p w:rsidR="003F1319" w:rsidRPr="00884F23" w:rsidRDefault="003F1319"/>
        </w:tc>
        <w:tc>
          <w:tcPr>
            <w:tcW w:w="732" w:type="dxa"/>
          </w:tcPr>
          <w:p w:rsidR="003F1319" w:rsidRPr="00884F23" w:rsidRDefault="00D242F7">
            <w:pPr>
              <w:pStyle w:val="thpStyle"/>
            </w:pPr>
            <w:r w:rsidRPr="00884F23">
              <w:rPr>
                <w:rStyle w:val="rStyle"/>
              </w:rPr>
              <w:t>03</w:t>
            </w:r>
          </w:p>
        </w:tc>
        <w:tc>
          <w:tcPr>
            <w:tcW w:w="3260" w:type="dxa"/>
          </w:tcPr>
          <w:p w:rsidR="003F1319" w:rsidRPr="00884F23" w:rsidRDefault="00D242F7">
            <w:pPr>
              <w:pStyle w:val="pStyle"/>
            </w:pPr>
            <w:r w:rsidRPr="00884F23">
              <w:rPr>
                <w:rStyle w:val="rStyle"/>
              </w:rPr>
              <w:t xml:space="preserve">Acciones de fortalecimiento de la ciencia, la tecnología y la innovación en el Estado de Colima a través del ordenamiento territorial y la construcción de infraestructura </w:t>
            </w:r>
            <w:r w:rsidR="009534C9" w:rsidRPr="00884F23">
              <w:rPr>
                <w:rStyle w:val="rStyle"/>
              </w:rPr>
              <w:t>afín</w:t>
            </w:r>
            <w:r w:rsidRPr="00884F23">
              <w:rPr>
                <w:rStyle w:val="rStyle"/>
              </w:rPr>
              <w:t>.</w:t>
            </w:r>
          </w:p>
        </w:tc>
        <w:tc>
          <w:tcPr>
            <w:tcW w:w="2835" w:type="dxa"/>
          </w:tcPr>
          <w:p w:rsidR="003F1319" w:rsidRPr="00884F23" w:rsidRDefault="00D242F7">
            <w:pPr>
              <w:pStyle w:val="pStyle"/>
            </w:pPr>
            <w:r w:rsidRPr="00884F23">
              <w:rPr>
                <w:rStyle w:val="rStyle"/>
              </w:rPr>
              <w:t>Porcentaje de acciones ejecutadas en relación a las acciones programadas</w:t>
            </w:r>
            <w:r w:rsidR="009534C9" w:rsidRPr="00884F23">
              <w:rPr>
                <w:rStyle w:val="rStyle"/>
              </w:rPr>
              <w:t>.</w:t>
            </w:r>
          </w:p>
        </w:tc>
        <w:tc>
          <w:tcPr>
            <w:tcW w:w="2694" w:type="dxa"/>
          </w:tcPr>
          <w:p w:rsidR="003F1319" w:rsidRPr="00884F23" w:rsidRDefault="00D242F7">
            <w:pPr>
              <w:pStyle w:val="pStyle"/>
            </w:pPr>
            <w:r w:rsidRPr="00884F23">
              <w:rPr>
                <w:rStyle w:val="rStyle"/>
              </w:rPr>
              <w:t>CECYTCOL</w:t>
            </w:r>
          </w:p>
        </w:tc>
        <w:tc>
          <w:tcPr>
            <w:tcW w:w="2679" w:type="dxa"/>
          </w:tcPr>
          <w:p w:rsidR="003F1319" w:rsidRPr="00884F23" w:rsidRDefault="003F1319">
            <w:pPr>
              <w:pStyle w:val="pStyle"/>
            </w:pPr>
          </w:p>
        </w:tc>
      </w:tr>
      <w:tr w:rsidR="003F1319" w:rsidRPr="00884F23" w:rsidTr="007019B4">
        <w:tc>
          <w:tcPr>
            <w:tcW w:w="1098" w:type="dxa"/>
            <w:vMerge/>
          </w:tcPr>
          <w:p w:rsidR="003F1319" w:rsidRPr="00884F23" w:rsidRDefault="003F1319"/>
        </w:tc>
        <w:tc>
          <w:tcPr>
            <w:tcW w:w="732" w:type="dxa"/>
          </w:tcPr>
          <w:p w:rsidR="003F1319" w:rsidRPr="00884F23" w:rsidRDefault="00D242F7">
            <w:pPr>
              <w:pStyle w:val="thpStyle"/>
            </w:pPr>
            <w:r w:rsidRPr="00884F23">
              <w:rPr>
                <w:rStyle w:val="rStyle"/>
              </w:rPr>
              <w:t>04</w:t>
            </w:r>
          </w:p>
        </w:tc>
        <w:tc>
          <w:tcPr>
            <w:tcW w:w="3260" w:type="dxa"/>
          </w:tcPr>
          <w:p w:rsidR="003F1319" w:rsidRPr="00884F23" w:rsidRDefault="00D242F7">
            <w:pPr>
              <w:pStyle w:val="pStyle"/>
            </w:pPr>
            <w:r w:rsidRPr="00884F23">
              <w:rPr>
                <w:rStyle w:val="rStyle"/>
              </w:rPr>
              <w:t>Fortalecimiento empresarial en ciencia, tecnología e innovación en el Estado de Colima.</w:t>
            </w:r>
          </w:p>
        </w:tc>
        <w:tc>
          <w:tcPr>
            <w:tcW w:w="2835" w:type="dxa"/>
          </w:tcPr>
          <w:p w:rsidR="003F1319" w:rsidRPr="00884F23" w:rsidRDefault="00D242F7">
            <w:pPr>
              <w:pStyle w:val="pStyle"/>
            </w:pPr>
            <w:r w:rsidRPr="00884F23">
              <w:rPr>
                <w:rStyle w:val="rStyle"/>
              </w:rPr>
              <w:t>Porcentaje de acciones ejecutadas en relación a las acciones programadas</w:t>
            </w:r>
            <w:r w:rsidR="009534C9" w:rsidRPr="00884F23">
              <w:rPr>
                <w:rStyle w:val="rStyle"/>
              </w:rPr>
              <w:t>.</w:t>
            </w:r>
          </w:p>
        </w:tc>
        <w:tc>
          <w:tcPr>
            <w:tcW w:w="2694" w:type="dxa"/>
          </w:tcPr>
          <w:p w:rsidR="003F1319" w:rsidRPr="00884F23" w:rsidRDefault="00D242F7">
            <w:pPr>
              <w:pStyle w:val="pStyle"/>
            </w:pPr>
            <w:r w:rsidRPr="00884F23">
              <w:rPr>
                <w:rStyle w:val="rStyle"/>
              </w:rPr>
              <w:t>CECYTCOL</w:t>
            </w:r>
          </w:p>
        </w:tc>
        <w:tc>
          <w:tcPr>
            <w:tcW w:w="2679" w:type="dxa"/>
          </w:tcPr>
          <w:p w:rsidR="003F1319" w:rsidRPr="00884F23" w:rsidRDefault="003F1319">
            <w:pPr>
              <w:pStyle w:val="pStyle"/>
            </w:pPr>
          </w:p>
        </w:tc>
      </w:tr>
      <w:tr w:rsidR="003F1319" w:rsidRPr="00884F23" w:rsidTr="007019B4">
        <w:tc>
          <w:tcPr>
            <w:tcW w:w="1098" w:type="dxa"/>
            <w:vMerge/>
          </w:tcPr>
          <w:p w:rsidR="003F1319" w:rsidRPr="00884F23" w:rsidRDefault="003F1319"/>
        </w:tc>
        <w:tc>
          <w:tcPr>
            <w:tcW w:w="732" w:type="dxa"/>
          </w:tcPr>
          <w:p w:rsidR="003F1319" w:rsidRPr="00884F23" w:rsidRDefault="00D242F7">
            <w:pPr>
              <w:pStyle w:val="thpStyle"/>
            </w:pPr>
            <w:r w:rsidRPr="00884F23">
              <w:rPr>
                <w:rStyle w:val="rStyle"/>
              </w:rPr>
              <w:t>05</w:t>
            </w:r>
          </w:p>
        </w:tc>
        <w:tc>
          <w:tcPr>
            <w:tcW w:w="3260" w:type="dxa"/>
          </w:tcPr>
          <w:p w:rsidR="003F1319" w:rsidRPr="00884F23" w:rsidRDefault="00D242F7">
            <w:pPr>
              <w:pStyle w:val="pStyle"/>
            </w:pPr>
            <w:r w:rsidRPr="00884F23">
              <w:rPr>
                <w:rStyle w:val="rStyle"/>
              </w:rPr>
              <w:t>Fomento al desarrollo, producción y utilización de energías alternativas.</w:t>
            </w:r>
          </w:p>
        </w:tc>
        <w:tc>
          <w:tcPr>
            <w:tcW w:w="2835" w:type="dxa"/>
          </w:tcPr>
          <w:p w:rsidR="003F1319" w:rsidRPr="00884F23" w:rsidRDefault="00D242F7">
            <w:pPr>
              <w:pStyle w:val="pStyle"/>
            </w:pPr>
            <w:r w:rsidRPr="00884F23">
              <w:rPr>
                <w:rStyle w:val="rStyle"/>
              </w:rPr>
              <w:t>Porcentaje de acciones ejecutadas en relación a las acciones programadas</w:t>
            </w:r>
          </w:p>
        </w:tc>
        <w:tc>
          <w:tcPr>
            <w:tcW w:w="2694" w:type="dxa"/>
          </w:tcPr>
          <w:p w:rsidR="003F1319" w:rsidRPr="00884F23" w:rsidRDefault="00D242F7">
            <w:pPr>
              <w:pStyle w:val="pStyle"/>
            </w:pPr>
            <w:r w:rsidRPr="00884F23">
              <w:rPr>
                <w:rStyle w:val="rStyle"/>
              </w:rPr>
              <w:t>CECYTCOL</w:t>
            </w:r>
          </w:p>
        </w:tc>
        <w:tc>
          <w:tcPr>
            <w:tcW w:w="2679" w:type="dxa"/>
          </w:tcPr>
          <w:p w:rsidR="003F1319" w:rsidRPr="00884F23" w:rsidRDefault="003F1319">
            <w:pPr>
              <w:pStyle w:val="pStyle"/>
            </w:pPr>
          </w:p>
        </w:tc>
      </w:tr>
      <w:tr w:rsidR="003F1319" w:rsidRPr="00884F23" w:rsidTr="007019B4">
        <w:tc>
          <w:tcPr>
            <w:tcW w:w="1098" w:type="dxa"/>
            <w:vMerge/>
          </w:tcPr>
          <w:p w:rsidR="003F1319" w:rsidRPr="00884F23" w:rsidRDefault="003F1319"/>
        </w:tc>
        <w:tc>
          <w:tcPr>
            <w:tcW w:w="732" w:type="dxa"/>
          </w:tcPr>
          <w:p w:rsidR="003F1319" w:rsidRPr="00884F23" w:rsidRDefault="00D242F7">
            <w:pPr>
              <w:pStyle w:val="thpStyle"/>
            </w:pPr>
            <w:r w:rsidRPr="00884F23">
              <w:rPr>
                <w:rStyle w:val="rStyle"/>
              </w:rPr>
              <w:t>06</w:t>
            </w:r>
          </w:p>
        </w:tc>
        <w:tc>
          <w:tcPr>
            <w:tcW w:w="3260" w:type="dxa"/>
          </w:tcPr>
          <w:p w:rsidR="00B85051" w:rsidRPr="00884F23" w:rsidRDefault="00D242F7">
            <w:pPr>
              <w:pStyle w:val="pStyle"/>
              <w:rPr>
                <w:rStyle w:val="rStyle"/>
              </w:rPr>
            </w:pPr>
            <w:r w:rsidRPr="00884F23">
              <w:rPr>
                <w:rStyle w:val="rStyle"/>
              </w:rPr>
              <w:t>Fortalecimiento de la ciencia y la tecnologí</w:t>
            </w:r>
            <w:r w:rsidR="00F440CB" w:rsidRPr="00884F23">
              <w:rPr>
                <w:rStyle w:val="rStyle"/>
              </w:rPr>
              <w:t xml:space="preserve">a a través de convenios con la </w:t>
            </w:r>
            <w:r w:rsidR="00BC3E97" w:rsidRPr="00884F23">
              <w:rPr>
                <w:rStyle w:val="rStyle"/>
              </w:rPr>
              <w:t>federación.</w:t>
            </w:r>
          </w:p>
          <w:p w:rsidR="003F1319" w:rsidRPr="00884F23" w:rsidRDefault="003F1319">
            <w:pPr>
              <w:pStyle w:val="pStyle"/>
            </w:pPr>
          </w:p>
        </w:tc>
        <w:tc>
          <w:tcPr>
            <w:tcW w:w="2835" w:type="dxa"/>
          </w:tcPr>
          <w:p w:rsidR="003F1319" w:rsidRPr="00884F23" w:rsidRDefault="00D242F7">
            <w:pPr>
              <w:pStyle w:val="pStyle"/>
            </w:pPr>
            <w:r w:rsidRPr="00884F23">
              <w:rPr>
                <w:rStyle w:val="rStyle"/>
              </w:rPr>
              <w:t>Número de convenios firmados en el año</w:t>
            </w:r>
            <w:r w:rsidR="009534C9" w:rsidRPr="00884F23">
              <w:rPr>
                <w:rStyle w:val="rStyle"/>
              </w:rPr>
              <w:t>.</w:t>
            </w:r>
          </w:p>
        </w:tc>
        <w:tc>
          <w:tcPr>
            <w:tcW w:w="2694" w:type="dxa"/>
          </w:tcPr>
          <w:p w:rsidR="003F1319" w:rsidRPr="00884F23" w:rsidRDefault="00D242F7">
            <w:pPr>
              <w:pStyle w:val="pStyle"/>
            </w:pPr>
            <w:r w:rsidRPr="00884F23">
              <w:rPr>
                <w:rStyle w:val="rStyle"/>
              </w:rPr>
              <w:t>CECYTCOL</w:t>
            </w:r>
          </w:p>
        </w:tc>
        <w:tc>
          <w:tcPr>
            <w:tcW w:w="2679" w:type="dxa"/>
          </w:tcPr>
          <w:p w:rsidR="003F1319" w:rsidRPr="00884F23" w:rsidRDefault="003F1319">
            <w:pPr>
              <w:pStyle w:val="pStyle"/>
            </w:pPr>
          </w:p>
        </w:tc>
      </w:tr>
      <w:tr w:rsidR="003F1319" w:rsidRPr="00884F23" w:rsidTr="007019B4">
        <w:tc>
          <w:tcPr>
            <w:tcW w:w="1098" w:type="dxa"/>
          </w:tcPr>
          <w:p w:rsidR="003F1319" w:rsidRPr="00884F23" w:rsidRDefault="00D242F7">
            <w:pPr>
              <w:pStyle w:val="pStyle"/>
            </w:pPr>
            <w:r w:rsidRPr="00884F23">
              <w:rPr>
                <w:rStyle w:val="rStyle"/>
              </w:rPr>
              <w:t>Componente</w:t>
            </w:r>
          </w:p>
        </w:tc>
        <w:tc>
          <w:tcPr>
            <w:tcW w:w="732" w:type="dxa"/>
          </w:tcPr>
          <w:p w:rsidR="003F1319" w:rsidRPr="00884F23" w:rsidRDefault="00D242F7">
            <w:pPr>
              <w:pStyle w:val="thpStyle"/>
            </w:pPr>
            <w:r w:rsidRPr="00884F23">
              <w:rPr>
                <w:rStyle w:val="rStyle"/>
              </w:rPr>
              <w:t>F</w:t>
            </w:r>
          </w:p>
        </w:tc>
        <w:tc>
          <w:tcPr>
            <w:tcW w:w="3260" w:type="dxa"/>
          </w:tcPr>
          <w:p w:rsidR="003F1319" w:rsidRPr="00884F23" w:rsidRDefault="00D242F7">
            <w:pPr>
              <w:pStyle w:val="pStyle"/>
            </w:pPr>
            <w:r w:rsidRPr="00884F23">
              <w:rPr>
                <w:rStyle w:val="rStyle"/>
              </w:rPr>
              <w:t>Desempeño de funciones de programas y proyectos en fomento económico realizado.</w:t>
            </w:r>
          </w:p>
        </w:tc>
        <w:tc>
          <w:tcPr>
            <w:tcW w:w="2835" w:type="dxa"/>
          </w:tcPr>
          <w:p w:rsidR="003F1319" w:rsidRPr="00884F23" w:rsidRDefault="00D242F7">
            <w:pPr>
              <w:pStyle w:val="pStyle"/>
            </w:pPr>
            <w:r w:rsidRPr="00884F23">
              <w:rPr>
                <w:rStyle w:val="rStyle"/>
              </w:rPr>
              <w:t>Programas y proyectos implementados</w:t>
            </w:r>
            <w:r w:rsidR="009534C9" w:rsidRPr="00884F23">
              <w:rPr>
                <w:rStyle w:val="rStyle"/>
              </w:rPr>
              <w:t>.</w:t>
            </w:r>
          </w:p>
        </w:tc>
        <w:tc>
          <w:tcPr>
            <w:tcW w:w="2694" w:type="dxa"/>
          </w:tcPr>
          <w:p w:rsidR="003F1319" w:rsidRPr="00884F23" w:rsidRDefault="00D242F7">
            <w:pPr>
              <w:pStyle w:val="pStyle"/>
            </w:pPr>
            <w:r w:rsidRPr="00884F23">
              <w:rPr>
                <w:rStyle w:val="rStyle"/>
              </w:rPr>
              <w:t>Archivo de la coordinación administrativa</w:t>
            </w:r>
          </w:p>
        </w:tc>
        <w:tc>
          <w:tcPr>
            <w:tcW w:w="2679" w:type="dxa"/>
          </w:tcPr>
          <w:p w:rsidR="003F1319" w:rsidRPr="00884F23" w:rsidRDefault="003F1319">
            <w:pPr>
              <w:pStyle w:val="pStyle"/>
            </w:pPr>
          </w:p>
        </w:tc>
      </w:tr>
      <w:tr w:rsidR="003F1319" w:rsidRPr="00884F23" w:rsidTr="007019B4">
        <w:tc>
          <w:tcPr>
            <w:tcW w:w="1098" w:type="dxa"/>
            <w:vMerge w:val="restart"/>
          </w:tcPr>
          <w:p w:rsidR="003F1319" w:rsidRPr="00884F23" w:rsidRDefault="00D242F7">
            <w:r w:rsidRPr="00884F23">
              <w:rPr>
                <w:rStyle w:val="rStyle"/>
              </w:rPr>
              <w:t>Actividad o Proyecto</w:t>
            </w:r>
          </w:p>
        </w:tc>
        <w:tc>
          <w:tcPr>
            <w:tcW w:w="732"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 xml:space="preserve">Planeación y conducción del fomento económico en el </w:t>
            </w:r>
            <w:r w:rsidR="009534C9" w:rsidRPr="00884F23">
              <w:rPr>
                <w:rStyle w:val="rStyle"/>
              </w:rPr>
              <w:t>Estado.</w:t>
            </w:r>
          </w:p>
        </w:tc>
        <w:tc>
          <w:tcPr>
            <w:tcW w:w="2835" w:type="dxa"/>
          </w:tcPr>
          <w:p w:rsidR="003F1319" w:rsidRPr="00884F23" w:rsidRDefault="00D242F7">
            <w:pPr>
              <w:pStyle w:val="pStyle"/>
            </w:pPr>
            <w:r w:rsidRPr="00884F23">
              <w:rPr>
                <w:rStyle w:val="rStyle"/>
              </w:rPr>
              <w:t>Porcentaje de programas operativos anuales ejecutados respecto a los programados</w:t>
            </w:r>
            <w:r w:rsidR="009534C9" w:rsidRPr="00884F23">
              <w:rPr>
                <w:rStyle w:val="rStyle"/>
              </w:rPr>
              <w:t>.</w:t>
            </w:r>
          </w:p>
        </w:tc>
        <w:tc>
          <w:tcPr>
            <w:tcW w:w="2694" w:type="dxa"/>
          </w:tcPr>
          <w:p w:rsidR="003F1319" w:rsidRPr="00884F23" w:rsidRDefault="00D242F7">
            <w:pPr>
              <w:pStyle w:val="pStyle"/>
            </w:pPr>
            <w:r w:rsidRPr="00884F23">
              <w:rPr>
                <w:rStyle w:val="rStyle"/>
              </w:rPr>
              <w:t>Archivo de la Coordinación Administrativa</w:t>
            </w:r>
          </w:p>
        </w:tc>
        <w:tc>
          <w:tcPr>
            <w:tcW w:w="2679" w:type="dxa"/>
          </w:tcPr>
          <w:p w:rsidR="003F1319" w:rsidRPr="00884F23" w:rsidRDefault="003F1319">
            <w:pPr>
              <w:pStyle w:val="pStyle"/>
            </w:pPr>
          </w:p>
        </w:tc>
      </w:tr>
      <w:tr w:rsidR="003F1319" w:rsidRPr="00884F23" w:rsidTr="007019B4">
        <w:tc>
          <w:tcPr>
            <w:tcW w:w="1098" w:type="dxa"/>
            <w:vMerge/>
          </w:tcPr>
          <w:p w:rsidR="003F1319" w:rsidRPr="00884F23" w:rsidRDefault="003F1319"/>
        </w:tc>
        <w:tc>
          <w:tcPr>
            <w:tcW w:w="732" w:type="dxa"/>
          </w:tcPr>
          <w:p w:rsidR="003F1319" w:rsidRPr="00884F23" w:rsidRDefault="00D242F7">
            <w:pPr>
              <w:pStyle w:val="thpStyle"/>
            </w:pPr>
            <w:r w:rsidRPr="00884F23">
              <w:rPr>
                <w:rStyle w:val="rStyle"/>
              </w:rPr>
              <w:t>02</w:t>
            </w:r>
          </w:p>
        </w:tc>
        <w:tc>
          <w:tcPr>
            <w:tcW w:w="3260" w:type="dxa"/>
          </w:tcPr>
          <w:p w:rsidR="003F1319" w:rsidRPr="00884F23" w:rsidRDefault="00D242F7">
            <w:pPr>
              <w:pStyle w:val="pStyle"/>
            </w:pPr>
            <w:r w:rsidRPr="00884F23">
              <w:rPr>
                <w:rStyle w:val="rStyle"/>
              </w:rPr>
              <w:t>Evaluación de desempeño.</w:t>
            </w:r>
          </w:p>
        </w:tc>
        <w:tc>
          <w:tcPr>
            <w:tcW w:w="2835" w:type="dxa"/>
          </w:tcPr>
          <w:p w:rsidR="003F1319" w:rsidRPr="00884F23" w:rsidRDefault="00D242F7">
            <w:pPr>
              <w:pStyle w:val="pStyle"/>
            </w:pPr>
            <w:r w:rsidRPr="00884F23">
              <w:rPr>
                <w:rStyle w:val="rStyle"/>
              </w:rPr>
              <w:t>Porcentaje de evaluaciones de desempeño realizadas respecto a las programadas</w:t>
            </w:r>
            <w:r w:rsidR="009534C9" w:rsidRPr="00884F23">
              <w:rPr>
                <w:rStyle w:val="rStyle"/>
              </w:rPr>
              <w:t>.</w:t>
            </w:r>
          </w:p>
        </w:tc>
        <w:tc>
          <w:tcPr>
            <w:tcW w:w="2694" w:type="dxa"/>
          </w:tcPr>
          <w:p w:rsidR="003F1319" w:rsidRPr="00884F23" w:rsidRDefault="00D242F7">
            <w:pPr>
              <w:pStyle w:val="pStyle"/>
            </w:pPr>
            <w:r w:rsidRPr="00884F23">
              <w:rPr>
                <w:rStyle w:val="rStyle"/>
              </w:rPr>
              <w:t>Archivo de la Coordinación Administrativa</w:t>
            </w:r>
          </w:p>
        </w:tc>
        <w:tc>
          <w:tcPr>
            <w:tcW w:w="2679" w:type="dxa"/>
          </w:tcPr>
          <w:p w:rsidR="003F1319" w:rsidRPr="00884F23" w:rsidRDefault="003F1319">
            <w:pPr>
              <w:pStyle w:val="pStyle"/>
            </w:pPr>
          </w:p>
        </w:tc>
      </w:tr>
    </w:tbl>
    <w:p w:rsidR="003F1319" w:rsidRPr="00884F23" w:rsidRDefault="003F1319">
      <w:pPr>
        <w:sectPr w:rsidR="003F1319" w:rsidRPr="00884F23">
          <w:headerReference w:type="default" r:id="rId122"/>
          <w:footerReference w:type="default" r:id="rId123"/>
          <w:headerReference w:type="first" r:id="rId124"/>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199"/>
        <w:gridCol w:w="2893"/>
        <w:gridCol w:w="2729"/>
        <w:gridCol w:w="2590"/>
      </w:tblGrid>
      <w:tr w:rsidR="003F1319" w:rsidRPr="00884F23" w:rsidTr="00417969">
        <w:trPr>
          <w:tblHeader/>
        </w:trPr>
        <w:tc>
          <w:tcPr>
            <w:tcW w:w="1173"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199" w:type="dxa"/>
            <w:vAlign w:val="center"/>
          </w:tcPr>
          <w:p w:rsidR="003F1319" w:rsidRPr="00884F23" w:rsidRDefault="00D242F7">
            <w:pPr>
              <w:pStyle w:val="thpStyle"/>
            </w:pPr>
            <w:r w:rsidRPr="00884F23">
              <w:rPr>
                <w:rStyle w:val="thrStyle"/>
              </w:rPr>
              <w:t>Objetivo</w:t>
            </w:r>
          </w:p>
        </w:tc>
        <w:tc>
          <w:tcPr>
            <w:tcW w:w="2893" w:type="dxa"/>
            <w:vAlign w:val="center"/>
          </w:tcPr>
          <w:p w:rsidR="003F1319" w:rsidRPr="00884F23" w:rsidRDefault="00D242F7">
            <w:pPr>
              <w:pStyle w:val="thpStyle"/>
            </w:pPr>
            <w:r w:rsidRPr="00884F23">
              <w:rPr>
                <w:rStyle w:val="thrStyle"/>
              </w:rPr>
              <w:t>Indicador</w:t>
            </w:r>
          </w:p>
        </w:tc>
        <w:tc>
          <w:tcPr>
            <w:tcW w:w="2729" w:type="dxa"/>
            <w:vAlign w:val="center"/>
          </w:tcPr>
          <w:p w:rsidR="003F1319" w:rsidRPr="00884F23" w:rsidRDefault="00D242F7">
            <w:pPr>
              <w:pStyle w:val="thpStyle"/>
            </w:pPr>
            <w:r w:rsidRPr="00884F23">
              <w:rPr>
                <w:rStyle w:val="thrStyle"/>
              </w:rPr>
              <w:t>Medio de verificación</w:t>
            </w:r>
          </w:p>
        </w:tc>
        <w:tc>
          <w:tcPr>
            <w:tcW w:w="2590" w:type="dxa"/>
            <w:vAlign w:val="center"/>
          </w:tcPr>
          <w:p w:rsidR="003F1319" w:rsidRPr="00884F23" w:rsidRDefault="00D242F7">
            <w:pPr>
              <w:pStyle w:val="thpStyle"/>
            </w:pPr>
            <w:r w:rsidRPr="00884F23">
              <w:rPr>
                <w:rStyle w:val="thrStyle"/>
              </w:rPr>
              <w:t>Supuesto</w:t>
            </w:r>
          </w:p>
        </w:tc>
      </w:tr>
      <w:tr w:rsidR="003F1319" w:rsidRPr="00884F23" w:rsidTr="00417969">
        <w:tc>
          <w:tcPr>
            <w:tcW w:w="1173" w:type="dxa"/>
            <w:vMerge w:val="restart"/>
          </w:tcPr>
          <w:p w:rsidR="003F1319" w:rsidRPr="00884F23" w:rsidRDefault="00D242F7">
            <w:pPr>
              <w:pStyle w:val="pStyle"/>
            </w:pPr>
            <w:r w:rsidRPr="00884F23">
              <w:rPr>
                <w:rStyle w:val="rStyle"/>
              </w:rPr>
              <w:t>Fin</w:t>
            </w:r>
          </w:p>
        </w:tc>
        <w:tc>
          <w:tcPr>
            <w:tcW w:w="714" w:type="dxa"/>
            <w:vMerge w:val="restart"/>
          </w:tcPr>
          <w:p w:rsidR="003F1319" w:rsidRPr="00884F23" w:rsidRDefault="003F1319"/>
        </w:tc>
        <w:tc>
          <w:tcPr>
            <w:tcW w:w="3199" w:type="dxa"/>
            <w:vMerge w:val="restart"/>
          </w:tcPr>
          <w:p w:rsidR="003F1319" w:rsidRPr="00884F23" w:rsidRDefault="00D242F7">
            <w:pPr>
              <w:pStyle w:val="pStyle"/>
            </w:pPr>
            <w:r w:rsidRPr="00884F23">
              <w:rPr>
                <w:rStyle w:val="rStyle"/>
              </w:rPr>
              <w:t>Contribuir a fortalecer la formación integral de la población de Colima mediante el acceso de ésta a una mayor oferta cultural.</w:t>
            </w:r>
          </w:p>
        </w:tc>
        <w:tc>
          <w:tcPr>
            <w:tcW w:w="2893" w:type="dxa"/>
          </w:tcPr>
          <w:p w:rsidR="003F1319" w:rsidRPr="00884F23" w:rsidRDefault="00D242F7">
            <w:pPr>
              <w:pStyle w:val="pStyle"/>
            </w:pPr>
            <w:r w:rsidRPr="00884F23">
              <w:rPr>
                <w:rStyle w:val="rStyle"/>
              </w:rPr>
              <w:t>Índice de Desarrollo Humano del Estado de Colima</w:t>
            </w:r>
          </w:p>
        </w:tc>
        <w:tc>
          <w:tcPr>
            <w:tcW w:w="2729" w:type="dxa"/>
          </w:tcPr>
          <w:p w:rsidR="003F1319" w:rsidRPr="00884F23" w:rsidRDefault="00D242F7">
            <w:pPr>
              <w:pStyle w:val="pStyle"/>
            </w:pPr>
            <w:r w:rsidRPr="00884F23">
              <w:rPr>
                <w:rStyle w:val="rStyle"/>
              </w:rPr>
              <w:t>http://www.mx.undp.org/</w:t>
            </w:r>
          </w:p>
        </w:tc>
        <w:tc>
          <w:tcPr>
            <w:tcW w:w="2590" w:type="dxa"/>
          </w:tcPr>
          <w:p w:rsidR="003F1319" w:rsidRPr="00884F23" w:rsidRDefault="00D242F7">
            <w:pPr>
              <w:pStyle w:val="pStyle"/>
            </w:pPr>
            <w:r w:rsidRPr="00884F23">
              <w:rPr>
                <w:rStyle w:val="rStyle"/>
              </w:rPr>
              <w:t>La población de Colima responde positivamente a la mayor oferta cultural.</w:t>
            </w:r>
          </w:p>
        </w:tc>
      </w:tr>
      <w:tr w:rsidR="003F1319" w:rsidRPr="00884F23" w:rsidTr="00417969">
        <w:tc>
          <w:tcPr>
            <w:tcW w:w="1173" w:type="dxa"/>
            <w:vMerge w:val="restart"/>
          </w:tcPr>
          <w:p w:rsidR="003F1319" w:rsidRPr="00884F23" w:rsidRDefault="00D242F7">
            <w:pPr>
              <w:pStyle w:val="pStyle"/>
            </w:pPr>
            <w:r w:rsidRPr="00884F23">
              <w:rPr>
                <w:rStyle w:val="rStyle"/>
              </w:rPr>
              <w:t>Propósito</w:t>
            </w:r>
          </w:p>
        </w:tc>
        <w:tc>
          <w:tcPr>
            <w:tcW w:w="714" w:type="dxa"/>
            <w:vMerge w:val="restart"/>
          </w:tcPr>
          <w:p w:rsidR="003F1319" w:rsidRPr="00884F23" w:rsidRDefault="003F1319"/>
        </w:tc>
        <w:tc>
          <w:tcPr>
            <w:tcW w:w="3199" w:type="dxa"/>
            <w:vMerge w:val="restart"/>
          </w:tcPr>
          <w:p w:rsidR="003F1319" w:rsidRPr="00884F23" w:rsidRDefault="00D242F7">
            <w:pPr>
              <w:pStyle w:val="pStyle"/>
            </w:pPr>
            <w:r w:rsidRPr="00884F23">
              <w:rPr>
                <w:rStyle w:val="rStyle"/>
              </w:rPr>
              <w:t>La población de Colima accede a una mayor oferta cultural a través de la difusión, promoción, creación y mejora del patrimonio cultural.</w:t>
            </w:r>
          </w:p>
        </w:tc>
        <w:tc>
          <w:tcPr>
            <w:tcW w:w="2893" w:type="dxa"/>
          </w:tcPr>
          <w:p w:rsidR="003F1319" w:rsidRPr="00884F23" w:rsidRDefault="00D242F7">
            <w:pPr>
              <w:pStyle w:val="pStyle"/>
            </w:pPr>
            <w:r w:rsidRPr="00884F23">
              <w:rPr>
                <w:rStyle w:val="rStyle"/>
              </w:rPr>
              <w:t>Porcentaje de la población de Colima que accede, participa o recibe algún servicio o apoyo cultural respecto al total</w:t>
            </w:r>
          </w:p>
        </w:tc>
        <w:tc>
          <w:tcPr>
            <w:tcW w:w="2729" w:type="dxa"/>
          </w:tcPr>
          <w:p w:rsidR="003F1319" w:rsidRPr="00884F23" w:rsidRDefault="00D242F7">
            <w:pPr>
              <w:pStyle w:val="pStyle"/>
            </w:pPr>
            <w:r w:rsidRPr="00884F23">
              <w:rPr>
                <w:rStyle w:val="rStyle"/>
              </w:rPr>
              <w:t xml:space="preserve">Informe </w:t>
            </w:r>
            <w:r w:rsidR="00DF05EB" w:rsidRPr="00884F23">
              <w:rPr>
                <w:rStyle w:val="rStyle"/>
              </w:rPr>
              <w:t xml:space="preserve">de </w:t>
            </w:r>
            <w:r w:rsidRPr="00884F23">
              <w:rPr>
                <w:rStyle w:val="rStyle"/>
              </w:rPr>
              <w:t>Gob</w:t>
            </w:r>
            <w:r w:rsidR="00DF05EB" w:rsidRPr="00884F23">
              <w:rPr>
                <w:rStyle w:val="rStyle"/>
              </w:rPr>
              <w:t>ierno.</w:t>
            </w:r>
          </w:p>
        </w:tc>
        <w:tc>
          <w:tcPr>
            <w:tcW w:w="2590" w:type="dxa"/>
          </w:tcPr>
          <w:p w:rsidR="003F1319" w:rsidRPr="00884F23" w:rsidRDefault="00D242F7">
            <w:pPr>
              <w:pStyle w:val="pStyle"/>
            </w:pPr>
            <w:r w:rsidRPr="00884F23">
              <w:rPr>
                <w:rStyle w:val="rStyle"/>
              </w:rPr>
              <w:t>Existe una respuesta positiva de la población a la oferta cultural del Estado.</w:t>
            </w:r>
          </w:p>
        </w:tc>
      </w:tr>
      <w:tr w:rsidR="00DF05EB" w:rsidRPr="00884F23" w:rsidTr="00417969">
        <w:tc>
          <w:tcPr>
            <w:tcW w:w="1173" w:type="dxa"/>
            <w:vMerge w:val="restart"/>
          </w:tcPr>
          <w:p w:rsidR="00DF05EB" w:rsidRPr="00884F23" w:rsidRDefault="00DF05EB" w:rsidP="00DF05EB">
            <w:pPr>
              <w:pStyle w:val="pStyle"/>
            </w:pPr>
            <w:r w:rsidRPr="00884F23">
              <w:rPr>
                <w:rStyle w:val="rStyle"/>
              </w:rPr>
              <w:t>Componente</w:t>
            </w:r>
          </w:p>
        </w:tc>
        <w:tc>
          <w:tcPr>
            <w:tcW w:w="714" w:type="dxa"/>
            <w:vMerge w:val="restart"/>
          </w:tcPr>
          <w:p w:rsidR="00DF05EB" w:rsidRPr="00884F23" w:rsidRDefault="00DF05EB" w:rsidP="00DF05EB">
            <w:pPr>
              <w:pStyle w:val="thpStyle"/>
            </w:pPr>
            <w:r w:rsidRPr="00884F23">
              <w:rPr>
                <w:rStyle w:val="rStyle"/>
              </w:rPr>
              <w:t>A</w:t>
            </w:r>
          </w:p>
        </w:tc>
        <w:tc>
          <w:tcPr>
            <w:tcW w:w="3199" w:type="dxa"/>
            <w:vMerge w:val="restart"/>
          </w:tcPr>
          <w:p w:rsidR="00DF05EB" w:rsidRPr="00884F23" w:rsidRDefault="00DF05EB" w:rsidP="00DF05EB">
            <w:pPr>
              <w:pStyle w:val="pStyle"/>
            </w:pPr>
            <w:r w:rsidRPr="00884F23">
              <w:rPr>
                <w:rStyle w:val="rStyle"/>
              </w:rPr>
              <w:t>Obras de fortalecimiento del patrimonio cultural intervenidas.</w:t>
            </w:r>
          </w:p>
        </w:tc>
        <w:tc>
          <w:tcPr>
            <w:tcW w:w="2893" w:type="dxa"/>
          </w:tcPr>
          <w:p w:rsidR="00DF05EB" w:rsidRPr="00884F23" w:rsidRDefault="00B85051" w:rsidP="00DF05EB">
            <w:pPr>
              <w:pStyle w:val="pStyle"/>
            </w:pPr>
            <w:r w:rsidRPr="00884F23">
              <w:rPr>
                <w:rStyle w:val="rStyle"/>
              </w:rPr>
              <w:t>Porcentaje de proyectos de infraestructura a</w:t>
            </w:r>
            <w:r w:rsidR="00DF05EB" w:rsidRPr="00884F23">
              <w:rPr>
                <w:rStyle w:val="rStyle"/>
              </w:rPr>
              <w:t>utorizados.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Autorización y liberación oportuna del presupuesto.</w:t>
            </w:r>
          </w:p>
        </w:tc>
      </w:tr>
      <w:tr w:rsidR="00DF05EB" w:rsidRPr="00884F23" w:rsidTr="00417969">
        <w:tc>
          <w:tcPr>
            <w:tcW w:w="1173" w:type="dxa"/>
            <w:vMerge w:val="restart"/>
          </w:tcPr>
          <w:p w:rsidR="00DF05EB" w:rsidRPr="00884F23" w:rsidRDefault="00DF05EB" w:rsidP="00DF05EB">
            <w:r w:rsidRPr="00884F23">
              <w:rPr>
                <w:rStyle w:val="rStyle"/>
              </w:rPr>
              <w:t>Actividad o Proyecto</w:t>
            </w:r>
          </w:p>
        </w:tc>
        <w:tc>
          <w:tcPr>
            <w:tcW w:w="714" w:type="dxa"/>
            <w:vMerge w:val="restart"/>
          </w:tcPr>
          <w:p w:rsidR="00DF05EB" w:rsidRPr="00884F23" w:rsidRDefault="00DF05EB" w:rsidP="00DF05EB">
            <w:pPr>
              <w:pStyle w:val="thpStyle"/>
            </w:pPr>
            <w:r w:rsidRPr="00884F23">
              <w:rPr>
                <w:rStyle w:val="rStyle"/>
              </w:rPr>
              <w:t>01</w:t>
            </w:r>
          </w:p>
        </w:tc>
        <w:tc>
          <w:tcPr>
            <w:tcW w:w="3199" w:type="dxa"/>
            <w:vMerge w:val="restart"/>
          </w:tcPr>
          <w:p w:rsidR="00DF05EB" w:rsidRPr="00884F23" w:rsidRDefault="00DF05EB" w:rsidP="00DF05EB">
            <w:pPr>
              <w:pStyle w:val="pStyle"/>
            </w:pPr>
            <w:r w:rsidRPr="00884F23">
              <w:rPr>
                <w:rStyle w:val="rStyle"/>
              </w:rPr>
              <w:t>Construcción de obras para la ampliación del patrimonio cultural.</w:t>
            </w:r>
          </w:p>
        </w:tc>
        <w:tc>
          <w:tcPr>
            <w:tcW w:w="2893" w:type="dxa"/>
          </w:tcPr>
          <w:p w:rsidR="00DF05EB" w:rsidRPr="00884F23" w:rsidRDefault="00BD3E0E" w:rsidP="00DF05EB">
            <w:pPr>
              <w:pStyle w:val="pStyle"/>
            </w:pPr>
            <w:r w:rsidRPr="00884F23">
              <w:rPr>
                <w:rStyle w:val="rStyle"/>
              </w:rPr>
              <w:t>Porcentaje Infraestructura cultural r</w:t>
            </w:r>
            <w:r w:rsidR="00DF05EB" w:rsidRPr="00884F23">
              <w:rPr>
                <w:rStyle w:val="rStyle"/>
              </w:rPr>
              <w:t>ealizada.</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Las condiciones climatológicas permiten la realización oportuna de las obras.</w:t>
            </w:r>
          </w:p>
        </w:tc>
      </w:tr>
      <w:tr w:rsidR="00DF05EB" w:rsidRPr="00884F23" w:rsidTr="00417969">
        <w:tc>
          <w:tcPr>
            <w:tcW w:w="1173" w:type="dxa"/>
            <w:vMerge/>
          </w:tcPr>
          <w:p w:rsidR="00DF05EB" w:rsidRPr="00884F23" w:rsidRDefault="00DF05EB" w:rsidP="00DF05EB"/>
        </w:tc>
        <w:tc>
          <w:tcPr>
            <w:tcW w:w="714" w:type="dxa"/>
            <w:vMerge w:val="restart"/>
          </w:tcPr>
          <w:p w:rsidR="00DF05EB" w:rsidRPr="00884F23" w:rsidRDefault="00DF05EB" w:rsidP="00DF05EB">
            <w:pPr>
              <w:pStyle w:val="thpStyle"/>
            </w:pPr>
            <w:r w:rsidRPr="00884F23">
              <w:rPr>
                <w:rStyle w:val="rStyle"/>
              </w:rPr>
              <w:t>02</w:t>
            </w:r>
          </w:p>
        </w:tc>
        <w:tc>
          <w:tcPr>
            <w:tcW w:w="3199" w:type="dxa"/>
            <w:vMerge w:val="restart"/>
          </w:tcPr>
          <w:p w:rsidR="00DF05EB" w:rsidRPr="00884F23" w:rsidRDefault="00DF05EB" w:rsidP="00DF05EB">
            <w:pPr>
              <w:pStyle w:val="pStyle"/>
            </w:pPr>
            <w:r w:rsidRPr="00884F23">
              <w:rPr>
                <w:rStyle w:val="rStyle"/>
              </w:rPr>
              <w:t>Ejecución de obras de conservación y mantenimiento del patrimonio cultural.</w:t>
            </w:r>
          </w:p>
        </w:tc>
        <w:tc>
          <w:tcPr>
            <w:tcW w:w="2893" w:type="dxa"/>
          </w:tcPr>
          <w:p w:rsidR="00DF05EB" w:rsidRPr="00884F23" w:rsidRDefault="00DF05EB" w:rsidP="00DF05EB">
            <w:pPr>
              <w:pStyle w:val="pStyle"/>
            </w:pPr>
            <w:r w:rsidRPr="00884F23">
              <w:rPr>
                <w:rStyle w:val="rStyle"/>
              </w:rPr>
              <w:t>Porcentaje de obras de conservación y mantenimiento concluidas.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Las condiciones climatológicas permiten la realización oportuna de las obras.</w:t>
            </w:r>
          </w:p>
        </w:tc>
      </w:tr>
      <w:tr w:rsidR="00DF05EB" w:rsidRPr="00884F23" w:rsidTr="00417969">
        <w:tc>
          <w:tcPr>
            <w:tcW w:w="1173" w:type="dxa"/>
            <w:vMerge w:val="restart"/>
          </w:tcPr>
          <w:p w:rsidR="00DF05EB" w:rsidRPr="00884F23" w:rsidRDefault="00DF05EB" w:rsidP="00DF05EB">
            <w:pPr>
              <w:pStyle w:val="pStyle"/>
            </w:pPr>
            <w:r w:rsidRPr="00884F23">
              <w:rPr>
                <w:rStyle w:val="rStyle"/>
              </w:rPr>
              <w:t>Componente</w:t>
            </w:r>
          </w:p>
        </w:tc>
        <w:tc>
          <w:tcPr>
            <w:tcW w:w="714" w:type="dxa"/>
            <w:vMerge w:val="restart"/>
          </w:tcPr>
          <w:p w:rsidR="00DF05EB" w:rsidRPr="00884F23" w:rsidRDefault="00DF05EB" w:rsidP="00DF05EB">
            <w:pPr>
              <w:pStyle w:val="thpStyle"/>
            </w:pPr>
            <w:r w:rsidRPr="00884F23">
              <w:rPr>
                <w:rStyle w:val="rStyle"/>
              </w:rPr>
              <w:t>B</w:t>
            </w:r>
          </w:p>
        </w:tc>
        <w:tc>
          <w:tcPr>
            <w:tcW w:w="3199" w:type="dxa"/>
            <w:vMerge w:val="restart"/>
          </w:tcPr>
          <w:p w:rsidR="00DF05EB" w:rsidRPr="00884F23" w:rsidRDefault="00DF05EB" w:rsidP="00DF05EB">
            <w:pPr>
              <w:pStyle w:val="pStyle"/>
            </w:pPr>
            <w:r w:rsidRPr="00884F23">
              <w:rPr>
                <w:rStyle w:val="rStyle"/>
              </w:rPr>
              <w:t>Artistas formados y/o capacitados en materia artística o cultural.</w:t>
            </w:r>
          </w:p>
        </w:tc>
        <w:tc>
          <w:tcPr>
            <w:tcW w:w="2893" w:type="dxa"/>
          </w:tcPr>
          <w:p w:rsidR="00DF05EB" w:rsidRPr="00884F23" w:rsidRDefault="00BD3E0E" w:rsidP="00DF05EB">
            <w:pPr>
              <w:pStyle w:val="pStyle"/>
            </w:pPr>
            <w:r w:rsidRPr="00884F23">
              <w:rPr>
                <w:rStyle w:val="rStyle"/>
              </w:rPr>
              <w:t>Porcentaje de a</w:t>
            </w:r>
            <w:r w:rsidR="00DF05EB" w:rsidRPr="00884F23">
              <w:rPr>
                <w:rStyle w:val="rStyle"/>
              </w:rPr>
              <w:t>rtistas formados y capacitados en materia artística o cultural.</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Autorización y liberación oportuna del presupuesto.</w:t>
            </w:r>
          </w:p>
        </w:tc>
      </w:tr>
      <w:tr w:rsidR="00DF05EB" w:rsidRPr="00884F23" w:rsidTr="00417969">
        <w:trPr>
          <w:trHeight w:val="507"/>
        </w:trPr>
        <w:tc>
          <w:tcPr>
            <w:tcW w:w="1173" w:type="dxa"/>
            <w:vMerge w:val="restart"/>
          </w:tcPr>
          <w:p w:rsidR="00DF05EB" w:rsidRPr="00884F23" w:rsidRDefault="00DF05EB" w:rsidP="00DF05EB">
            <w:r w:rsidRPr="00884F23">
              <w:rPr>
                <w:rStyle w:val="rStyle"/>
              </w:rPr>
              <w:t>Actividad o Proyecto</w:t>
            </w:r>
          </w:p>
        </w:tc>
        <w:tc>
          <w:tcPr>
            <w:tcW w:w="714" w:type="dxa"/>
            <w:vMerge w:val="restart"/>
          </w:tcPr>
          <w:p w:rsidR="00DF05EB" w:rsidRPr="00884F23" w:rsidRDefault="00DF05EB" w:rsidP="00DF05EB">
            <w:pPr>
              <w:pStyle w:val="thpStyle"/>
            </w:pPr>
            <w:r w:rsidRPr="00884F23">
              <w:rPr>
                <w:rStyle w:val="rStyle"/>
              </w:rPr>
              <w:t>01</w:t>
            </w:r>
          </w:p>
        </w:tc>
        <w:tc>
          <w:tcPr>
            <w:tcW w:w="3199" w:type="dxa"/>
            <w:vMerge w:val="restart"/>
          </w:tcPr>
          <w:p w:rsidR="00DF05EB" w:rsidRPr="00884F23" w:rsidRDefault="00DF05EB" w:rsidP="00DF05EB">
            <w:pPr>
              <w:pStyle w:val="pStyle"/>
            </w:pPr>
            <w:r w:rsidRPr="00884F23">
              <w:rPr>
                <w:rStyle w:val="rStyle"/>
              </w:rPr>
              <w:t>Otorgamiento de apoyos para la formación artística y cultural.</w:t>
            </w:r>
          </w:p>
        </w:tc>
        <w:tc>
          <w:tcPr>
            <w:tcW w:w="2893" w:type="dxa"/>
          </w:tcPr>
          <w:p w:rsidR="00DF05EB" w:rsidRPr="00884F23" w:rsidRDefault="00DF05EB" w:rsidP="00DF05EB">
            <w:pPr>
              <w:pStyle w:val="pStyle"/>
            </w:pPr>
            <w:r w:rsidRPr="00884F23">
              <w:rPr>
                <w:rStyle w:val="rStyle"/>
              </w:rPr>
              <w:t>Porcentaje de apoyos otorgados.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Los beneficiarios responden positivamente.</w:t>
            </w:r>
          </w:p>
        </w:tc>
      </w:tr>
      <w:tr w:rsidR="00DF05EB" w:rsidRPr="00884F23" w:rsidTr="00417969">
        <w:tc>
          <w:tcPr>
            <w:tcW w:w="1173" w:type="dxa"/>
            <w:vMerge/>
          </w:tcPr>
          <w:p w:rsidR="00DF05EB" w:rsidRPr="00884F23" w:rsidRDefault="00DF05EB" w:rsidP="00DF05EB"/>
        </w:tc>
        <w:tc>
          <w:tcPr>
            <w:tcW w:w="714" w:type="dxa"/>
            <w:vMerge w:val="restart"/>
          </w:tcPr>
          <w:p w:rsidR="00DF05EB" w:rsidRPr="00884F23" w:rsidRDefault="00DF05EB" w:rsidP="00DF05EB">
            <w:pPr>
              <w:pStyle w:val="thpStyle"/>
            </w:pPr>
            <w:r w:rsidRPr="00884F23">
              <w:rPr>
                <w:rStyle w:val="rStyle"/>
              </w:rPr>
              <w:t>02</w:t>
            </w:r>
          </w:p>
        </w:tc>
        <w:tc>
          <w:tcPr>
            <w:tcW w:w="3199" w:type="dxa"/>
            <w:vMerge w:val="restart"/>
          </w:tcPr>
          <w:p w:rsidR="00DF05EB" w:rsidRPr="00884F23" w:rsidRDefault="00DF05EB" w:rsidP="00DF05EB">
            <w:pPr>
              <w:pStyle w:val="pStyle"/>
            </w:pPr>
            <w:r w:rsidRPr="00884F23">
              <w:rPr>
                <w:rStyle w:val="rStyle"/>
              </w:rPr>
              <w:t>Educación y capacitación artística.</w:t>
            </w:r>
          </w:p>
        </w:tc>
        <w:tc>
          <w:tcPr>
            <w:tcW w:w="2893" w:type="dxa"/>
          </w:tcPr>
          <w:p w:rsidR="00DF05EB" w:rsidRPr="00884F23" w:rsidRDefault="00DF05EB" w:rsidP="00DF05EB">
            <w:pPr>
              <w:pStyle w:val="pStyle"/>
            </w:pPr>
            <w:r w:rsidRPr="00884F23">
              <w:rPr>
                <w:rStyle w:val="rStyle"/>
              </w:rPr>
              <w:t>Porcentaje de personas capacitadas.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Los beneficiarios responden positivamente.</w:t>
            </w:r>
          </w:p>
        </w:tc>
      </w:tr>
      <w:tr w:rsidR="00DF05EB" w:rsidRPr="00884F23" w:rsidTr="00417969">
        <w:tc>
          <w:tcPr>
            <w:tcW w:w="1173" w:type="dxa"/>
            <w:vMerge w:val="restart"/>
          </w:tcPr>
          <w:p w:rsidR="00DF05EB" w:rsidRPr="00884F23" w:rsidRDefault="00DF05EB" w:rsidP="00DF05EB">
            <w:pPr>
              <w:pStyle w:val="pStyle"/>
            </w:pPr>
            <w:r w:rsidRPr="00884F23">
              <w:rPr>
                <w:rStyle w:val="rStyle"/>
              </w:rPr>
              <w:t>Componente</w:t>
            </w:r>
          </w:p>
        </w:tc>
        <w:tc>
          <w:tcPr>
            <w:tcW w:w="714" w:type="dxa"/>
            <w:vMerge w:val="restart"/>
          </w:tcPr>
          <w:p w:rsidR="00DF05EB" w:rsidRPr="00884F23" w:rsidRDefault="00DF05EB" w:rsidP="00DF05EB">
            <w:pPr>
              <w:pStyle w:val="thpStyle"/>
            </w:pPr>
            <w:r w:rsidRPr="00884F23">
              <w:rPr>
                <w:rStyle w:val="rStyle"/>
              </w:rPr>
              <w:t>C</w:t>
            </w:r>
          </w:p>
        </w:tc>
        <w:tc>
          <w:tcPr>
            <w:tcW w:w="3199" w:type="dxa"/>
            <w:vMerge w:val="restart"/>
          </w:tcPr>
          <w:p w:rsidR="00DF05EB" w:rsidRPr="00884F23" w:rsidRDefault="00DF05EB" w:rsidP="00DF05EB">
            <w:pPr>
              <w:pStyle w:val="pStyle"/>
            </w:pPr>
            <w:r w:rsidRPr="00884F23">
              <w:rPr>
                <w:rStyle w:val="rStyle"/>
              </w:rPr>
              <w:t>Libros para fomento a la lectura entregados.</w:t>
            </w:r>
          </w:p>
        </w:tc>
        <w:tc>
          <w:tcPr>
            <w:tcW w:w="2893" w:type="dxa"/>
          </w:tcPr>
          <w:p w:rsidR="00DF05EB" w:rsidRPr="00884F23" w:rsidRDefault="00BD3E0E" w:rsidP="00DF05EB">
            <w:pPr>
              <w:pStyle w:val="pStyle"/>
            </w:pPr>
            <w:r w:rsidRPr="00884F23">
              <w:rPr>
                <w:rStyle w:val="rStyle"/>
              </w:rPr>
              <w:t>Porcentaje de libros e</w:t>
            </w:r>
            <w:r w:rsidR="00DF05EB" w:rsidRPr="00884F23">
              <w:rPr>
                <w:rStyle w:val="rStyle"/>
              </w:rPr>
              <w:t>ntregados.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Autorización y liberación oportuna del presupuesto.</w:t>
            </w:r>
          </w:p>
        </w:tc>
      </w:tr>
      <w:tr w:rsidR="00DF05EB" w:rsidRPr="00884F23" w:rsidTr="00417969">
        <w:tc>
          <w:tcPr>
            <w:tcW w:w="1173" w:type="dxa"/>
            <w:vMerge w:val="restart"/>
          </w:tcPr>
          <w:p w:rsidR="00DF05EB" w:rsidRPr="00884F23" w:rsidRDefault="00DF05EB" w:rsidP="00DF05EB">
            <w:r w:rsidRPr="00884F23">
              <w:rPr>
                <w:rStyle w:val="rStyle"/>
              </w:rPr>
              <w:t>Actividad o Proyecto</w:t>
            </w:r>
          </w:p>
        </w:tc>
        <w:tc>
          <w:tcPr>
            <w:tcW w:w="714" w:type="dxa"/>
            <w:vMerge w:val="restart"/>
          </w:tcPr>
          <w:p w:rsidR="00DF05EB" w:rsidRPr="00884F23" w:rsidRDefault="00DF05EB" w:rsidP="00DF05EB">
            <w:pPr>
              <w:pStyle w:val="thpStyle"/>
            </w:pPr>
            <w:r w:rsidRPr="00884F23">
              <w:rPr>
                <w:rStyle w:val="rStyle"/>
              </w:rPr>
              <w:t>01</w:t>
            </w:r>
          </w:p>
        </w:tc>
        <w:tc>
          <w:tcPr>
            <w:tcW w:w="3199" w:type="dxa"/>
            <w:vMerge w:val="restart"/>
          </w:tcPr>
          <w:p w:rsidR="00DF05EB" w:rsidRPr="00884F23" w:rsidRDefault="00DF05EB" w:rsidP="00DF05EB">
            <w:pPr>
              <w:pStyle w:val="pStyle"/>
            </w:pPr>
            <w:r w:rsidRPr="00884F23">
              <w:rPr>
                <w:rStyle w:val="rStyle"/>
              </w:rPr>
              <w:t>Realización de talleres de fomento al libro y a la lectura.</w:t>
            </w:r>
          </w:p>
        </w:tc>
        <w:tc>
          <w:tcPr>
            <w:tcW w:w="2893" w:type="dxa"/>
          </w:tcPr>
          <w:p w:rsidR="00DF05EB" w:rsidRPr="00884F23" w:rsidRDefault="00DF05EB" w:rsidP="00DF05EB">
            <w:pPr>
              <w:pStyle w:val="pStyle"/>
            </w:pPr>
            <w:r w:rsidRPr="00884F23">
              <w:rPr>
                <w:rStyle w:val="rStyle"/>
              </w:rPr>
              <w:t>Porcentaje de talleres de fomento a la lectura realizados.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Los beneficiarios responden positivamente.</w:t>
            </w:r>
          </w:p>
        </w:tc>
      </w:tr>
      <w:tr w:rsidR="00DF05EB" w:rsidRPr="00884F23" w:rsidTr="00417969">
        <w:tc>
          <w:tcPr>
            <w:tcW w:w="1173" w:type="dxa"/>
            <w:vMerge w:val="restart"/>
          </w:tcPr>
          <w:p w:rsidR="00DF05EB" w:rsidRPr="00884F23" w:rsidRDefault="00DF05EB" w:rsidP="00DF05EB">
            <w:pPr>
              <w:pStyle w:val="pStyle"/>
            </w:pPr>
            <w:r w:rsidRPr="00884F23">
              <w:rPr>
                <w:rStyle w:val="rStyle"/>
              </w:rPr>
              <w:t>Componente</w:t>
            </w:r>
          </w:p>
        </w:tc>
        <w:tc>
          <w:tcPr>
            <w:tcW w:w="714" w:type="dxa"/>
            <w:vMerge w:val="restart"/>
          </w:tcPr>
          <w:p w:rsidR="00DF05EB" w:rsidRPr="00884F23" w:rsidRDefault="00DF05EB" w:rsidP="00DF05EB">
            <w:pPr>
              <w:pStyle w:val="thpStyle"/>
            </w:pPr>
            <w:r w:rsidRPr="00884F23">
              <w:rPr>
                <w:rStyle w:val="rStyle"/>
              </w:rPr>
              <w:t>D</w:t>
            </w:r>
          </w:p>
        </w:tc>
        <w:tc>
          <w:tcPr>
            <w:tcW w:w="3199" w:type="dxa"/>
            <w:vMerge w:val="restart"/>
          </w:tcPr>
          <w:p w:rsidR="00DF05EB" w:rsidRPr="00884F23" w:rsidRDefault="00DF05EB" w:rsidP="00DF05EB">
            <w:pPr>
              <w:pStyle w:val="pStyle"/>
            </w:pPr>
            <w:r w:rsidRPr="00884F23">
              <w:rPr>
                <w:rStyle w:val="rStyle"/>
              </w:rPr>
              <w:t>Eventos de promoción cultural realizados.</w:t>
            </w:r>
          </w:p>
        </w:tc>
        <w:tc>
          <w:tcPr>
            <w:tcW w:w="2893" w:type="dxa"/>
          </w:tcPr>
          <w:p w:rsidR="00DF05EB" w:rsidRPr="00884F23" w:rsidRDefault="00DF05EB" w:rsidP="00DF05EB">
            <w:pPr>
              <w:pStyle w:val="pStyle"/>
            </w:pPr>
            <w:r w:rsidRPr="00884F23">
              <w:rPr>
                <w:rStyle w:val="rStyle"/>
              </w:rPr>
              <w:t>Porcentaje de la población de Colima que accede, participa o recibe algún servicio o apoyo cultural respecto al total</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Autorización y liberación oportuna del presupuesto.</w:t>
            </w:r>
          </w:p>
        </w:tc>
      </w:tr>
      <w:tr w:rsidR="00DF05EB" w:rsidRPr="00884F23" w:rsidTr="00417969">
        <w:tc>
          <w:tcPr>
            <w:tcW w:w="1173" w:type="dxa"/>
            <w:vMerge w:val="restart"/>
          </w:tcPr>
          <w:p w:rsidR="00DF05EB" w:rsidRPr="00884F23" w:rsidRDefault="00DF05EB" w:rsidP="00DF05EB">
            <w:r w:rsidRPr="00884F23">
              <w:rPr>
                <w:rStyle w:val="rStyle"/>
              </w:rPr>
              <w:t>Actividad o Proyecto</w:t>
            </w:r>
          </w:p>
        </w:tc>
        <w:tc>
          <w:tcPr>
            <w:tcW w:w="714" w:type="dxa"/>
            <w:vMerge w:val="restart"/>
          </w:tcPr>
          <w:p w:rsidR="00DF05EB" w:rsidRPr="00884F23" w:rsidRDefault="00DF05EB" w:rsidP="00DF05EB">
            <w:pPr>
              <w:pStyle w:val="thpStyle"/>
            </w:pPr>
            <w:r w:rsidRPr="00884F23">
              <w:rPr>
                <w:rStyle w:val="rStyle"/>
              </w:rPr>
              <w:t>01</w:t>
            </w:r>
          </w:p>
        </w:tc>
        <w:tc>
          <w:tcPr>
            <w:tcW w:w="3199" w:type="dxa"/>
            <w:vMerge w:val="restart"/>
          </w:tcPr>
          <w:p w:rsidR="00DF05EB" w:rsidRPr="00884F23" w:rsidRDefault="00DF05EB" w:rsidP="00DF05EB">
            <w:pPr>
              <w:pStyle w:val="pStyle"/>
            </w:pPr>
            <w:r w:rsidRPr="00884F23">
              <w:rPr>
                <w:rStyle w:val="rStyle"/>
              </w:rPr>
              <w:t>Realización de eventos artísticos y culturales.</w:t>
            </w:r>
          </w:p>
        </w:tc>
        <w:tc>
          <w:tcPr>
            <w:tcW w:w="2893" w:type="dxa"/>
          </w:tcPr>
          <w:p w:rsidR="00DF05EB" w:rsidRPr="00884F23" w:rsidRDefault="00DF05EB" w:rsidP="00DF05EB">
            <w:pPr>
              <w:pStyle w:val="pStyle"/>
            </w:pPr>
            <w:r w:rsidRPr="00884F23">
              <w:rPr>
                <w:rStyle w:val="rStyle"/>
              </w:rPr>
              <w:t>Porcentaje de eventos artísticos y culturales realizados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p>
        </w:tc>
      </w:tr>
      <w:tr w:rsidR="00DF05EB" w:rsidRPr="00884F23" w:rsidTr="00417969">
        <w:tc>
          <w:tcPr>
            <w:tcW w:w="1173" w:type="dxa"/>
            <w:vMerge w:val="restart"/>
          </w:tcPr>
          <w:p w:rsidR="00DF05EB" w:rsidRPr="00884F23" w:rsidRDefault="00DF05EB" w:rsidP="00DF05EB">
            <w:pPr>
              <w:pStyle w:val="pStyle"/>
            </w:pPr>
            <w:r w:rsidRPr="00884F23">
              <w:rPr>
                <w:rStyle w:val="rStyle"/>
              </w:rPr>
              <w:t>Componente</w:t>
            </w:r>
          </w:p>
        </w:tc>
        <w:tc>
          <w:tcPr>
            <w:tcW w:w="714" w:type="dxa"/>
            <w:vMerge w:val="restart"/>
          </w:tcPr>
          <w:p w:rsidR="00DF05EB" w:rsidRPr="00884F23" w:rsidRDefault="00DF05EB" w:rsidP="00DF05EB">
            <w:pPr>
              <w:pStyle w:val="thpStyle"/>
            </w:pPr>
            <w:r w:rsidRPr="00884F23">
              <w:rPr>
                <w:rStyle w:val="rStyle"/>
              </w:rPr>
              <w:t>E</w:t>
            </w:r>
          </w:p>
        </w:tc>
        <w:tc>
          <w:tcPr>
            <w:tcW w:w="3199" w:type="dxa"/>
            <w:vMerge w:val="restart"/>
          </w:tcPr>
          <w:p w:rsidR="00DF05EB" w:rsidRPr="00884F23" w:rsidRDefault="00DF05EB" w:rsidP="00DF05EB">
            <w:pPr>
              <w:pStyle w:val="pStyle"/>
            </w:pPr>
            <w:r w:rsidRPr="00884F23">
              <w:rPr>
                <w:rStyle w:val="rStyle"/>
              </w:rPr>
              <w:t>Acciones de la política cultural realizadas.</w:t>
            </w:r>
          </w:p>
        </w:tc>
        <w:tc>
          <w:tcPr>
            <w:tcW w:w="2893" w:type="dxa"/>
          </w:tcPr>
          <w:p w:rsidR="00DF05EB" w:rsidRPr="00884F23" w:rsidRDefault="00DF05EB" w:rsidP="00DF05EB">
            <w:pPr>
              <w:pStyle w:val="pStyle"/>
            </w:pPr>
            <w:r w:rsidRPr="00884F23">
              <w:rPr>
                <w:rStyle w:val="rStyle"/>
              </w:rPr>
              <w:t>Porcentaje de acciones realizadas respecto de las programadas.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Autorización y liberación oportuna del presupuesto.</w:t>
            </w:r>
          </w:p>
        </w:tc>
      </w:tr>
      <w:tr w:rsidR="003F1319" w:rsidRPr="00884F23" w:rsidTr="00417969">
        <w:tc>
          <w:tcPr>
            <w:tcW w:w="1173" w:type="dxa"/>
            <w:vMerge w:val="restart"/>
          </w:tcPr>
          <w:p w:rsidR="003F1319" w:rsidRPr="00884F23" w:rsidRDefault="00D242F7">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01</w:t>
            </w:r>
          </w:p>
        </w:tc>
        <w:tc>
          <w:tcPr>
            <w:tcW w:w="3199" w:type="dxa"/>
            <w:vMerge w:val="restart"/>
          </w:tcPr>
          <w:p w:rsidR="003F1319" w:rsidRPr="00884F23" w:rsidRDefault="00D242F7">
            <w:pPr>
              <w:pStyle w:val="pStyle"/>
            </w:pPr>
            <w:r w:rsidRPr="00884F23">
              <w:rPr>
                <w:rStyle w:val="rStyle"/>
              </w:rPr>
              <w:t>Prestación de servicios de apoyo para la cultura.</w:t>
            </w:r>
          </w:p>
        </w:tc>
        <w:tc>
          <w:tcPr>
            <w:tcW w:w="2893" w:type="dxa"/>
          </w:tcPr>
          <w:p w:rsidR="003F1319" w:rsidRPr="00884F23" w:rsidRDefault="00D242F7">
            <w:pPr>
              <w:pStyle w:val="pStyle"/>
            </w:pPr>
            <w:r w:rsidRPr="00884F23">
              <w:rPr>
                <w:rStyle w:val="rStyle"/>
              </w:rPr>
              <w:t xml:space="preserve">Porcentaje de </w:t>
            </w:r>
            <w:r w:rsidR="00DF05EB" w:rsidRPr="00884F23">
              <w:rPr>
                <w:rStyle w:val="rStyle"/>
              </w:rPr>
              <w:t>a</w:t>
            </w:r>
            <w:r w:rsidRPr="00884F23">
              <w:rPr>
                <w:rStyle w:val="rStyle"/>
              </w:rPr>
              <w:t xml:space="preserve">ctividades de </w:t>
            </w:r>
            <w:r w:rsidR="00DF05EB" w:rsidRPr="00884F23">
              <w:rPr>
                <w:rStyle w:val="rStyle"/>
              </w:rPr>
              <w:t>p</w:t>
            </w:r>
            <w:r w:rsidRPr="00884F23">
              <w:rPr>
                <w:rStyle w:val="rStyle"/>
              </w:rPr>
              <w:t xml:space="preserve">roducción </w:t>
            </w:r>
            <w:r w:rsidR="00DF05EB" w:rsidRPr="00884F23">
              <w:rPr>
                <w:rStyle w:val="rStyle"/>
              </w:rPr>
              <w:t>a</w:t>
            </w:r>
            <w:r w:rsidRPr="00884F23">
              <w:rPr>
                <w:rStyle w:val="rStyle"/>
              </w:rPr>
              <w:t xml:space="preserve">rtística y </w:t>
            </w:r>
            <w:r w:rsidR="00DF05EB" w:rsidRPr="00884F23">
              <w:rPr>
                <w:rStyle w:val="rStyle"/>
              </w:rPr>
              <w:t>c</w:t>
            </w:r>
            <w:r w:rsidRPr="00884F23">
              <w:rPr>
                <w:rStyle w:val="rStyle"/>
              </w:rPr>
              <w:t>ultural realizadas</w:t>
            </w:r>
            <w:r w:rsidR="00DF05EB" w:rsidRPr="00884F23">
              <w:rPr>
                <w:rStyle w:val="rStyle"/>
              </w:rPr>
              <w:t>.</w:t>
            </w:r>
          </w:p>
        </w:tc>
        <w:tc>
          <w:tcPr>
            <w:tcW w:w="2729" w:type="dxa"/>
          </w:tcPr>
          <w:p w:rsidR="003F1319" w:rsidRPr="00884F23" w:rsidRDefault="00DF05EB">
            <w:pPr>
              <w:pStyle w:val="pStyle"/>
            </w:pPr>
            <w:r w:rsidRPr="00884F23">
              <w:rPr>
                <w:rStyle w:val="rStyle"/>
              </w:rPr>
              <w:t>Informe de Gobierno.</w:t>
            </w:r>
          </w:p>
        </w:tc>
        <w:tc>
          <w:tcPr>
            <w:tcW w:w="2590" w:type="dxa"/>
          </w:tcPr>
          <w:p w:rsidR="003F1319" w:rsidRPr="00884F23" w:rsidRDefault="003F1319">
            <w:pPr>
              <w:pStyle w:val="pStyle"/>
            </w:pPr>
          </w:p>
        </w:tc>
      </w:tr>
      <w:tr w:rsidR="00DF05EB" w:rsidRPr="00884F23" w:rsidTr="00417969">
        <w:tc>
          <w:tcPr>
            <w:tcW w:w="1173" w:type="dxa"/>
            <w:vMerge/>
          </w:tcPr>
          <w:p w:rsidR="00DF05EB" w:rsidRPr="00884F23" w:rsidRDefault="00DF05EB" w:rsidP="00DF05EB"/>
        </w:tc>
        <w:tc>
          <w:tcPr>
            <w:tcW w:w="714" w:type="dxa"/>
            <w:vMerge w:val="restart"/>
          </w:tcPr>
          <w:p w:rsidR="00DF05EB" w:rsidRPr="00884F23" w:rsidRDefault="00DF05EB" w:rsidP="00DF05EB">
            <w:pPr>
              <w:pStyle w:val="thpStyle"/>
            </w:pPr>
            <w:r w:rsidRPr="00884F23">
              <w:rPr>
                <w:rStyle w:val="rStyle"/>
              </w:rPr>
              <w:t>02</w:t>
            </w:r>
          </w:p>
        </w:tc>
        <w:tc>
          <w:tcPr>
            <w:tcW w:w="3199" w:type="dxa"/>
            <w:vMerge w:val="restart"/>
          </w:tcPr>
          <w:p w:rsidR="00DF05EB" w:rsidRPr="00884F23" w:rsidRDefault="00DF05EB" w:rsidP="00DF05EB">
            <w:pPr>
              <w:pStyle w:val="pStyle"/>
            </w:pPr>
            <w:r w:rsidRPr="00884F23">
              <w:rPr>
                <w:rStyle w:val="rStyle"/>
              </w:rPr>
              <w:t>Realización de actividades de apoyo para la formación artística.</w:t>
            </w:r>
          </w:p>
        </w:tc>
        <w:tc>
          <w:tcPr>
            <w:tcW w:w="2893" w:type="dxa"/>
          </w:tcPr>
          <w:p w:rsidR="00DF05EB" w:rsidRPr="00884F23" w:rsidRDefault="00DF05EB" w:rsidP="00DF05EB">
            <w:pPr>
              <w:pStyle w:val="pStyle"/>
            </w:pPr>
            <w:r w:rsidRPr="00884F23">
              <w:rPr>
                <w:rStyle w:val="rStyle"/>
              </w:rPr>
              <w:t>Porcentaje de actividades cumplidas para producciones artísticas.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p>
        </w:tc>
      </w:tr>
      <w:tr w:rsidR="00DF05EB" w:rsidRPr="00884F23" w:rsidTr="00417969">
        <w:tc>
          <w:tcPr>
            <w:tcW w:w="1173" w:type="dxa"/>
            <w:vMerge w:val="restart"/>
          </w:tcPr>
          <w:p w:rsidR="00DF05EB" w:rsidRPr="00884F23" w:rsidRDefault="00DF05EB" w:rsidP="00DF05EB">
            <w:pPr>
              <w:pStyle w:val="pStyle"/>
            </w:pPr>
            <w:r w:rsidRPr="00884F23">
              <w:rPr>
                <w:rStyle w:val="rStyle"/>
              </w:rPr>
              <w:t>Componente</w:t>
            </w:r>
          </w:p>
        </w:tc>
        <w:tc>
          <w:tcPr>
            <w:tcW w:w="714" w:type="dxa"/>
            <w:vMerge w:val="restart"/>
          </w:tcPr>
          <w:p w:rsidR="00DF05EB" w:rsidRPr="00884F23" w:rsidRDefault="00DF05EB" w:rsidP="00DF05EB">
            <w:pPr>
              <w:pStyle w:val="thpStyle"/>
            </w:pPr>
            <w:r w:rsidRPr="00884F23">
              <w:rPr>
                <w:rStyle w:val="rStyle"/>
              </w:rPr>
              <w:t>F</w:t>
            </w:r>
          </w:p>
        </w:tc>
        <w:tc>
          <w:tcPr>
            <w:tcW w:w="3199" w:type="dxa"/>
            <w:vMerge w:val="restart"/>
          </w:tcPr>
          <w:p w:rsidR="00DF05EB" w:rsidRPr="00884F23" w:rsidRDefault="00DF05EB" w:rsidP="00DF05EB">
            <w:pPr>
              <w:pStyle w:val="pStyle"/>
            </w:pPr>
            <w:r w:rsidRPr="00884F23">
              <w:rPr>
                <w:rStyle w:val="rStyle"/>
              </w:rPr>
              <w:t>Actividades de difusión y producción cultural realizadas.</w:t>
            </w:r>
          </w:p>
        </w:tc>
        <w:tc>
          <w:tcPr>
            <w:tcW w:w="2893" w:type="dxa"/>
          </w:tcPr>
          <w:p w:rsidR="00DF05EB" w:rsidRPr="00884F23" w:rsidRDefault="00DF05EB" w:rsidP="00DF05EB">
            <w:pPr>
              <w:pStyle w:val="pStyle"/>
            </w:pPr>
            <w:r w:rsidRPr="00884F23">
              <w:rPr>
                <w:rStyle w:val="rStyle"/>
              </w:rPr>
              <w:t>Porcentaje de actividades de difusión cultural realizadas.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r w:rsidRPr="00884F23">
              <w:rPr>
                <w:rStyle w:val="rStyle"/>
              </w:rPr>
              <w:t>Autorización y liberación oportuna del presupuesto.</w:t>
            </w:r>
          </w:p>
        </w:tc>
      </w:tr>
      <w:tr w:rsidR="00DF05EB" w:rsidRPr="00884F23" w:rsidTr="00417969">
        <w:tc>
          <w:tcPr>
            <w:tcW w:w="1173" w:type="dxa"/>
            <w:vMerge w:val="restart"/>
          </w:tcPr>
          <w:p w:rsidR="00DF05EB" w:rsidRPr="00884F23" w:rsidRDefault="00DF05EB" w:rsidP="00DF05EB">
            <w:r w:rsidRPr="00884F23">
              <w:rPr>
                <w:rStyle w:val="rStyle"/>
              </w:rPr>
              <w:t>Actividad o Proyecto</w:t>
            </w:r>
          </w:p>
        </w:tc>
        <w:tc>
          <w:tcPr>
            <w:tcW w:w="714" w:type="dxa"/>
            <w:vMerge w:val="restart"/>
          </w:tcPr>
          <w:p w:rsidR="00DF05EB" w:rsidRPr="00884F23" w:rsidRDefault="00DF05EB" w:rsidP="00DF05EB">
            <w:pPr>
              <w:pStyle w:val="thpStyle"/>
            </w:pPr>
            <w:r w:rsidRPr="00884F23">
              <w:rPr>
                <w:rStyle w:val="rStyle"/>
              </w:rPr>
              <w:t>01</w:t>
            </w:r>
          </w:p>
        </w:tc>
        <w:tc>
          <w:tcPr>
            <w:tcW w:w="3199" w:type="dxa"/>
            <w:vMerge w:val="restart"/>
          </w:tcPr>
          <w:p w:rsidR="00DF05EB" w:rsidRPr="00884F23" w:rsidRDefault="00DF05EB" w:rsidP="00DF05EB">
            <w:pPr>
              <w:pStyle w:val="pStyle"/>
            </w:pPr>
            <w:r w:rsidRPr="00884F23">
              <w:rPr>
                <w:rStyle w:val="rStyle"/>
              </w:rPr>
              <w:t>Realización de actividades de apoyo a la producción cultural.</w:t>
            </w:r>
          </w:p>
        </w:tc>
        <w:tc>
          <w:tcPr>
            <w:tcW w:w="2893" w:type="dxa"/>
          </w:tcPr>
          <w:p w:rsidR="00DF05EB" w:rsidRPr="00884F23" w:rsidRDefault="00DF05EB" w:rsidP="00DF05EB">
            <w:pPr>
              <w:pStyle w:val="pStyle"/>
            </w:pPr>
            <w:r w:rsidRPr="00884F23">
              <w:rPr>
                <w:rStyle w:val="rStyle"/>
              </w:rPr>
              <w:t>Porcentaje de actividades cumplidas para producciones artísticas.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p>
        </w:tc>
      </w:tr>
      <w:tr w:rsidR="00DF05EB" w:rsidRPr="00884F23" w:rsidTr="00417969">
        <w:tc>
          <w:tcPr>
            <w:tcW w:w="1173" w:type="dxa"/>
            <w:vMerge/>
          </w:tcPr>
          <w:p w:rsidR="00DF05EB" w:rsidRPr="00884F23" w:rsidRDefault="00DF05EB" w:rsidP="00DF05EB"/>
        </w:tc>
        <w:tc>
          <w:tcPr>
            <w:tcW w:w="714" w:type="dxa"/>
            <w:vMerge w:val="restart"/>
          </w:tcPr>
          <w:p w:rsidR="00DF05EB" w:rsidRPr="00884F23" w:rsidRDefault="00DF05EB" w:rsidP="00DF05EB">
            <w:pPr>
              <w:pStyle w:val="thpStyle"/>
            </w:pPr>
            <w:r w:rsidRPr="00884F23">
              <w:rPr>
                <w:rStyle w:val="rStyle"/>
              </w:rPr>
              <w:t>02</w:t>
            </w:r>
          </w:p>
        </w:tc>
        <w:tc>
          <w:tcPr>
            <w:tcW w:w="3199" w:type="dxa"/>
            <w:vMerge w:val="restart"/>
          </w:tcPr>
          <w:p w:rsidR="00DF05EB" w:rsidRPr="00884F23" w:rsidRDefault="00DF05EB" w:rsidP="00DF05EB">
            <w:pPr>
              <w:pStyle w:val="pStyle"/>
            </w:pPr>
            <w:r w:rsidRPr="00884F23">
              <w:rPr>
                <w:rStyle w:val="rStyle"/>
              </w:rPr>
              <w:t>Realización de actividades de difusión cultural.</w:t>
            </w:r>
          </w:p>
        </w:tc>
        <w:tc>
          <w:tcPr>
            <w:tcW w:w="2893" w:type="dxa"/>
          </w:tcPr>
          <w:p w:rsidR="00DF05EB" w:rsidRPr="00884F23" w:rsidRDefault="00DF05EB" w:rsidP="00DF05EB">
            <w:pPr>
              <w:pStyle w:val="pStyle"/>
            </w:pPr>
            <w:r w:rsidRPr="00884F23">
              <w:rPr>
                <w:rStyle w:val="rStyle"/>
              </w:rPr>
              <w:t>Porcentaje de actividades de difusión realizadas.</w:t>
            </w:r>
          </w:p>
        </w:tc>
        <w:tc>
          <w:tcPr>
            <w:tcW w:w="2729" w:type="dxa"/>
          </w:tcPr>
          <w:p w:rsidR="00DF05EB" w:rsidRPr="00884F23" w:rsidRDefault="00DF05EB" w:rsidP="00DF05EB">
            <w:r w:rsidRPr="00884F23">
              <w:rPr>
                <w:rStyle w:val="rStyle"/>
              </w:rPr>
              <w:t>Informe de Gobierno.</w:t>
            </w:r>
          </w:p>
        </w:tc>
        <w:tc>
          <w:tcPr>
            <w:tcW w:w="2590" w:type="dxa"/>
          </w:tcPr>
          <w:p w:rsidR="00DF05EB" w:rsidRPr="00884F23" w:rsidRDefault="00DF05EB" w:rsidP="00DF05EB">
            <w:pPr>
              <w:pStyle w:val="pStyle"/>
            </w:pPr>
          </w:p>
        </w:tc>
      </w:tr>
    </w:tbl>
    <w:p w:rsidR="003F1319" w:rsidRPr="00884F23" w:rsidRDefault="003F1319">
      <w:pPr>
        <w:sectPr w:rsidR="003F1319" w:rsidRPr="00884F23">
          <w:headerReference w:type="default" r:id="rId125"/>
          <w:footerReference w:type="default" r:id="rId126"/>
          <w:headerReference w:type="first" r:id="rId127"/>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4"/>
        <w:gridCol w:w="3218"/>
        <w:gridCol w:w="2897"/>
        <w:gridCol w:w="2692"/>
        <w:gridCol w:w="2615"/>
      </w:tblGrid>
      <w:tr w:rsidR="003F1319" w:rsidRPr="00884F23" w:rsidTr="00417969">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417969">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impulsar la conformación de un sector turístico más rentable y competitivo mediante el desarrollo de proyectos integrales, innovación, el fomento a la calidad en los servicios y el impulso a la profesionalización del sector.</w:t>
            </w:r>
          </w:p>
        </w:tc>
        <w:tc>
          <w:tcPr>
            <w:tcW w:w="3016" w:type="dxa"/>
          </w:tcPr>
          <w:p w:rsidR="003F1319" w:rsidRPr="00884F23" w:rsidRDefault="00D242F7">
            <w:pPr>
              <w:pStyle w:val="pStyle"/>
            </w:pPr>
            <w:r w:rsidRPr="00884F23">
              <w:rPr>
                <w:rStyle w:val="rStyle"/>
              </w:rPr>
              <w:t xml:space="preserve">Tasa de variación </w:t>
            </w:r>
            <w:r w:rsidR="002523A8" w:rsidRPr="00884F23">
              <w:rPr>
                <w:rStyle w:val="rStyle"/>
              </w:rPr>
              <w:t>de derrama</w:t>
            </w:r>
            <w:r w:rsidRPr="00884F23">
              <w:rPr>
                <w:rStyle w:val="rStyle"/>
              </w:rPr>
              <w:t xml:space="preserve"> económica.</w:t>
            </w:r>
          </w:p>
        </w:tc>
        <w:tc>
          <w:tcPr>
            <w:tcW w:w="2794" w:type="dxa"/>
          </w:tcPr>
          <w:p w:rsidR="003F1319" w:rsidRPr="00884F23" w:rsidRDefault="00D242F7">
            <w:pPr>
              <w:pStyle w:val="pStyle"/>
            </w:pPr>
            <w:r w:rsidRPr="00884F23">
              <w:rPr>
                <w:rStyle w:val="rStyle"/>
              </w:rPr>
              <w:t xml:space="preserve">Reporte de derrama económica de muestra hotelera representativa (Colima, </w:t>
            </w:r>
            <w:r w:rsidR="002523A8" w:rsidRPr="00884F23">
              <w:rPr>
                <w:rStyle w:val="rStyle"/>
              </w:rPr>
              <w:t>M</w:t>
            </w:r>
            <w:r w:rsidRPr="00884F23">
              <w:rPr>
                <w:rStyle w:val="rStyle"/>
              </w:rPr>
              <w:t xml:space="preserve">anzanillo, </w:t>
            </w:r>
            <w:r w:rsidR="002523A8" w:rsidRPr="00884F23">
              <w:rPr>
                <w:rStyle w:val="rStyle"/>
              </w:rPr>
              <w:t>T</w:t>
            </w:r>
            <w:r w:rsidRPr="00884F23">
              <w:rPr>
                <w:rStyle w:val="rStyle"/>
              </w:rPr>
              <w:t xml:space="preserve">ecomán, </w:t>
            </w:r>
            <w:r w:rsidR="002523A8" w:rsidRPr="00884F23">
              <w:rPr>
                <w:rStyle w:val="rStyle"/>
              </w:rPr>
              <w:t>A</w:t>
            </w:r>
            <w:r w:rsidRPr="00884F23">
              <w:rPr>
                <w:rStyle w:val="rStyle"/>
              </w:rPr>
              <w:t xml:space="preserve">rmería y </w:t>
            </w:r>
            <w:proofErr w:type="spellStart"/>
            <w:r w:rsidR="002523A8" w:rsidRPr="00884F23">
              <w:rPr>
                <w:rStyle w:val="rStyle"/>
              </w:rPr>
              <w:t>C</w:t>
            </w:r>
            <w:r w:rsidRPr="00884F23">
              <w:rPr>
                <w:rStyle w:val="rStyle"/>
              </w:rPr>
              <w:t>omala</w:t>
            </w:r>
            <w:proofErr w:type="spellEnd"/>
            <w:r w:rsidRPr="00884F23">
              <w:rPr>
                <w:rStyle w:val="rStyle"/>
              </w:rPr>
              <w:t>).</w:t>
            </w:r>
          </w:p>
        </w:tc>
        <w:tc>
          <w:tcPr>
            <w:tcW w:w="2692" w:type="dxa"/>
          </w:tcPr>
          <w:p w:rsidR="003F1319" w:rsidRPr="00884F23" w:rsidRDefault="00D242F7">
            <w:pPr>
              <w:pStyle w:val="pStyle"/>
            </w:pPr>
            <w:r w:rsidRPr="00884F23">
              <w:rPr>
                <w:rStyle w:val="rStyle"/>
              </w:rPr>
              <w:t>Las condiciones económicas del p</w:t>
            </w:r>
            <w:r w:rsidR="00BD3E0E" w:rsidRPr="00884F23">
              <w:rPr>
                <w:rStyle w:val="rStyle"/>
              </w:rPr>
              <w:t>aís favorecen el turismo en el e</w:t>
            </w:r>
            <w:r w:rsidRPr="00884F23">
              <w:rPr>
                <w:rStyle w:val="rStyle"/>
              </w:rPr>
              <w:t>stado.</w:t>
            </w:r>
          </w:p>
        </w:tc>
      </w:tr>
      <w:tr w:rsidR="003F1319" w:rsidRPr="00884F23" w:rsidTr="00417969">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BD3E0E">
            <w:pPr>
              <w:pStyle w:val="pStyle"/>
            </w:pPr>
            <w:r w:rsidRPr="00884F23">
              <w:rPr>
                <w:rStyle w:val="rStyle"/>
              </w:rPr>
              <w:t>El sector turístico del e</w:t>
            </w:r>
            <w:r w:rsidR="00D242F7" w:rsidRPr="00884F23">
              <w:rPr>
                <w:rStyle w:val="rStyle"/>
              </w:rPr>
              <w:t>stado se beneficia de las diferentes acciones que buscan incrementar la derrama económica y afluencia turística: mejora de servicios y atención a turistas y visitantes con capital humano capacitado y profesionalizado, además de la implementación de productos y proyectos integrales que</w:t>
            </w:r>
            <w:r w:rsidRPr="00884F23">
              <w:rPr>
                <w:rStyle w:val="rStyle"/>
              </w:rPr>
              <w:t xml:space="preserve"> aprovechen los atractivos del e</w:t>
            </w:r>
            <w:r w:rsidR="00D242F7" w:rsidRPr="00884F23">
              <w:rPr>
                <w:rStyle w:val="rStyle"/>
              </w:rPr>
              <w:t>stado.</w:t>
            </w:r>
          </w:p>
        </w:tc>
        <w:tc>
          <w:tcPr>
            <w:tcW w:w="3016" w:type="dxa"/>
          </w:tcPr>
          <w:p w:rsidR="003F1319" w:rsidRPr="00884F23" w:rsidRDefault="00D242F7">
            <w:pPr>
              <w:pStyle w:val="pStyle"/>
            </w:pPr>
            <w:r w:rsidRPr="00884F23">
              <w:rPr>
                <w:rStyle w:val="rStyle"/>
              </w:rPr>
              <w:t xml:space="preserve">Tasa de </w:t>
            </w:r>
            <w:r w:rsidR="002523A8" w:rsidRPr="00884F23">
              <w:rPr>
                <w:rStyle w:val="rStyle"/>
              </w:rPr>
              <w:t>variación de</w:t>
            </w:r>
            <w:r w:rsidRPr="00884F23">
              <w:rPr>
                <w:rStyle w:val="rStyle"/>
              </w:rPr>
              <w:t xml:space="preserve"> la afluencia turística.</w:t>
            </w:r>
          </w:p>
        </w:tc>
        <w:tc>
          <w:tcPr>
            <w:tcW w:w="2794" w:type="dxa"/>
          </w:tcPr>
          <w:p w:rsidR="003F1319" w:rsidRPr="00884F23" w:rsidRDefault="00D242F7">
            <w:pPr>
              <w:pStyle w:val="pStyle"/>
            </w:pPr>
            <w:r w:rsidRPr="00884F23">
              <w:rPr>
                <w:rStyle w:val="rStyle"/>
              </w:rPr>
              <w:t xml:space="preserve">Estadísticas internas y </w:t>
            </w:r>
            <w:r w:rsidR="002523A8" w:rsidRPr="00884F23">
              <w:rPr>
                <w:rStyle w:val="rStyle"/>
              </w:rPr>
              <w:t>DATATUR</w:t>
            </w:r>
            <w:r w:rsidRPr="00884F23">
              <w:rPr>
                <w:rStyle w:val="rStyle"/>
              </w:rPr>
              <w:t>.</w:t>
            </w:r>
          </w:p>
        </w:tc>
        <w:tc>
          <w:tcPr>
            <w:tcW w:w="2692" w:type="dxa"/>
          </w:tcPr>
          <w:p w:rsidR="003F1319" w:rsidRPr="00884F23" w:rsidRDefault="00D242F7">
            <w:pPr>
              <w:pStyle w:val="pStyle"/>
            </w:pPr>
            <w:r w:rsidRPr="00884F23">
              <w:rPr>
                <w:rStyle w:val="rStyle"/>
              </w:rPr>
              <w:t>Dependencias gubernamentales y prestadores de servicios logran unificar esfuerzos para que el sector turístico tenga las condiciones para incrementar su potencial.</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Proyectos y productos del sector turístico desarrollados.</w:t>
            </w:r>
          </w:p>
        </w:tc>
        <w:tc>
          <w:tcPr>
            <w:tcW w:w="3016" w:type="dxa"/>
          </w:tcPr>
          <w:p w:rsidR="003F1319" w:rsidRPr="00884F23" w:rsidRDefault="00D242F7">
            <w:pPr>
              <w:pStyle w:val="pStyle"/>
            </w:pPr>
            <w:r w:rsidRPr="00884F23">
              <w:rPr>
                <w:rStyle w:val="rStyle"/>
              </w:rPr>
              <w:t>Porcentaje del desarrollo, gestión, mantenimiento y apoyos a proyectos del sector turístico.</w:t>
            </w:r>
          </w:p>
        </w:tc>
        <w:tc>
          <w:tcPr>
            <w:tcW w:w="2794" w:type="dxa"/>
          </w:tcPr>
          <w:p w:rsidR="003F1319" w:rsidRPr="00884F23" w:rsidRDefault="00D242F7">
            <w:pPr>
              <w:pStyle w:val="pStyle"/>
            </w:pPr>
            <w:r w:rsidRPr="00884F23">
              <w:rPr>
                <w:rStyle w:val="rStyle"/>
              </w:rPr>
              <w:t>Montos ejercidos en proyectos terminados.</w:t>
            </w:r>
          </w:p>
        </w:tc>
        <w:tc>
          <w:tcPr>
            <w:tcW w:w="2692" w:type="dxa"/>
          </w:tcPr>
          <w:p w:rsidR="003F1319" w:rsidRPr="00884F23" w:rsidRDefault="00D242F7">
            <w:pPr>
              <w:pStyle w:val="pStyle"/>
            </w:pPr>
            <w:r w:rsidRPr="00884F23">
              <w:rPr>
                <w:rStyle w:val="rStyle"/>
              </w:rPr>
              <w:t>Las dependencias de los tres niveles de gobierno, así como particulares, logren unificar esfuerzos para diversificar la oferta y/o mejorar la infraestructura turística del Estado.</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Impulso al desarrollo de productos y proyectos turísticos innovadores.</w:t>
            </w:r>
          </w:p>
        </w:tc>
        <w:tc>
          <w:tcPr>
            <w:tcW w:w="3016" w:type="dxa"/>
          </w:tcPr>
          <w:p w:rsidR="003F1319" w:rsidRPr="00884F23" w:rsidRDefault="00D242F7">
            <w:pPr>
              <w:pStyle w:val="pStyle"/>
            </w:pPr>
            <w:r w:rsidRPr="00884F23">
              <w:rPr>
                <w:rStyle w:val="rStyle"/>
              </w:rPr>
              <w:t>Porcentaje de los apoyos otorgados por la Secretaría de Turismo en la planeación diagnóstico o asesoría técnica para productos turísticos.</w:t>
            </w:r>
          </w:p>
        </w:tc>
        <w:tc>
          <w:tcPr>
            <w:tcW w:w="2794" w:type="dxa"/>
          </w:tcPr>
          <w:p w:rsidR="003F1319" w:rsidRPr="00884F23" w:rsidRDefault="00D242F7">
            <w:pPr>
              <w:pStyle w:val="pStyle"/>
            </w:pPr>
            <w:r w:rsidRPr="00884F23">
              <w:rPr>
                <w:rStyle w:val="rStyle"/>
              </w:rPr>
              <w:t>Padrón de beneficiados o reporte de impacto de obra</w:t>
            </w:r>
          </w:p>
        </w:tc>
        <w:tc>
          <w:tcPr>
            <w:tcW w:w="2692" w:type="dxa"/>
          </w:tcPr>
          <w:p w:rsidR="003F1319" w:rsidRPr="00884F23" w:rsidRDefault="00D242F7">
            <w:pPr>
              <w:pStyle w:val="pStyle"/>
            </w:pPr>
            <w:r w:rsidRPr="00884F23">
              <w:rPr>
                <w:rStyle w:val="rStyle"/>
              </w:rPr>
              <w:t>El fácil acceso a las asesorías técnicas</w:t>
            </w:r>
            <w:r w:rsidR="002523A8" w:rsidRPr="00884F23">
              <w:rPr>
                <w:rStyle w:val="rStyle"/>
              </w:rPr>
              <w:t xml:space="preserve"> </w:t>
            </w:r>
            <w:r w:rsidRPr="00884F23">
              <w:rPr>
                <w:rStyle w:val="rStyle"/>
              </w:rPr>
              <w:t>conceptuales e implementación de estudios permiten el pleno desarrollo turístico.</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Firma de convenios de colaboración</w:t>
            </w:r>
            <w:r w:rsidR="002523A8" w:rsidRPr="00884F23">
              <w:rPr>
                <w:rStyle w:val="rStyle"/>
              </w:rPr>
              <w:t>.</w:t>
            </w:r>
          </w:p>
        </w:tc>
        <w:tc>
          <w:tcPr>
            <w:tcW w:w="3016" w:type="dxa"/>
          </w:tcPr>
          <w:p w:rsidR="003F1319" w:rsidRPr="00884F23" w:rsidRDefault="00D242F7">
            <w:pPr>
              <w:pStyle w:val="pStyle"/>
            </w:pPr>
            <w:r w:rsidRPr="00884F23">
              <w:rPr>
                <w:rStyle w:val="rStyle"/>
              </w:rPr>
              <w:t xml:space="preserve">Porcentaje de los convenios firmados con dependencias de </w:t>
            </w:r>
            <w:r w:rsidR="002523A8" w:rsidRPr="00884F23">
              <w:rPr>
                <w:rStyle w:val="rStyle"/>
              </w:rPr>
              <w:t>G</w:t>
            </w:r>
            <w:r w:rsidRPr="00884F23">
              <w:rPr>
                <w:rStyle w:val="rStyle"/>
              </w:rPr>
              <w:t>obierno.</w:t>
            </w:r>
          </w:p>
        </w:tc>
        <w:tc>
          <w:tcPr>
            <w:tcW w:w="2794" w:type="dxa"/>
          </w:tcPr>
          <w:p w:rsidR="003F1319" w:rsidRPr="00884F23" w:rsidRDefault="00D242F7">
            <w:pPr>
              <w:pStyle w:val="pStyle"/>
            </w:pPr>
            <w:r w:rsidRPr="00884F23">
              <w:rPr>
                <w:rStyle w:val="rStyle"/>
              </w:rPr>
              <w:t xml:space="preserve">Convenios de </w:t>
            </w:r>
            <w:r w:rsidR="002523A8" w:rsidRPr="00884F23">
              <w:rPr>
                <w:rStyle w:val="rStyle"/>
              </w:rPr>
              <w:t>colaboración</w:t>
            </w:r>
            <w:r w:rsidRPr="00884F23">
              <w:rPr>
                <w:rStyle w:val="rStyle"/>
              </w:rPr>
              <w:t xml:space="preserve"> o </w:t>
            </w:r>
            <w:r w:rsidR="002523A8" w:rsidRPr="00884F23">
              <w:rPr>
                <w:rStyle w:val="rStyle"/>
              </w:rPr>
              <w:t>documentos firmados</w:t>
            </w:r>
            <w:r w:rsidRPr="00884F23">
              <w:rPr>
                <w:rStyle w:val="rStyle"/>
              </w:rPr>
              <w:t>.</w:t>
            </w:r>
          </w:p>
        </w:tc>
        <w:tc>
          <w:tcPr>
            <w:tcW w:w="2692" w:type="dxa"/>
          </w:tcPr>
          <w:p w:rsidR="003F1319" w:rsidRPr="00884F23" w:rsidRDefault="00D242F7">
            <w:pPr>
              <w:pStyle w:val="pStyle"/>
            </w:pPr>
            <w:r w:rsidRPr="00884F23">
              <w:rPr>
                <w:rStyle w:val="rStyle"/>
              </w:rPr>
              <w:t>Procurar el trabajo intergubernamental y con el sector privado en materia turística, permite generar mayor alcance de beneficiarios del sector.</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Realización de visitas a sitios turísticos del Estado.</w:t>
            </w:r>
          </w:p>
        </w:tc>
        <w:tc>
          <w:tcPr>
            <w:tcW w:w="3016" w:type="dxa"/>
          </w:tcPr>
          <w:p w:rsidR="003F1319" w:rsidRPr="00884F23" w:rsidRDefault="00D242F7">
            <w:pPr>
              <w:pStyle w:val="pStyle"/>
            </w:pPr>
            <w:r w:rsidRPr="00884F23">
              <w:rPr>
                <w:rStyle w:val="rStyle"/>
              </w:rPr>
              <w:t>Porcentaje de las visitas de campo a sitios turísticos.</w:t>
            </w:r>
          </w:p>
        </w:tc>
        <w:tc>
          <w:tcPr>
            <w:tcW w:w="2794" w:type="dxa"/>
          </w:tcPr>
          <w:p w:rsidR="003F1319" w:rsidRPr="00884F23" w:rsidRDefault="00D242F7">
            <w:pPr>
              <w:pStyle w:val="pStyle"/>
            </w:pPr>
            <w:r w:rsidRPr="00884F23">
              <w:rPr>
                <w:rStyle w:val="rStyle"/>
              </w:rPr>
              <w:t>Reportes de visitas de campo a sitios turísticos.</w:t>
            </w:r>
          </w:p>
        </w:tc>
        <w:tc>
          <w:tcPr>
            <w:tcW w:w="2692" w:type="dxa"/>
          </w:tcPr>
          <w:p w:rsidR="003F1319" w:rsidRPr="00884F23" w:rsidRDefault="002523A8">
            <w:pPr>
              <w:pStyle w:val="pStyle"/>
            </w:pPr>
            <w:r w:rsidRPr="00884F23">
              <w:rPr>
                <w:rStyle w:val="rStyle"/>
              </w:rPr>
              <w:t>La realización de visitas de campo a los sitios turísticos del Estado permite</w:t>
            </w:r>
            <w:r w:rsidR="00D242F7" w:rsidRPr="00884F23">
              <w:rPr>
                <w:rStyle w:val="rStyle"/>
              </w:rPr>
              <w:t xml:space="preserve"> identificar oportunidades y canalizar las acciones en pro de su mejoramiento.</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Eventos, ferias y congresos atendidos.</w:t>
            </w:r>
          </w:p>
        </w:tc>
        <w:tc>
          <w:tcPr>
            <w:tcW w:w="3016" w:type="dxa"/>
          </w:tcPr>
          <w:p w:rsidR="003F1319" w:rsidRPr="00884F23" w:rsidRDefault="00D242F7">
            <w:pPr>
              <w:pStyle w:val="pStyle"/>
            </w:pPr>
            <w:r w:rsidRPr="00884F23">
              <w:rPr>
                <w:rStyle w:val="rStyle"/>
              </w:rPr>
              <w:t>Porcentaje de la participación de la Secretaría de Turismo en eventos ferias y/o congresos vinculados al sector turístico tanto a nivel local nacional o internacional.</w:t>
            </w:r>
          </w:p>
        </w:tc>
        <w:tc>
          <w:tcPr>
            <w:tcW w:w="2794" w:type="dxa"/>
          </w:tcPr>
          <w:p w:rsidR="003F1319" w:rsidRPr="00884F23" w:rsidRDefault="00D242F7">
            <w:pPr>
              <w:pStyle w:val="pStyle"/>
            </w:pPr>
            <w:r w:rsidRPr="00884F23">
              <w:rPr>
                <w:rStyle w:val="rStyle"/>
              </w:rPr>
              <w:t xml:space="preserve">Participaciones verificables de la </w:t>
            </w:r>
            <w:r w:rsidR="002523A8" w:rsidRPr="00884F23">
              <w:rPr>
                <w:rStyle w:val="rStyle"/>
              </w:rPr>
              <w:t>S</w:t>
            </w:r>
            <w:r w:rsidRPr="00884F23">
              <w:rPr>
                <w:rStyle w:val="rStyle"/>
              </w:rPr>
              <w:t xml:space="preserve">ecretaría de </w:t>
            </w:r>
            <w:r w:rsidR="002523A8" w:rsidRPr="00884F23">
              <w:rPr>
                <w:rStyle w:val="rStyle"/>
              </w:rPr>
              <w:t>T</w:t>
            </w:r>
            <w:r w:rsidRPr="00884F23">
              <w:rPr>
                <w:rStyle w:val="rStyle"/>
              </w:rPr>
              <w:t>urismo.</w:t>
            </w:r>
          </w:p>
        </w:tc>
        <w:tc>
          <w:tcPr>
            <w:tcW w:w="2692" w:type="dxa"/>
          </w:tcPr>
          <w:p w:rsidR="003F1319" w:rsidRPr="00884F23" w:rsidRDefault="00D242F7">
            <w:pPr>
              <w:pStyle w:val="pStyle"/>
            </w:pPr>
            <w:r w:rsidRPr="00884F23">
              <w:rPr>
                <w:rStyle w:val="rStyle"/>
              </w:rPr>
              <w:t>La Secretaría de Turismo logra posicionar al Estado en eventos en los que participa.</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Participación en congresos, eventos turísticos, culturales y de promoción (locales, nacionales e internacionales).</w:t>
            </w:r>
          </w:p>
        </w:tc>
        <w:tc>
          <w:tcPr>
            <w:tcW w:w="3016" w:type="dxa"/>
          </w:tcPr>
          <w:p w:rsidR="003F1319" w:rsidRPr="00884F23" w:rsidRDefault="00D242F7">
            <w:pPr>
              <w:pStyle w:val="pStyle"/>
            </w:pPr>
            <w:r w:rsidRPr="00884F23">
              <w:rPr>
                <w:rStyle w:val="rStyle"/>
              </w:rPr>
              <w:t>Porcentaje de los congresos eventos turísticos culturales y de promoción en los que participa asiste o contribuye la Secretaría de Turismo a nivel local, nacional e internacional.</w:t>
            </w:r>
          </w:p>
        </w:tc>
        <w:tc>
          <w:tcPr>
            <w:tcW w:w="2794" w:type="dxa"/>
          </w:tcPr>
          <w:p w:rsidR="003F1319" w:rsidRPr="00884F23" w:rsidRDefault="00D242F7">
            <w:pPr>
              <w:pStyle w:val="pStyle"/>
            </w:pPr>
            <w:r w:rsidRPr="00884F23">
              <w:rPr>
                <w:rStyle w:val="rStyle"/>
              </w:rPr>
              <w:t xml:space="preserve">Informe de actividades de la secretaría reporte de actividades de la </w:t>
            </w:r>
            <w:r w:rsidR="002523A8" w:rsidRPr="00884F23">
              <w:rPr>
                <w:rStyle w:val="rStyle"/>
              </w:rPr>
              <w:t>S</w:t>
            </w:r>
            <w:r w:rsidRPr="00884F23">
              <w:rPr>
                <w:rStyle w:val="rStyle"/>
              </w:rPr>
              <w:t>ecretaría de</w:t>
            </w:r>
            <w:r w:rsidR="002523A8" w:rsidRPr="00884F23">
              <w:rPr>
                <w:rStyle w:val="rStyle"/>
              </w:rPr>
              <w:t xml:space="preserve"> T</w:t>
            </w:r>
            <w:r w:rsidRPr="00884F23">
              <w:rPr>
                <w:rStyle w:val="rStyle"/>
              </w:rPr>
              <w:t>urismo.</w:t>
            </w:r>
          </w:p>
        </w:tc>
        <w:tc>
          <w:tcPr>
            <w:tcW w:w="2692" w:type="dxa"/>
          </w:tcPr>
          <w:p w:rsidR="003F1319" w:rsidRPr="00884F23" w:rsidRDefault="00D242F7">
            <w:pPr>
              <w:pStyle w:val="pStyle"/>
            </w:pPr>
            <w:r w:rsidRPr="00884F23">
              <w:rPr>
                <w:rStyle w:val="rStyle"/>
              </w:rPr>
              <w:t>La Secretaría de</w:t>
            </w:r>
            <w:r w:rsidR="00BD3E0E" w:rsidRPr="00884F23">
              <w:rPr>
                <w:rStyle w:val="rStyle"/>
              </w:rPr>
              <w:t xml:space="preserve"> Turismo logra dar difusión al e</w:t>
            </w:r>
            <w:r w:rsidRPr="00884F23">
              <w:rPr>
                <w:rStyle w:val="rStyle"/>
              </w:rPr>
              <w:t>stado y sus atractivos, ofreciendo una alternativa interesante para los visitantes potenciales.</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 xml:space="preserve">Cursos de atención y capacitación a prestadores de servicios </w:t>
            </w:r>
            <w:r w:rsidR="002523A8" w:rsidRPr="00884F23">
              <w:rPr>
                <w:rStyle w:val="rStyle"/>
              </w:rPr>
              <w:t>turísticos proporcionados</w:t>
            </w:r>
            <w:r w:rsidRPr="00884F23">
              <w:rPr>
                <w:rStyle w:val="rStyle"/>
              </w:rPr>
              <w:t>.</w:t>
            </w:r>
          </w:p>
        </w:tc>
        <w:tc>
          <w:tcPr>
            <w:tcW w:w="3016" w:type="dxa"/>
          </w:tcPr>
          <w:p w:rsidR="003F1319" w:rsidRPr="00884F23" w:rsidRDefault="00D242F7">
            <w:pPr>
              <w:pStyle w:val="pStyle"/>
            </w:pPr>
            <w:r w:rsidRPr="00884F23">
              <w:rPr>
                <w:rStyle w:val="rStyle"/>
              </w:rPr>
              <w:t>Porcentaje de los cursos de capacitación y cultura turística dirigidos a prestadores de servicios turísticos.</w:t>
            </w:r>
          </w:p>
        </w:tc>
        <w:tc>
          <w:tcPr>
            <w:tcW w:w="2794" w:type="dxa"/>
          </w:tcPr>
          <w:p w:rsidR="003F1319" w:rsidRPr="00884F23" w:rsidRDefault="00D242F7">
            <w:pPr>
              <w:pStyle w:val="pStyle"/>
            </w:pPr>
            <w:r w:rsidRPr="00884F23">
              <w:rPr>
                <w:rStyle w:val="rStyle"/>
              </w:rPr>
              <w:t>Listas de asistencia y expedición de constancias.</w:t>
            </w:r>
          </w:p>
        </w:tc>
        <w:tc>
          <w:tcPr>
            <w:tcW w:w="2692" w:type="dxa"/>
          </w:tcPr>
          <w:p w:rsidR="003F1319" w:rsidRPr="00884F23" w:rsidRDefault="00D242F7">
            <w:pPr>
              <w:pStyle w:val="pStyle"/>
            </w:pPr>
            <w:r w:rsidRPr="00884F23">
              <w:rPr>
                <w:rStyle w:val="rStyle"/>
              </w:rPr>
              <w:t>Los asistentes a las capacitaciones aplican los conocimientos adquiridos.</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Asesoría a prestadores de servicios turísticos para su inclusión en el Registro Nacional de Turismo (RNT)</w:t>
            </w:r>
            <w:r w:rsidR="002523A8" w:rsidRPr="00884F23">
              <w:rPr>
                <w:rStyle w:val="rStyle"/>
              </w:rPr>
              <w:t>.</w:t>
            </w:r>
          </w:p>
        </w:tc>
        <w:tc>
          <w:tcPr>
            <w:tcW w:w="3016" w:type="dxa"/>
          </w:tcPr>
          <w:p w:rsidR="003F1319" w:rsidRPr="00884F23" w:rsidRDefault="00D242F7">
            <w:pPr>
              <w:pStyle w:val="pStyle"/>
            </w:pPr>
            <w:r w:rsidRPr="00884F23">
              <w:rPr>
                <w:rStyle w:val="rStyle"/>
              </w:rPr>
              <w:t>Porcentaje de la atención a prestadores de servicios turísticos conforme a los lineamientos del RNT.</w:t>
            </w:r>
          </w:p>
        </w:tc>
        <w:tc>
          <w:tcPr>
            <w:tcW w:w="2794" w:type="dxa"/>
          </w:tcPr>
          <w:p w:rsidR="003F1319" w:rsidRPr="00884F23" w:rsidRDefault="00D242F7">
            <w:pPr>
              <w:pStyle w:val="pStyle"/>
            </w:pPr>
            <w:r w:rsidRPr="00884F23">
              <w:rPr>
                <w:rStyle w:val="rStyle"/>
              </w:rPr>
              <w:t>Reporte de registro RNT.</w:t>
            </w:r>
          </w:p>
        </w:tc>
        <w:tc>
          <w:tcPr>
            <w:tcW w:w="2692" w:type="dxa"/>
          </w:tcPr>
          <w:p w:rsidR="003F1319" w:rsidRPr="00884F23" w:rsidRDefault="00D242F7">
            <w:pPr>
              <w:pStyle w:val="pStyle"/>
            </w:pPr>
            <w:r w:rsidRPr="00884F23">
              <w:rPr>
                <w:rStyle w:val="rStyle"/>
              </w:rPr>
              <w:t xml:space="preserve">Los prestadores de servicios turísticos cumplen satisfactoriamente con el Registro Nacional de Turismo ante SECTUR </w:t>
            </w:r>
            <w:r w:rsidR="002523A8" w:rsidRPr="00884F23">
              <w:rPr>
                <w:rStyle w:val="rStyle"/>
              </w:rPr>
              <w:t>F</w:t>
            </w:r>
            <w:r w:rsidRPr="00884F23">
              <w:rPr>
                <w:rStyle w:val="rStyle"/>
              </w:rPr>
              <w:t>ederal.</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Capacitación a prestadores de servicios turísticos.</w:t>
            </w:r>
          </w:p>
        </w:tc>
        <w:tc>
          <w:tcPr>
            <w:tcW w:w="3016" w:type="dxa"/>
          </w:tcPr>
          <w:p w:rsidR="003F1319" w:rsidRPr="00884F23" w:rsidRDefault="00D242F7">
            <w:pPr>
              <w:pStyle w:val="pStyle"/>
            </w:pPr>
            <w:r w:rsidRPr="00884F23">
              <w:rPr>
                <w:rStyle w:val="rStyle"/>
              </w:rPr>
              <w:t>Porcentaje de los cursos de capacitación dirigidos a los prestadores de servicios turísticos.</w:t>
            </w:r>
          </w:p>
        </w:tc>
        <w:tc>
          <w:tcPr>
            <w:tcW w:w="2794" w:type="dxa"/>
          </w:tcPr>
          <w:p w:rsidR="003F1319" w:rsidRPr="00884F23" w:rsidRDefault="00D242F7">
            <w:pPr>
              <w:pStyle w:val="pStyle"/>
            </w:pPr>
            <w:r w:rsidRPr="00884F23">
              <w:rPr>
                <w:rStyle w:val="rStyle"/>
              </w:rPr>
              <w:t>Listas de asistencia y expedición de constancias.</w:t>
            </w:r>
          </w:p>
        </w:tc>
        <w:tc>
          <w:tcPr>
            <w:tcW w:w="2692" w:type="dxa"/>
          </w:tcPr>
          <w:p w:rsidR="003F1319" w:rsidRPr="00884F23" w:rsidRDefault="00D242F7">
            <w:pPr>
              <w:pStyle w:val="pStyle"/>
            </w:pPr>
            <w:r w:rsidRPr="00884F23">
              <w:rPr>
                <w:rStyle w:val="rStyle"/>
              </w:rPr>
              <w:t>Los prestadores de servicios turísticos asisten a los cursos de capacitación y aplican los conocimientos adquiridos.</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Impartición de cursos de cultura turística dirigida a prestadores de servicios turísticos y público en general.</w:t>
            </w:r>
          </w:p>
        </w:tc>
        <w:tc>
          <w:tcPr>
            <w:tcW w:w="3016" w:type="dxa"/>
          </w:tcPr>
          <w:p w:rsidR="003F1319" w:rsidRPr="00884F23" w:rsidRDefault="00D242F7">
            <w:pPr>
              <w:pStyle w:val="pStyle"/>
            </w:pPr>
            <w:r w:rsidRPr="00884F23">
              <w:rPr>
                <w:rStyle w:val="rStyle"/>
              </w:rPr>
              <w:t>Porcentaje de los cursos de cultura turística dirigidos a los prestadores de servicios turísticos.</w:t>
            </w:r>
          </w:p>
        </w:tc>
        <w:tc>
          <w:tcPr>
            <w:tcW w:w="2794" w:type="dxa"/>
          </w:tcPr>
          <w:p w:rsidR="003F1319" w:rsidRPr="00884F23" w:rsidRDefault="00D242F7">
            <w:pPr>
              <w:pStyle w:val="pStyle"/>
            </w:pPr>
            <w:r w:rsidRPr="00884F23">
              <w:rPr>
                <w:rStyle w:val="rStyle"/>
              </w:rPr>
              <w:t>Listas de asistencia y expedición de constancias.</w:t>
            </w:r>
          </w:p>
        </w:tc>
        <w:tc>
          <w:tcPr>
            <w:tcW w:w="2692" w:type="dxa"/>
          </w:tcPr>
          <w:p w:rsidR="003F1319" w:rsidRPr="00884F23" w:rsidRDefault="00D242F7">
            <w:pPr>
              <w:pStyle w:val="pStyle"/>
            </w:pPr>
            <w:r w:rsidRPr="00884F23">
              <w:rPr>
                <w:rStyle w:val="rStyle"/>
              </w:rPr>
              <w:t>Prestadores de servicios turísticos y público en general reciben y aplican la cultura turística y las buenas prácticas aprendidas.</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 xml:space="preserve">Realización de asesorías para certificación / </w:t>
            </w:r>
            <w:r w:rsidR="002523A8" w:rsidRPr="00884F23">
              <w:rPr>
                <w:rStyle w:val="rStyle"/>
              </w:rPr>
              <w:t>recertificación</w:t>
            </w:r>
            <w:r w:rsidRPr="00884F23">
              <w:rPr>
                <w:rStyle w:val="rStyle"/>
              </w:rPr>
              <w:t xml:space="preserve"> a prestadores de servicios turísticos.</w:t>
            </w:r>
          </w:p>
        </w:tc>
        <w:tc>
          <w:tcPr>
            <w:tcW w:w="3016" w:type="dxa"/>
          </w:tcPr>
          <w:p w:rsidR="003F1319" w:rsidRPr="00884F23" w:rsidRDefault="00D242F7">
            <w:pPr>
              <w:pStyle w:val="pStyle"/>
            </w:pPr>
            <w:r w:rsidRPr="00884F23">
              <w:rPr>
                <w:rStyle w:val="rStyle"/>
              </w:rPr>
              <w:t>Porcentaje de las certificaciones o distintivos a prestadores de servicios turísticos.</w:t>
            </w:r>
          </w:p>
        </w:tc>
        <w:tc>
          <w:tcPr>
            <w:tcW w:w="2794" w:type="dxa"/>
          </w:tcPr>
          <w:p w:rsidR="003F1319" w:rsidRPr="00884F23" w:rsidRDefault="00D242F7">
            <w:pPr>
              <w:pStyle w:val="pStyle"/>
            </w:pPr>
            <w:r w:rsidRPr="00884F23">
              <w:rPr>
                <w:rStyle w:val="rStyle"/>
              </w:rPr>
              <w:t>Reporte de resultados de certificaciones SECTUR.</w:t>
            </w:r>
          </w:p>
        </w:tc>
        <w:tc>
          <w:tcPr>
            <w:tcW w:w="2692" w:type="dxa"/>
          </w:tcPr>
          <w:p w:rsidR="003F1319" w:rsidRPr="00884F23" w:rsidRDefault="00D242F7">
            <w:pPr>
              <w:pStyle w:val="pStyle"/>
            </w:pPr>
            <w:r w:rsidRPr="00884F23">
              <w:rPr>
                <w:rStyle w:val="rStyle"/>
              </w:rPr>
              <w:t>Los prestadores de servicios turísticos reciben la certificación y aplican los conocimientos adquiridos para mejorar la calidad en los servicios.</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Servicio de atención a visitantes y turistas proporcionado.</w:t>
            </w:r>
          </w:p>
        </w:tc>
        <w:tc>
          <w:tcPr>
            <w:tcW w:w="3016" w:type="dxa"/>
          </w:tcPr>
          <w:p w:rsidR="003F1319" w:rsidRPr="00884F23" w:rsidRDefault="00D242F7">
            <w:pPr>
              <w:pStyle w:val="pStyle"/>
            </w:pPr>
            <w:r w:rsidRPr="00884F23">
              <w:rPr>
                <w:rStyle w:val="rStyle"/>
              </w:rPr>
              <w:t>Porcentaje de los servicios de atención a turistas y visitantes.</w:t>
            </w:r>
          </w:p>
        </w:tc>
        <w:tc>
          <w:tcPr>
            <w:tcW w:w="2794" w:type="dxa"/>
          </w:tcPr>
          <w:p w:rsidR="003F1319" w:rsidRPr="00884F23" w:rsidRDefault="00D242F7">
            <w:pPr>
              <w:pStyle w:val="pStyle"/>
            </w:pPr>
            <w:r w:rsidRPr="00884F23">
              <w:rPr>
                <w:rStyle w:val="rStyle"/>
              </w:rPr>
              <w:t>Listas de atención en m</w:t>
            </w:r>
            <w:r w:rsidR="002523A8" w:rsidRPr="00884F23">
              <w:rPr>
                <w:rStyle w:val="rStyle"/>
              </w:rPr>
              <w:t>ó</w:t>
            </w:r>
            <w:r w:rsidRPr="00884F23">
              <w:rPr>
                <w:rStyle w:val="rStyle"/>
              </w:rPr>
              <w:t>dulo, o estadísticas en medios digitales.</w:t>
            </w:r>
          </w:p>
        </w:tc>
        <w:tc>
          <w:tcPr>
            <w:tcW w:w="2692" w:type="dxa"/>
          </w:tcPr>
          <w:p w:rsidR="003F1319" w:rsidRPr="00884F23" w:rsidRDefault="00D242F7">
            <w:pPr>
              <w:pStyle w:val="pStyle"/>
            </w:pPr>
            <w:r w:rsidRPr="00884F23">
              <w:rPr>
                <w:rStyle w:val="rStyle"/>
              </w:rPr>
              <w:t>Los turistas y visitantes reciben una buena atención e información suficiente para d</w:t>
            </w:r>
            <w:r w:rsidR="00BD3E0E" w:rsidRPr="00884F23">
              <w:rPr>
                <w:rStyle w:val="rStyle"/>
              </w:rPr>
              <w:t>isfrutar de los atractivos del e</w:t>
            </w:r>
            <w:r w:rsidRPr="00884F23">
              <w:rPr>
                <w:rStyle w:val="rStyle"/>
              </w:rPr>
              <w:t>stado.</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Entrega de material o equipo promocional.</w:t>
            </w:r>
          </w:p>
        </w:tc>
        <w:tc>
          <w:tcPr>
            <w:tcW w:w="3016" w:type="dxa"/>
          </w:tcPr>
          <w:p w:rsidR="003F1319" w:rsidRPr="00884F23" w:rsidRDefault="00D242F7">
            <w:pPr>
              <w:pStyle w:val="pStyle"/>
            </w:pPr>
            <w:r w:rsidRPr="00884F23">
              <w:rPr>
                <w:rStyle w:val="rStyle"/>
              </w:rPr>
              <w:t>Porcentaje de material que se requiere para labores de atención al turista.</w:t>
            </w:r>
          </w:p>
        </w:tc>
        <w:tc>
          <w:tcPr>
            <w:tcW w:w="2794" w:type="dxa"/>
          </w:tcPr>
          <w:p w:rsidR="003F1319" w:rsidRPr="00884F23" w:rsidRDefault="00D242F7">
            <w:pPr>
              <w:pStyle w:val="pStyle"/>
            </w:pPr>
            <w:r w:rsidRPr="00884F23">
              <w:rPr>
                <w:rStyle w:val="rStyle"/>
              </w:rPr>
              <w:t>Recibos de entrega de material.</w:t>
            </w:r>
          </w:p>
        </w:tc>
        <w:tc>
          <w:tcPr>
            <w:tcW w:w="2692" w:type="dxa"/>
          </w:tcPr>
          <w:p w:rsidR="003F1319" w:rsidRPr="00884F23" w:rsidRDefault="00D242F7">
            <w:pPr>
              <w:pStyle w:val="pStyle"/>
            </w:pPr>
            <w:r w:rsidRPr="00884F23">
              <w:rPr>
                <w:rStyle w:val="rStyle"/>
              </w:rPr>
              <w:t>El destinatario final recibe el material o equipo promocional y hace uso eficiente de él.</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Entrega de material de apoyo para las temporadas vacacionales.</w:t>
            </w:r>
          </w:p>
        </w:tc>
        <w:tc>
          <w:tcPr>
            <w:tcW w:w="3016" w:type="dxa"/>
          </w:tcPr>
          <w:p w:rsidR="003F1319" w:rsidRPr="00884F23" w:rsidRDefault="00D242F7">
            <w:pPr>
              <w:pStyle w:val="pStyle"/>
            </w:pPr>
            <w:r w:rsidRPr="00884F23">
              <w:rPr>
                <w:rStyle w:val="rStyle"/>
              </w:rPr>
              <w:t>Porcentaje de material de apoyo que se requiere para la atención a visitantes y turistas en temporadas vacacionales.</w:t>
            </w:r>
          </w:p>
        </w:tc>
        <w:tc>
          <w:tcPr>
            <w:tcW w:w="2794" w:type="dxa"/>
          </w:tcPr>
          <w:p w:rsidR="003F1319" w:rsidRPr="00884F23" w:rsidRDefault="00D242F7">
            <w:pPr>
              <w:pStyle w:val="pStyle"/>
            </w:pPr>
            <w:r w:rsidRPr="00884F23">
              <w:rPr>
                <w:rStyle w:val="rStyle"/>
              </w:rPr>
              <w:t>Recibos de entrega del material.</w:t>
            </w:r>
          </w:p>
        </w:tc>
        <w:tc>
          <w:tcPr>
            <w:tcW w:w="2692" w:type="dxa"/>
          </w:tcPr>
          <w:p w:rsidR="003F1319" w:rsidRPr="00884F23" w:rsidRDefault="00D242F7">
            <w:pPr>
              <w:pStyle w:val="pStyle"/>
            </w:pPr>
            <w:r w:rsidRPr="00884F23">
              <w:rPr>
                <w:rStyle w:val="rStyle"/>
              </w:rPr>
              <w:t>El material de apoyo llega y se usa en donde se necesita para el desempeño correcto de las funciones.</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Planeación de la política turística efectuada.</w:t>
            </w:r>
          </w:p>
        </w:tc>
        <w:tc>
          <w:tcPr>
            <w:tcW w:w="3016" w:type="dxa"/>
          </w:tcPr>
          <w:p w:rsidR="003F1319" w:rsidRPr="00884F23" w:rsidRDefault="00D242F7">
            <w:pPr>
              <w:pStyle w:val="pStyle"/>
            </w:pPr>
            <w:r w:rsidRPr="00884F23">
              <w:rPr>
                <w:rStyle w:val="rStyle"/>
              </w:rPr>
              <w:t>Instrumentos de ordenación del sector turístico actualizados y publicados</w:t>
            </w:r>
            <w:r w:rsidR="002523A8" w:rsidRPr="00884F23">
              <w:rPr>
                <w:rStyle w:val="rStyle"/>
              </w:rPr>
              <w:t>.</w:t>
            </w:r>
          </w:p>
        </w:tc>
        <w:tc>
          <w:tcPr>
            <w:tcW w:w="2794" w:type="dxa"/>
          </w:tcPr>
          <w:p w:rsidR="003F1319" w:rsidRPr="00884F23" w:rsidRDefault="00D242F7">
            <w:pPr>
              <w:pStyle w:val="pStyle"/>
            </w:pPr>
            <w:r w:rsidRPr="00884F23">
              <w:rPr>
                <w:rStyle w:val="rStyle"/>
              </w:rPr>
              <w:t>Instrumentos de ordenación del sector turístico actualizados y publicados</w:t>
            </w:r>
            <w:r w:rsidR="002523A8" w:rsidRPr="00884F23">
              <w:rPr>
                <w:rStyle w:val="rStyle"/>
              </w:rPr>
              <w:t>.</w:t>
            </w:r>
          </w:p>
        </w:tc>
        <w:tc>
          <w:tcPr>
            <w:tcW w:w="2692" w:type="dxa"/>
          </w:tcPr>
          <w:p w:rsidR="003F1319" w:rsidRPr="00884F23" w:rsidRDefault="00D242F7">
            <w:pPr>
              <w:pStyle w:val="pStyle"/>
            </w:pPr>
            <w:r w:rsidRPr="00884F23">
              <w:rPr>
                <w:rStyle w:val="rStyle"/>
              </w:rPr>
              <w:t>Se reunieron los actores participantes en la definición del marco de la política turística, y se generaron instrumentos de ordenación en pro de potenciali</w:t>
            </w:r>
            <w:r w:rsidR="00BD3E0E" w:rsidRPr="00884F23">
              <w:rPr>
                <w:rStyle w:val="rStyle"/>
              </w:rPr>
              <w:t>zar la actividad turística del e</w:t>
            </w:r>
            <w:r w:rsidRPr="00884F23">
              <w:rPr>
                <w:rStyle w:val="rStyle"/>
              </w:rPr>
              <w:t>stado</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Desempeño de funciones operado de manera eficiente</w:t>
            </w:r>
            <w:r w:rsidR="002523A8" w:rsidRPr="00884F23">
              <w:rPr>
                <w:rStyle w:val="rStyle"/>
              </w:rPr>
              <w:t>.</w:t>
            </w:r>
          </w:p>
        </w:tc>
        <w:tc>
          <w:tcPr>
            <w:tcW w:w="3016" w:type="dxa"/>
          </w:tcPr>
          <w:p w:rsidR="003F1319" w:rsidRPr="00884F23" w:rsidRDefault="00D242F7">
            <w:pPr>
              <w:pStyle w:val="pStyle"/>
            </w:pPr>
            <w:r w:rsidRPr="00884F23">
              <w:rPr>
                <w:rStyle w:val="rStyle"/>
              </w:rPr>
              <w:t>Porcentaje del presupuesto ejercido para la realización de las actividades en materia turística.</w:t>
            </w:r>
          </w:p>
        </w:tc>
        <w:tc>
          <w:tcPr>
            <w:tcW w:w="2794" w:type="dxa"/>
          </w:tcPr>
          <w:p w:rsidR="003F1319" w:rsidRPr="00884F23" w:rsidRDefault="00D242F7">
            <w:pPr>
              <w:pStyle w:val="pStyle"/>
            </w:pPr>
            <w:r w:rsidRPr="00884F23">
              <w:rPr>
                <w:rStyle w:val="rStyle"/>
              </w:rPr>
              <w:t>Reporte de presupuesto ejercido</w:t>
            </w:r>
            <w:r w:rsidR="002523A8" w:rsidRPr="00884F23">
              <w:rPr>
                <w:rStyle w:val="rStyle"/>
              </w:rPr>
              <w:t>.</w:t>
            </w:r>
          </w:p>
        </w:tc>
        <w:tc>
          <w:tcPr>
            <w:tcW w:w="2692" w:type="dxa"/>
          </w:tcPr>
          <w:p w:rsidR="003F1319" w:rsidRPr="00884F23" w:rsidRDefault="00D242F7">
            <w:pPr>
              <w:pStyle w:val="pStyle"/>
            </w:pPr>
            <w:r w:rsidRPr="00884F23">
              <w:rPr>
                <w:rStyle w:val="rStyle"/>
              </w:rPr>
              <w:t>El recurso destinado para la operación de la Secretaría es usado eficientemente para el logro de los objetivos</w:t>
            </w:r>
            <w:r w:rsidR="002523A8" w:rsidRPr="00884F23">
              <w:rPr>
                <w:rStyle w:val="rStyle"/>
              </w:rPr>
              <w:t>.</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Impulso a modificaciones a instrumentos de ordenación del sector </w:t>
            </w:r>
            <w:r w:rsidR="002523A8" w:rsidRPr="00884F23">
              <w:rPr>
                <w:rStyle w:val="rStyle"/>
              </w:rPr>
              <w:t>turístico para</w:t>
            </w:r>
            <w:r w:rsidRPr="00884F23">
              <w:rPr>
                <w:rStyle w:val="rStyle"/>
              </w:rPr>
              <w:t xml:space="preserve"> beneficio del sector turístico.</w:t>
            </w:r>
          </w:p>
        </w:tc>
        <w:tc>
          <w:tcPr>
            <w:tcW w:w="3016" w:type="dxa"/>
          </w:tcPr>
          <w:p w:rsidR="003F1319" w:rsidRPr="00884F23" w:rsidRDefault="00D242F7">
            <w:pPr>
              <w:pStyle w:val="pStyle"/>
            </w:pPr>
            <w:r w:rsidRPr="00884F23">
              <w:rPr>
                <w:rStyle w:val="rStyle"/>
              </w:rPr>
              <w:t>Instrumentos de ordenación del sector turístico actualizados y publicados</w:t>
            </w:r>
            <w:r w:rsidR="002523A8" w:rsidRPr="00884F23">
              <w:rPr>
                <w:rStyle w:val="rStyle"/>
              </w:rPr>
              <w:t>.</w:t>
            </w:r>
          </w:p>
        </w:tc>
        <w:tc>
          <w:tcPr>
            <w:tcW w:w="2794" w:type="dxa"/>
          </w:tcPr>
          <w:p w:rsidR="003F1319" w:rsidRPr="00884F23" w:rsidRDefault="00D242F7">
            <w:pPr>
              <w:pStyle w:val="pStyle"/>
            </w:pPr>
            <w:r w:rsidRPr="00884F23">
              <w:rPr>
                <w:rStyle w:val="rStyle"/>
              </w:rPr>
              <w:t>Instrumentos de ordenación del sector turístico actualizados y publicados</w:t>
            </w:r>
            <w:r w:rsidR="002523A8" w:rsidRPr="00884F23">
              <w:rPr>
                <w:rStyle w:val="rStyle"/>
              </w:rPr>
              <w:t>.</w:t>
            </w:r>
          </w:p>
        </w:tc>
        <w:tc>
          <w:tcPr>
            <w:tcW w:w="2692" w:type="dxa"/>
          </w:tcPr>
          <w:p w:rsidR="003F1319" w:rsidRPr="00884F23" w:rsidRDefault="00D242F7">
            <w:pPr>
              <w:pStyle w:val="pStyle"/>
            </w:pPr>
            <w:r w:rsidRPr="00884F23">
              <w:rPr>
                <w:rStyle w:val="rStyle"/>
              </w:rPr>
              <w:t>Se reunieron los actores participantes en la definición del marco de la política turística, y se generaron instrumentos de ordenación en pro de potenciali</w:t>
            </w:r>
            <w:r w:rsidR="00BD3E0E" w:rsidRPr="00884F23">
              <w:rPr>
                <w:rStyle w:val="rStyle"/>
              </w:rPr>
              <w:t>zar la actividad turística del e</w:t>
            </w:r>
            <w:r w:rsidRPr="00884F23">
              <w:rPr>
                <w:rStyle w:val="rStyle"/>
              </w:rPr>
              <w:t>stado</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F</w:t>
            </w:r>
          </w:p>
        </w:tc>
        <w:tc>
          <w:tcPr>
            <w:tcW w:w="3344" w:type="dxa"/>
            <w:vMerge w:val="restart"/>
          </w:tcPr>
          <w:p w:rsidR="003F1319" w:rsidRPr="00884F23" w:rsidRDefault="00D242F7">
            <w:pPr>
              <w:pStyle w:val="pStyle"/>
            </w:pPr>
            <w:r w:rsidRPr="00884F23">
              <w:rPr>
                <w:rStyle w:val="rStyle"/>
              </w:rPr>
              <w:t>Opciones de conectividad implementadas.</w:t>
            </w:r>
          </w:p>
        </w:tc>
        <w:tc>
          <w:tcPr>
            <w:tcW w:w="3016" w:type="dxa"/>
          </w:tcPr>
          <w:p w:rsidR="003F1319" w:rsidRPr="00884F23" w:rsidRDefault="00D242F7">
            <w:pPr>
              <w:pStyle w:val="pStyle"/>
            </w:pPr>
            <w:r w:rsidRPr="00884F23">
              <w:rPr>
                <w:rStyle w:val="rStyle"/>
              </w:rPr>
              <w:t>Tasa de variación en el número de visitantes que arriban al Estado de Colima en vuelos o cruceros.</w:t>
            </w:r>
          </w:p>
        </w:tc>
        <w:tc>
          <w:tcPr>
            <w:tcW w:w="2794" w:type="dxa"/>
          </w:tcPr>
          <w:p w:rsidR="003F1319" w:rsidRPr="00884F23" w:rsidRDefault="00D242F7">
            <w:pPr>
              <w:pStyle w:val="pStyle"/>
            </w:pPr>
            <w:r w:rsidRPr="00884F23">
              <w:rPr>
                <w:rStyle w:val="rStyle"/>
              </w:rPr>
              <w:t>Estadísticas internas SECTUR.</w:t>
            </w:r>
          </w:p>
        </w:tc>
        <w:tc>
          <w:tcPr>
            <w:tcW w:w="2692" w:type="dxa"/>
          </w:tcPr>
          <w:p w:rsidR="003F1319" w:rsidRPr="00884F23" w:rsidRDefault="00D242F7">
            <w:pPr>
              <w:pStyle w:val="pStyle"/>
            </w:pPr>
            <w:r w:rsidRPr="00884F23">
              <w:rPr>
                <w:rStyle w:val="rStyle"/>
              </w:rPr>
              <w:t>El Estado logra tener las opciones de conectividad necesarias para explotar su potencial.</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acciones para contribuir a la conectividad turística del Estado.</w:t>
            </w:r>
          </w:p>
        </w:tc>
        <w:tc>
          <w:tcPr>
            <w:tcW w:w="3016" w:type="dxa"/>
          </w:tcPr>
          <w:p w:rsidR="003F1319" w:rsidRPr="00884F23" w:rsidRDefault="00D242F7">
            <w:pPr>
              <w:pStyle w:val="pStyle"/>
            </w:pPr>
            <w:r w:rsidRPr="00884F23">
              <w:rPr>
                <w:rStyle w:val="rStyle"/>
              </w:rPr>
              <w:t>Tasa de variación en el númer</w:t>
            </w:r>
            <w:r w:rsidR="00BD3E0E" w:rsidRPr="00884F23">
              <w:rPr>
                <w:rStyle w:val="rStyle"/>
              </w:rPr>
              <w:t>o de visitantes que arriban al e</w:t>
            </w:r>
            <w:r w:rsidRPr="00884F23">
              <w:rPr>
                <w:rStyle w:val="rStyle"/>
              </w:rPr>
              <w:t>stado de Colima en vuelos o cruceros.</w:t>
            </w:r>
          </w:p>
        </w:tc>
        <w:tc>
          <w:tcPr>
            <w:tcW w:w="2794" w:type="dxa"/>
          </w:tcPr>
          <w:p w:rsidR="003F1319" w:rsidRPr="00884F23" w:rsidRDefault="00D242F7">
            <w:pPr>
              <w:pStyle w:val="pStyle"/>
            </w:pPr>
            <w:r w:rsidRPr="00884F23">
              <w:rPr>
                <w:rStyle w:val="rStyle"/>
              </w:rPr>
              <w:t>Estadísticas internas SECTUR.</w:t>
            </w:r>
          </w:p>
        </w:tc>
        <w:tc>
          <w:tcPr>
            <w:tcW w:w="2692" w:type="dxa"/>
          </w:tcPr>
          <w:p w:rsidR="003F1319" w:rsidRPr="00884F23" w:rsidRDefault="00970103">
            <w:pPr>
              <w:pStyle w:val="pStyle"/>
            </w:pPr>
            <w:r w:rsidRPr="00884F23">
              <w:rPr>
                <w:rStyle w:val="rStyle"/>
              </w:rPr>
              <w:t>El e</w:t>
            </w:r>
            <w:r w:rsidR="00D242F7" w:rsidRPr="00884F23">
              <w:rPr>
                <w:rStyle w:val="rStyle"/>
              </w:rPr>
              <w:t>stado aumenta su competitividad turística teniendo una mayor conectividad aérea y marítima.</w:t>
            </w:r>
          </w:p>
        </w:tc>
      </w:tr>
    </w:tbl>
    <w:p w:rsidR="003F1319" w:rsidRPr="00884F23" w:rsidRDefault="003F1319">
      <w:pPr>
        <w:sectPr w:rsidR="003F1319" w:rsidRPr="00884F23">
          <w:headerReference w:type="default" r:id="rId128"/>
          <w:footerReference w:type="default" r:id="rId129"/>
          <w:headerReference w:type="first" r:id="rId130"/>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7"/>
        <w:gridCol w:w="2905"/>
        <w:gridCol w:w="2695"/>
        <w:gridCol w:w="2604"/>
      </w:tblGrid>
      <w:tr w:rsidR="003F1319" w:rsidRPr="00884F23" w:rsidTr="00417969">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417969">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w:t>
            </w:r>
            <w:r w:rsidR="00970103" w:rsidRPr="00884F23">
              <w:rPr>
                <w:rStyle w:val="rStyle"/>
              </w:rPr>
              <w:t>ir al desarrollo económico del e</w:t>
            </w:r>
            <w:r w:rsidRPr="00884F23">
              <w:rPr>
                <w:rStyle w:val="rStyle"/>
              </w:rPr>
              <w:t>stado de Colima mediante una promoción y publicidad turística eficaz.</w:t>
            </w:r>
          </w:p>
        </w:tc>
        <w:tc>
          <w:tcPr>
            <w:tcW w:w="3016" w:type="dxa"/>
          </w:tcPr>
          <w:p w:rsidR="003F1319" w:rsidRPr="00884F23" w:rsidRDefault="00D242F7">
            <w:pPr>
              <w:pStyle w:val="pStyle"/>
            </w:pPr>
            <w:r w:rsidRPr="00884F23">
              <w:rPr>
                <w:rStyle w:val="rStyle"/>
              </w:rPr>
              <w:t xml:space="preserve">Tasa de variación </w:t>
            </w:r>
            <w:r w:rsidR="002523A8" w:rsidRPr="00884F23">
              <w:rPr>
                <w:rStyle w:val="rStyle"/>
              </w:rPr>
              <w:t>de derrama</w:t>
            </w:r>
            <w:r w:rsidRPr="00884F23">
              <w:rPr>
                <w:rStyle w:val="rStyle"/>
              </w:rPr>
              <w:t xml:space="preserve"> económica.</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970103">
            <w:pPr>
              <w:pStyle w:val="pStyle"/>
            </w:pPr>
            <w:r w:rsidRPr="00884F23">
              <w:rPr>
                <w:rStyle w:val="rStyle"/>
              </w:rPr>
              <w:t>Las variables económicas del e</w:t>
            </w:r>
            <w:r w:rsidR="00D242F7" w:rsidRPr="00884F23">
              <w:rPr>
                <w:rStyle w:val="rStyle"/>
              </w:rPr>
              <w:t>stado mantienen o mejoran su desempeño.</w:t>
            </w:r>
          </w:p>
        </w:tc>
      </w:tr>
      <w:tr w:rsidR="003F1319" w:rsidRPr="00884F23" w:rsidTr="00417969">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El sector turístico de Colima cuenta con una promoción y publicidad eficaz a nivel nacional e internacional.</w:t>
            </w:r>
          </w:p>
        </w:tc>
        <w:tc>
          <w:tcPr>
            <w:tcW w:w="3016" w:type="dxa"/>
          </w:tcPr>
          <w:p w:rsidR="003F1319" w:rsidRPr="00884F23" w:rsidRDefault="00D242F7">
            <w:pPr>
              <w:pStyle w:val="pStyle"/>
            </w:pPr>
            <w:r w:rsidRPr="00884F23">
              <w:rPr>
                <w:rStyle w:val="rStyle"/>
              </w:rPr>
              <w:t>Tasa de variación anual d</w:t>
            </w:r>
            <w:r w:rsidR="00970103" w:rsidRPr="00884F23">
              <w:rPr>
                <w:rStyle w:val="rStyle"/>
              </w:rPr>
              <w:t>e la afluencia turística al e</w:t>
            </w:r>
            <w:r w:rsidRPr="00884F23">
              <w:rPr>
                <w:rStyle w:val="rStyle"/>
              </w:rPr>
              <w:t>stado de Colima.</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D242F7">
            <w:pPr>
              <w:pStyle w:val="pStyle"/>
            </w:pPr>
            <w:r w:rsidRPr="00884F23">
              <w:rPr>
                <w:rStyle w:val="rStyle"/>
              </w:rPr>
              <w:t>La evolución de las variables de seguridad pública no impacta negativamente al sector turístico.</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Campañas de promoción turística realizadas.</w:t>
            </w:r>
          </w:p>
        </w:tc>
        <w:tc>
          <w:tcPr>
            <w:tcW w:w="3016" w:type="dxa"/>
          </w:tcPr>
          <w:p w:rsidR="003F1319" w:rsidRPr="00884F23" w:rsidRDefault="00D242F7">
            <w:pPr>
              <w:pStyle w:val="pStyle"/>
            </w:pPr>
            <w:r w:rsidRPr="00884F23">
              <w:rPr>
                <w:rStyle w:val="rStyle"/>
              </w:rPr>
              <w:t>Porcentaje de campañas realizadas respecto de las programadas.</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Administración de los recursos del Fidei</w:t>
            </w:r>
            <w:r w:rsidR="00BC3E97" w:rsidRPr="00884F23">
              <w:rPr>
                <w:rStyle w:val="rStyle"/>
              </w:rPr>
              <w:t>comiso (recaudación del 3% del impuesto al h</w:t>
            </w:r>
            <w:r w:rsidRPr="00884F23">
              <w:rPr>
                <w:rStyle w:val="rStyle"/>
              </w:rPr>
              <w:t>ospedaje)</w:t>
            </w:r>
            <w:r w:rsidR="003930DC" w:rsidRPr="00884F23">
              <w:rPr>
                <w:rStyle w:val="rStyle"/>
              </w:rPr>
              <w:t>.</w:t>
            </w:r>
          </w:p>
        </w:tc>
        <w:tc>
          <w:tcPr>
            <w:tcW w:w="3016" w:type="dxa"/>
          </w:tcPr>
          <w:p w:rsidR="003F1319" w:rsidRPr="00884F23" w:rsidRDefault="00D242F7">
            <w:pPr>
              <w:pStyle w:val="pStyle"/>
            </w:pPr>
            <w:r w:rsidRPr="00884F23">
              <w:rPr>
                <w:rStyle w:val="rStyle"/>
              </w:rPr>
              <w:t>Porcentaje de la recaudación del impuesto de hospedaje destinado a promoción turística.</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31"/>
          <w:footerReference w:type="default" r:id="rId132"/>
          <w:headerReference w:type="first" r:id="rId133"/>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1"/>
        <w:gridCol w:w="713"/>
        <w:gridCol w:w="3194"/>
        <w:gridCol w:w="2885"/>
        <w:gridCol w:w="2783"/>
        <w:gridCol w:w="2562"/>
      </w:tblGrid>
      <w:tr w:rsidR="003F1319" w:rsidRPr="00884F23" w:rsidTr="005A5453">
        <w:trPr>
          <w:tblHeader/>
        </w:trPr>
        <w:tc>
          <w:tcPr>
            <w:tcW w:w="1171" w:type="dxa"/>
            <w:vAlign w:val="center"/>
          </w:tcPr>
          <w:p w:rsidR="003F1319" w:rsidRPr="00884F23" w:rsidRDefault="00D242F7">
            <w:pPr>
              <w:pStyle w:val="thpStyle"/>
            </w:pPr>
            <w:r w:rsidRPr="00884F23">
              <w:rPr>
                <w:rStyle w:val="thrStyle"/>
              </w:rPr>
              <w:t>Nivel</w:t>
            </w:r>
          </w:p>
        </w:tc>
        <w:tc>
          <w:tcPr>
            <w:tcW w:w="713" w:type="dxa"/>
            <w:vAlign w:val="center"/>
          </w:tcPr>
          <w:p w:rsidR="003F1319" w:rsidRPr="00884F23" w:rsidRDefault="00D242F7">
            <w:pPr>
              <w:pStyle w:val="thpStyle"/>
            </w:pPr>
            <w:r w:rsidRPr="00884F23">
              <w:rPr>
                <w:rStyle w:val="thrStyle"/>
              </w:rPr>
              <w:t>Clave</w:t>
            </w:r>
          </w:p>
        </w:tc>
        <w:tc>
          <w:tcPr>
            <w:tcW w:w="3194" w:type="dxa"/>
            <w:vAlign w:val="center"/>
          </w:tcPr>
          <w:p w:rsidR="003F1319" w:rsidRPr="00884F23" w:rsidRDefault="00D242F7">
            <w:pPr>
              <w:pStyle w:val="thpStyle"/>
            </w:pPr>
            <w:r w:rsidRPr="00884F23">
              <w:rPr>
                <w:rStyle w:val="thrStyle"/>
              </w:rPr>
              <w:t>Objetivo</w:t>
            </w:r>
          </w:p>
        </w:tc>
        <w:tc>
          <w:tcPr>
            <w:tcW w:w="2885" w:type="dxa"/>
            <w:vAlign w:val="center"/>
          </w:tcPr>
          <w:p w:rsidR="003F1319" w:rsidRPr="00884F23" w:rsidRDefault="00D242F7">
            <w:pPr>
              <w:pStyle w:val="thpStyle"/>
            </w:pPr>
            <w:r w:rsidRPr="00884F23">
              <w:rPr>
                <w:rStyle w:val="thrStyle"/>
              </w:rPr>
              <w:t>Indicador</w:t>
            </w:r>
          </w:p>
        </w:tc>
        <w:tc>
          <w:tcPr>
            <w:tcW w:w="2783" w:type="dxa"/>
            <w:vAlign w:val="center"/>
          </w:tcPr>
          <w:p w:rsidR="003F1319" w:rsidRPr="00884F23" w:rsidRDefault="00D242F7">
            <w:pPr>
              <w:pStyle w:val="thpStyle"/>
            </w:pPr>
            <w:r w:rsidRPr="00884F23">
              <w:rPr>
                <w:rStyle w:val="thrStyle"/>
              </w:rPr>
              <w:t>Medio de verificación</w:t>
            </w:r>
          </w:p>
        </w:tc>
        <w:tc>
          <w:tcPr>
            <w:tcW w:w="2562" w:type="dxa"/>
            <w:vAlign w:val="center"/>
          </w:tcPr>
          <w:p w:rsidR="003F1319" w:rsidRPr="00884F23" w:rsidRDefault="00D242F7">
            <w:pPr>
              <w:pStyle w:val="thpStyle"/>
            </w:pPr>
            <w:r w:rsidRPr="00884F23">
              <w:rPr>
                <w:rStyle w:val="thrStyle"/>
              </w:rPr>
              <w:t>Supuesto</w:t>
            </w:r>
          </w:p>
        </w:tc>
      </w:tr>
      <w:tr w:rsidR="003F1319" w:rsidRPr="00884F23" w:rsidTr="005A5453">
        <w:tc>
          <w:tcPr>
            <w:tcW w:w="1171" w:type="dxa"/>
            <w:vMerge w:val="restart"/>
          </w:tcPr>
          <w:p w:rsidR="003F1319" w:rsidRPr="00884F23" w:rsidRDefault="00D242F7">
            <w:pPr>
              <w:pStyle w:val="pStyle"/>
            </w:pPr>
            <w:r w:rsidRPr="00884F23">
              <w:rPr>
                <w:rStyle w:val="rStyle"/>
              </w:rPr>
              <w:t>Fin</w:t>
            </w:r>
          </w:p>
        </w:tc>
        <w:tc>
          <w:tcPr>
            <w:tcW w:w="713" w:type="dxa"/>
            <w:vMerge w:val="restart"/>
          </w:tcPr>
          <w:p w:rsidR="003F1319" w:rsidRPr="00884F23" w:rsidRDefault="003F1319"/>
        </w:tc>
        <w:tc>
          <w:tcPr>
            <w:tcW w:w="3194" w:type="dxa"/>
            <w:vMerge w:val="restart"/>
          </w:tcPr>
          <w:p w:rsidR="003F1319" w:rsidRPr="00884F23" w:rsidRDefault="00D242F7">
            <w:pPr>
              <w:pStyle w:val="pStyle"/>
            </w:pPr>
            <w:r w:rsidRPr="00884F23">
              <w:rPr>
                <w:rStyle w:val="rStyle"/>
              </w:rPr>
              <w:t>Contribuir a la rendición de cuentas y el combate a la corrupción a través de la promoción de la transparencia y el acceso a la información pública del quehacer gubernamental</w:t>
            </w:r>
            <w:r w:rsidR="003930DC" w:rsidRPr="00884F23">
              <w:rPr>
                <w:rStyle w:val="rStyle"/>
              </w:rPr>
              <w:t>.</w:t>
            </w:r>
          </w:p>
        </w:tc>
        <w:tc>
          <w:tcPr>
            <w:tcW w:w="2885" w:type="dxa"/>
          </w:tcPr>
          <w:p w:rsidR="003F1319" w:rsidRPr="00884F23" w:rsidRDefault="00D242F7">
            <w:pPr>
              <w:pStyle w:val="pStyle"/>
            </w:pPr>
            <w:r w:rsidRPr="00884F23">
              <w:rPr>
                <w:rStyle w:val="rStyle"/>
              </w:rPr>
              <w:t>Cumplimiento en transparencia</w:t>
            </w:r>
            <w:r w:rsidR="003930DC" w:rsidRPr="00884F23">
              <w:rPr>
                <w:rStyle w:val="rStyle"/>
              </w:rPr>
              <w:t>.</w:t>
            </w:r>
          </w:p>
        </w:tc>
        <w:tc>
          <w:tcPr>
            <w:tcW w:w="2783" w:type="dxa"/>
          </w:tcPr>
          <w:p w:rsidR="003F1319" w:rsidRPr="00884F23" w:rsidRDefault="00970103">
            <w:pPr>
              <w:pStyle w:val="pStyle"/>
            </w:pPr>
            <w:r w:rsidRPr="00884F23">
              <w:rPr>
                <w:rStyle w:val="rStyle"/>
              </w:rPr>
              <w:t>P</w:t>
            </w:r>
            <w:r w:rsidR="00BC3E97" w:rsidRPr="00884F23">
              <w:rPr>
                <w:rStyle w:val="rStyle"/>
              </w:rPr>
              <w:t>ortal de transparencia del Poder Ejecutivo, Plataforma Nacional de Transparencia, Contraloría G</w:t>
            </w:r>
            <w:r w:rsidR="00D242F7" w:rsidRPr="00884F23">
              <w:rPr>
                <w:rStyle w:val="rStyle"/>
              </w:rPr>
              <w:t>eneral, ejercicio 2018</w:t>
            </w:r>
          </w:p>
        </w:tc>
        <w:tc>
          <w:tcPr>
            <w:tcW w:w="2562" w:type="dxa"/>
          </w:tcPr>
          <w:p w:rsidR="003F1319" w:rsidRPr="00884F23" w:rsidRDefault="00970103">
            <w:pPr>
              <w:pStyle w:val="pStyle"/>
            </w:pPr>
            <w:r w:rsidRPr="00884F23">
              <w:rPr>
                <w:rStyle w:val="rStyle"/>
              </w:rPr>
              <w:t>R</w:t>
            </w:r>
            <w:r w:rsidR="00D242F7" w:rsidRPr="00884F23">
              <w:rPr>
                <w:rStyle w:val="rStyle"/>
              </w:rPr>
              <w:t>edactar el supuesto de acuerdo al plan institucional</w:t>
            </w:r>
          </w:p>
        </w:tc>
      </w:tr>
      <w:tr w:rsidR="003F1319" w:rsidRPr="00884F23" w:rsidTr="005A5453">
        <w:tc>
          <w:tcPr>
            <w:tcW w:w="1171" w:type="dxa"/>
            <w:vMerge w:val="restart"/>
          </w:tcPr>
          <w:p w:rsidR="003F1319" w:rsidRPr="00884F23" w:rsidRDefault="00D242F7">
            <w:pPr>
              <w:pStyle w:val="pStyle"/>
            </w:pPr>
            <w:r w:rsidRPr="00884F23">
              <w:rPr>
                <w:rStyle w:val="rStyle"/>
              </w:rPr>
              <w:t>Propósito</w:t>
            </w:r>
          </w:p>
        </w:tc>
        <w:tc>
          <w:tcPr>
            <w:tcW w:w="713" w:type="dxa"/>
            <w:vMerge w:val="restart"/>
          </w:tcPr>
          <w:p w:rsidR="003F1319" w:rsidRPr="00884F23" w:rsidRDefault="003F1319"/>
        </w:tc>
        <w:tc>
          <w:tcPr>
            <w:tcW w:w="3194" w:type="dxa"/>
            <w:vMerge w:val="restart"/>
          </w:tcPr>
          <w:p w:rsidR="003F1319" w:rsidRPr="00884F23" w:rsidRDefault="00D242F7">
            <w:pPr>
              <w:pStyle w:val="pStyle"/>
            </w:pPr>
            <w:r w:rsidRPr="00884F23">
              <w:rPr>
                <w:rStyle w:val="rStyle"/>
              </w:rPr>
              <w:t xml:space="preserve">La </w:t>
            </w:r>
            <w:r w:rsidR="003930DC" w:rsidRPr="00884F23">
              <w:rPr>
                <w:rStyle w:val="rStyle"/>
              </w:rPr>
              <w:t>población</w:t>
            </w:r>
            <w:r w:rsidRPr="00884F23">
              <w:rPr>
                <w:rStyle w:val="rStyle"/>
              </w:rPr>
              <w:t xml:space="preserve"> colimense obtiene un mayor bienestar mediante la planeación, organización, dirección y coordinación del Sistema de Fiscalización, del Sistema Estatal Anticorrupción e Información Pública accesible a la ciudadanía.</w:t>
            </w:r>
          </w:p>
        </w:tc>
        <w:tc>
          <w:tcPr>
            <w:tcW w:w="2885" w:type="dxa"/>
          </w:tcPr>
          <w:p w:rsidR="003F1319" w:rsidRPr="00884F23" w:rsidRDefault="00D242F7">
            <w:pPr>
              <w:pStyle w:val="pStyle"/>
            </w:pPr>
            <w:r w:rsidRPr="00884F23">
              <w:rPr>
                <w:rStyle w:val="rStyle"/>
              </w:rPr>
              <w:t>Cumplimient</w:t>
            </w:r>
            <w:r w:rsidR="00970103" w:rsidRPr="00884F23">
              <w:rPr>
                <w:rStyle w:val="rStyle"/>
              </w:rPr>
              <w:t>o del Sistema de F</w:t>
            </w:r>
            <w:r w:rsidRPr="00884F23">
              <w:rPr>
                <w:rStyle w:val="rStyle"/>
              </w:rPr>
              <w:t xml:space="preserve">iscalización </w:t>
            </w:r>
            <w:r w:rsidR="00970103" w:rsidRPr="00884F23">
              <w:rPr>
                <w:rStyle w:val="rStyle"/>
              </w:rPr>
              <w:t>del Sistema Estatal Anticorrupción Estatal e I</w:t>
            </w:r>
            <w:r w:rsidRPr="00884F23">
              <w:rPr>
                <w:rStyle w:val="rStyle"/>
              </w:rPr>
              <w:t xml:space="preserve">nformación </w:t>
            </w:r>
            <w:r w:rsidR="00970103" w:rsidRPr="00884F23">
              <w:rPr>
                <w:rStyle w:val="rStyle"/>
              </w:rPr>
              <w:t>Pública accesible a la ciudadanía</w:t>
            </w:r>
          </w:p>
        </w:tc>
        <w:tc>
          <w:tcPr>
            <w:tcW w:w="2783" w:type="dxa"/>
          </w:tcPr>
          <w:p w:rsidR="003F1319" w:rsidRPr="00884F23" w:rsidRDefault="000C5388">
            <w:pPr>
              <w:pStyle w:val="pStyle"/>
            </w:pPr>
            <w:r w:rsidRPr="00884F23">
              <w:rPr>
                <w:rStyle w:val="rStyle"/>
              </w:rPr>
              <w:t>Ficha técnica de indicadores, Contraloría G</w:t>
            </w:r>
            <w:r w:rsidR="00D242F7" w:rsidRPr="00884F23">
              <w:rPr>
                <w:rStyle w:val="rStyle"/>
              </w:rPr>
              <w:t>eneral, ejercicio 2018.</w:t>
            </w:r>
          </w:p>
        </w:tc>
        <w:tc>
          <w:tcPr>
            <w:tcW w:w="2562" w:type="dxa"/>
          </w:tcPr>
          <w:p w:rsidR="003F1319" w:rsidRPr="00884F23" w:rsidRDefault="00D242F7">
            <w:pPr>
              <w:pStyle w:val="pStyle"/>
            </w:pPr>
            <w:r w:rsidRPr="00884F23">
              <w:rPr>
                <w:rStyle w:val="rStyle"/>
              </w:rPr>
              <w:t>No Aplica</w:t>
            </w:r>
          </w:p>
        </w:tc>
      </w:tr>
      <w:tr w:rsidR="003F1319" w:rsidRPr="00884F23" w:rsidTr="005A5453">
        <w:tc>
          <w:tcPr>
            <w:tcW w:w="1171"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A</w:t>
            </w:r>
          </w:p>
        </w:tc>
        <w:tc>
          <w:tcPr>
            <w:tcW w:w="3194" w:type="dxa"/>
            <w:vMerge w:val="restart"/>
          </w:tcPr>
          <w:p w:rsidR="003F1319" w:rsidRPr="00884F23" w:rsidRDefault="00D242F7">
            <w:pPr>
              <w:pStyle w:val="pStyle"/>
            </w:pPr>
            <w:r w:rsidRPr="00884F23">
              <w:rPr>
                <w:rStyle w:val="rStyle"/>
              </w:rPr>
              <w:t>Planeación, organización, dirección y coordinación del Sistema de Fiscalización atendido</w:t>
            </w:r>
            <w:r w:rsidR="003930DC" w:rsidRPr="00884F23">
              <w:rPr>
                <w:rStyle w:val="rStyle"/>
              </w:rPr>
              <w:t>.</w:t>
            </w:r>
          </w:p>
        </w:tc>
        <w:tc>
          <w:tcPr>
            <w:tcW w:w="2885" w:type="dxa"/>
          </w:tcPr>
          <w:p w:rsidR="003F1319" w:rsidRPr="00884F23" w:rsidRDefault="00D242F7">
            <w:pPr>
              <w:pStyle w:val="pStyle"/>
            </w:pPr>
            <w:r w:rsidRPr="00884F23">
              <w:rPr>
                <w:rStyle w:val="rStyle"/>
              </w:rPr>
              <w:t>Cumplimien</w:t>
            </w:r>
            <w:r w:rsidR="000C5388" w:rsidRPr="00884F23">
              <w:rPr>
                <w:rStyle w:val="rStyle"/>
              </w:rPr>
              <w:t xml:space="preserve">to del programa de trabajo del </w:t>
            </w:r>
            <w:r w:rsidR="00451DBE" w:rsidRPr="00884F23">
              <w:rPr>
                <w:rStyle w:val="rStyle"/>
              </w:rPr>
              <w:t>s</w:t>
            </w:r>
            <w:r w:rsidR="000C5388" w:rsidRPr="00884F23">
              <w:rPr>
                <w:rStyle w:val="rStyle"/>
              </w:rPr>
              <w:t xml:space="preserve">istema de </w:t>
            </w:r>
            <w:r w:rsidR="00451DBE" w:rsidRPr="00884F23">
              <w:rPr>
                <w:rStyle w:val="rStyle"/>
              </w:rPr>
              <w:t>f</w:t>
            </w:r>
            <w:r w:rsidRPr="00884F23">
              <w:rPr>
                <w:rStyle w:val="rStyle"/>
              </w:rPr>
              <w:t>iscalización</w:t>
            </w:r>
            <w:r w:rsidR="003930DC" w:rsidRPr="00884F23">
              <w:rPr>
                <w:rStyle w:val="rStyle"/>
              </w:rPr>
              <w:t>.</w:t>
            </w:r>
          </w:p>
        </w:tc>
        <w:tc>
          <w:tcPr>
            <w:tcW w:w="2783" w:type="dxa"/>
          </w:tcPr>
          <w:p w:rsidR="003F1319" w:rsidRPr="00884F23" w:rsidRDefault="00D242F7">
            <w:pPr>
              <w:pStyle w:val="pStyle"/>
            </w:pPr>
            <w:r w:rsidRPr="00884F23">
              <w:rPr>
                <w:rStyle w:val="rStyle"/>
              </w:rPr>
              <w:t xml:space="preserve">Ficha técnica de indicadores, </w:t>
            </w:r>
            <w:r w:rsidR="003930DC" w:rsidRPr="00884F23">
              <w:rPr>
                <w:rStyle w:val="rStyle"/>
              </w:rPr>
              <w:t>Contraloría</w:t>
            </w:r>
            <w:r w:rsidRPr="00884F23">
              <w:rPr>
                <w:rStyle w:val="rStyle"/>
              </w:rPr>
              <w:t xml:space="preserve"> </w:t>
            </w:r>
            <w:r w:rsidR="003930DC" w:rsidRPr="00884F23">
              <w:rPr>
                <w:rStyle w:val="rStyle"/>
              </w:rPr>
              <w:t>G</w:t>
            </w:r>
            <w:r w:rsidRPr="00884F23">
              <w:rPr>
                <w:rStyle w:val="rStyle"/>
              </w:rPr>
              <w:t>eneral, ejercicio 2018, WWW.PLANCOLIMA.COL.GOB.MX</w:t>
            </w:r>
          </w:p>
        </w:tc>
        <w:tc>
          <w:tcPr>
            <w:tcW w:w="2562" w:type="dxa"/>
          </w:tcPr>
          <w:p w:rsidR="003F1319" w:rsidRPr="00884F23" w:rsidRDefault="003F1319">
            <w:pPr>
              <w:pStyle w:val="pStyle"/>
            </w:pPr>
          </w:p>
        </w:tc>
      </w:tr>
      <w:tr w:rsidR="005A5453" w:rsidRPr="00884F23" w:rsidTr="005A5453">
        <w:tc>
          <w:tcPr>
            <w:tcW w:w="1171" w:type="dxa"/>
            <w:vMerge w:val="restart"/>
          </w:tcPr>
          <w:p w:rsidR="005A5453" w:rsidRPr="00884F23" w:rsidRDefault="005A5453">
            <w:r w:rsidRPr="00884F23">
              <w:rPr>
                <w:rStyle w:val="rStyle"/>
              </w:rPr>
              <w:t>Actividad o Proyecto</w:t>
            </w:r>
          </w:p>
        </w:tc>
        <w:tc>
          <w:tcPr>
            <w:tcW w:w="713" w:type="dxa"/>
            <w:vMerge w:val="restart"/>
          </w:tcPr>
          <w:p w:rsidR="005A5453" w:rsidRPr="00884F23" w:rsidRDefault="005A5453">
            <w:pPr>
              <w:pStyle w:val="thpStyle"/>
            </w:pPr>
            <w:r w:rsidRPr="00884F23">
              <w:rPr>
                <w:rStyle w:val="rStyle"/>
              </w:rPr>
              <w:t>01</w:t>
            </w:r>
          </w:p>
        </w:tc>
        <w:tc>
          <w:tcPr>
            <w:tcW w:w="3194" w:type="dxa"/>
            <w:vMerge w:val="restart"/>
          </w:tcPr>
          <w:p w:rsidR="005A5453" w:rsidRPr="00884F23" w:rsidRDefault="005A5453">
            <w:pPr>
              <w:pStyle w:val="pStyle"/>
            </w:pPr>
            <w:r w:rsidRPr="00884F23">
              <w:rPr>
                <w:rStyle w:val="rStyle"/>
              </w:rPr>
              <w:t>Incrementar el número de auditorías en referencia al año anterior en un 10%.</w:t>
            </w:r>
          </w:p>
        </w:tc>
        <w:tc>
          <w:tcPr>
            <w:tcW w:w="2885" w:type="dxa"/>
          </w:tcPr>
          <w:p w:rsidR="005A5453" w:rsidRPr="00884F23" w:rsidRDefault="005A5453">
            <w:pPr>
              <w:pStyle w:val="pStyle"/>
            </w:pPr>
            <w:r w:rsidRPr="00884F23">
              <w:rPr>
                <w:rStyle w:val="rStyle"/>
              </w:rPr>
              <w:t>Auditorias financieras realizadas.</w:t>
            </w:r>
          </w:p>
        </w:tc>
        <w:tc>
          <w:tcPr>
            <w:tcW w:w="2783" w:type="dxa"/>
          </w:tcPr>
          <w:p w:rsidR="005A5453" w:rsidRPr="00884F23" w:rsidRDefault="005A5453">
            <w:pPr>
              <w:pStyle w:val="pStyle"/>
            </w:pPr>
            <w:r w:rsidRPr="00884F23">
              <w:rPr>
                <w:rStyle w:val="rStyle"/>
              </w:rPr>
              <w:t>Plan an</w:t>
            </w:r>
            <w:r w:rsidR="000C5388" w:rsidRPr="00884F23">
              <w:rPr>
                <w:rStyle w:val="rStyle"/>
              </w:rPr>
              <w:t xml:space="preserve">ual de </w:t>
            </w:r>
            <w:r w:rsidR="00BC3E97" w:rsidRPr="00884F23">
              <w:rPr>
                <w:rStyle w:val="rStyle"/>
              </w:rPr>
              <w:t>a</w:t>
            </w:r>
            <w:r w:rsidR="000C5388" w:rsidRPr="00884F23">
              <w:rPr>
                <w:rStyle w:val="rStyle"/>
              </w:rPr>
              <w:t>uditoría, Dirección de Auditoría G</w:t>
            </w:r>
            <w:r w:rsidRPr="00884F23">
              <w:rPr>
                <w:rStyle w:val="rStyle"/>
              </w:rPr>
              <w:t>ubernamental,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02</w:t>
            </w:r>
          </w:p>
        </w:tc>
        <w:tc>
          <w:tcPr>
            <w:tcW w:w="3194" w:type="dxa"/>
            <w:vMerge w:val="restart"/>
          </w:tcPr>
          <w:p w:rsidR="005A5453" w:rsidRPr="00884F23" w:rsidRDefault="005A5453">
            <w:pPr>
              <w:pStyle w:val="pStyle"/>
            </w:pPr>
            <w:r w:rsidRPr="00884F23">
              <w:rPr>
                <w:rStyle w:val="rStyle"/>
              </w:rPr>
              <w:t>Incrementar el porcentaje de recursos fiscalizados en un 5% respecto del año anterior.</w:t>
            </w:r>
          </w:p>
        </w:tc>
        <w:tc>
          <w:tcPr>
            <w:tcW w:w="2885" w:type="dxa"/>
          </w:tcPr>
          <w:p w:rsidR="005A5453" w:rsidRPr="00884F23" w:rsidRDefault="005A5453">
            <w:pPr>
              <w:pStyle w:val="pStyle"/>
            </w:pPr>
            <w:r w:rsidRPr="00884F23">
              <w:rPr>
                <w:rStyle w:val="rStyle"/>
              </w:rPr>
              <w:t>Recursos fiscalizados.</w:t>
            </w:r>
          </w:p>
        </w:tc>
        <w:tc>
          <w:tcPr>
            <w:tcW w:w="2783" w:type="dxa"/>
          </w:tcPr>
          <w:p w:rsidR="005A5453" w:rsidRPr="00884F23" w:rsidRDefault="005A5453">
            <w:pPr>
              <w:pStyle w:val="pStyle"/>
            </w:pPr>
            <w:r w:rsidRPr="00884F23">
              <w:rPr>
                <w:rStyle w:val="rStyle"/>
              </w:rPr>
              <w:t>Plan anual de tra</w:t>
            </w:r>
            <w:r w:rsidR="000C5388" w:rsidRPr="00884F23">
              <w:rPr>
                <w:rStyle w:val="rStyle"/>
              </w:rPr>
              <w:t>bajo, Dirección de Auditoría G</w:t>
            </w:r>
            <w:r w:rsidRPr="00884F23">
              <w:rPr>
                <w:rStyle w:val="rStyle"/>
              </w:rPr>
              <w:t>ubernamental,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03</w:t>
            </w:r>
          </w:p>
        </w:tc>
        <w:tc>
          <w:tcPr>
            <w:tcW w:w="3194" w:type="dxa"/>
            <w:vMerge w:val="restart"/>
          </w:tcPr>
          <w:p w:rsidR="005A5453" w:rsidRPr="00884F23" w:rsidRDefault="005A5453">
            <w:pPr>
              <w:pStyle w:val="pStyle"/>
            </w:pPr>
            <w:r w:rsidRPr="00884F23">
              <w:rPr>
                <w:rStyle w:val="rStyle"/>
              </w:rPr>
              <w:t>Realizar la captura del 100% de las estimaciones ingresadas a la Contraloría General en el sistema para el programa general de obras de la Contraloría General del Estado de Colima.</w:t>
            </w:r>
          </w:p>
        </w:tc>
        <w:tc>
          <w:tcPr>
            <w:tcW w:w="2885" w:type="dxa"/>
          </w:tcPr>
          <w:p w:rsidR="005A5453" w:rsidRPr="00884F23" w:rsidRDefault="005A5453">
            <w:pPr>
              <w:pStyle w:val="pStyle"/>
            </w:pPr>
            <w:r w:rsidRPr="00884F23">
              <w:rPr>
                <w:rStyle w:val="rStyle"/>
              </w:rPr>
              <w:t>Incremento del personal de obra pública.</w:t>
            </w:r>
          </w:p>
        </w:tc>
        <w:tc>
          <w:tcPr>
            <w:tcW w:w="2783" w:type="dxa"/>
          </w:tcPr>
          <w:p w:rsidR="005A5453" w:rsidRPr="00884F23" w:rsidRDefault="005A5453">
            <w:pPr>
              <w:pStyle w:val="pStyle"/>
            </w:pPr>
            <w:r w:rsidRPr="00884F23">
              <w:rPr>
                <w:rStyle w:val="rStyle"/>
              </w:rPr>
              <w:t>Plantilla laboral,</w:t>
            </w:r>
            <w:r w:rsidR="000C5388" w:rsidRPr="00884F23">
              <w:rPr>
                <w:rStyle w:val="rStyle"/>
              </w:rPr>
              <w:t xml:space="preserve"> Dirección de Evaluación de la Obra P</w:t>
            </w:r>
            <w:r w:rsidRPr="00884F23">
              <w:rPr>
                <w:rStyle w:val="rStyle"/>
              </w:rPr>
              <w:t>ública y programas agropecuarios.</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04</w:t>
            </w:r>
          </w:p>
        </w:tc>
        <w:tc>
          <w:tcPr>
            <w:tcW w:w="3194" w:type="dxa"/>
            <w:vMerge w:val="restart"/>
          </w:tcPr>
          <w:p w:rsidR="005A5453" w:rsidRPr="00884F23" w:rsidRDefault="005A5453">
            <w:pPr>
              <w:pStyle w:val="pStyle"/>
            </w:pPr>
            <w:r w:rsidRPr="00884F23">
              <w:rPr>
                <w:rStyle w:val="rStyle"/>
              </w:rPr>
              <w:t>Efectuar un curso de capacitación al año en materia de supervisión de obra pública.</w:t>
            </w:r>
          </w:p>
        </w:tc>
        <w:tc>
          <w:tcPr>
            <w:tcW w:w="2885" w:type="dxa"/>
          </w:tcPr>
          <w:p w:rsidR="005A5453" w:rsidRPr="00884F23" w:rsidRDefault="005A5453">
            <w:pPr>
              <w:pStyle w:val="pStyle"/>
            </w:pPr>
            <w:r w:rsidRPr="00884F23">
              <w:rPr>
                <w:rStyle w:val="rStyle"/>
              </w:rPr>
              <w:t>Capacitación del personal.</w:t>
            </w:r>
          </w:p>
        </w:tc>
        <w:tc>
          <w:tcPr>
            <w:tcW w:w="2783" w:type="dxa"/>
          </w:tcPr>
          <w:p w:rsidR="005A5453" w:rsidRPr="00884F23" w:rsidRDefault="005A5453">
            <w:pPr>
              <w:pStyle w:val="pStyle"/>
            </w:pPr>
            <w:r w:rsidRPr="00884F23">
              <w:rPr>
                <w:rStyle w:val="rStyle"/>
              </w:rPr>
              <w:t>Registros internos.</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05</w:t>
            </w:r>
          </w:p>
        </w:tc>
        <w:tc>
          <w:tcPr>
            <w:tcW w:w="3194" w:type="dxa"/>
            <w:vMerge w:val="restart"/>
          </w:tcPr>
          <w:p w:rsidR="005A5453" w:rsidRPr="00884F23" w:rsidRDefault="005A5453">
            <w:pPr>
              <w:pStyle w:val="pStyle"/>
            </w:pPr>
            <w:r w:rsidRPr="00884F23">
              <w:rPr>
                <w:rStyle w:val="rStyle"/>
              </w:rPr>
              <w:t>Efectuar 1 curso de capacitación al año en los procesos de licitación y contratación de bienes, servicio y obra pública y programas agropecuarios.</w:t>
            </w:r>
          </w:p>
        </w:tc>
        <w:tc>
          <w:tcPr>
            <w:tcW w:w="2885" w:type="dxa"/>
          </w:tcPr>
          <w:p w:rsidR="005A5453" w:rsidRPr="00884F23" w:rsidRDefault="005A5453">
            <w:pPr>
              <w:pStyle w:val="pStyle"/>
            </w:pPr>
            <w:r w:rsidRPr="00884F23">
              <w:rPr>
                <w:rStyle w:val="rStyle"/>
              </w:rPr>
              <w:t>Captura de estimaciones de obra pública y programas agropecuarios.</w:t>
            </w:r>
          </w:p>
        </w:tc>
        <w:tc>
          <w:tcPr>
            <w:tcW w:w="2783" w:type="dxa"/>
          </w:tcPr>
          <w:p w:rsidR="005A5453" w:rsidRPr="00884F23" w:rsidRDefault="000C5388">
            <w:pPr>
              <w:pStyle w:val="pStyle"/>
            </w:pPr>
            <w:r w:rsidRPr="00884F23">
              <w:rPr>
                <w:rStyle w:val="rStyle"/>
              </w:rPr>
              <w:t>Plan de trabajo, Dirección de E</w:t>
            </w:r>
            <w:r w:rsidR="005A5453" w:rsidRPr="00884F23">
              <w:rPr>
                <w:rStyle w:val="rStyle"/>
              </w:rPr>
              <w:t>val</w:t>
            </w:r>
            <w:r w:rsidRPr="00884F23">
              <w:rPr>
                <w:rStyle w:val="rStyle"/>
              </w:rPr>
              <w:t>uación de la Obra Pública y Programas A</w:t>
            </w:r>
            <w:r w:rsidR="005A5453" w:rsidRPr="00884F23">
              <w:rPr>
                <w:rStyle w:val="rStyle"/>
              </w:rPr>
              <w:t>gropecuarios,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06</w:t>
            </w:r>
          </w:p>
        </w:tc>
        <w:tc>
          <w:tcPr>
            <w:tcW w:w="3194" w:type="dxa"/>
            <w:vMerge w:val="restart"/>
          </w:tcPr>
          <w:p w:rsidR="005A5453" w:rsidRPr="00884F23" w:rsidRDefault="005A5453">
            <w:pPr>
              <w:pStyle w:val="pStyle"/>
            </w:pPr>
            <w:r w:rsidRPr="00884F23">
              <w:rPr>
                <w:rStyle w:val="rStyle"/>
              </w:rPr>
              <w:t>Asistir al 100% de los procesos de la licitación de obra pública y servicios relacionados con las mismas que realice el Gobierno del Estado de Colima</w:t>
            </w:r>
          </w:p>
        </w:tc>
        <w:tc>
          <w:tcPr>
            <w:tcW w:w="2885" w:type="dxa"/>
          </w:tcPr>
          <w:p w:rsidR="005A5453" w:rsidRPr="00884F23" w:rsidRDefault="005A5453">
            <w:pPr>
              <w:pStyle w:val="pStyle"/>
            </w:pPr>
            <w:r w:rsidRPr="00884F23">
              <w:rPr>
                <w:rStyle w:val="rStyle"/>
              </w:rPr>
              <w:t>Capacitación del personal de obra pública procesos de licitación</w:t>
            </w:r>
          </w:p>
        </w:tc>
        <w:tc>
          <w:tcPr>
            <w:tcW w:w="2783" w:type="dxa"/>
          </w:tcPr>
          <w:p w:rsidR="005A5453" w:rsidRPr="00884F23" w:rsidRDefault="005A5453">
            <w:pPr>
              <w:pStyle w:val="pStyle"/>
            </w:pPr>
            <w:r w:rsidRPr="00884F23">
              <w:rPr>
                <w:rStyle w:val="rStyle"/>
              </w:rPr>
              <w:t xml:space="preserve">Plan de </w:t>
            </w:r>
            <w:r w:rsidR="000C5388" w:rsidRPr="00884F23">
              <w:rPr>
                <w:rStyle w:val="rStyle"/>
              </w:rPr>
              <w:t>trabajo, plan de capacitación, Dirección de Evaluación de la Obra P</w:t>
            </w:r>
            <w:r w:rsidRPr="00884F23">
              <w:rPr>
                <w:rStyle w:val="rStyle"/>
              </w:rPr>
              <w:t>ública,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07</w:t>
            </w:r>
          </w:p>
        </w:tc>
        <w:tc>
          <w:tcPr>
            <w:tcW w:w="3194" w:type="dxa"/>
            <w:vMerge w:val="restart"/>
          </w:tcPr>
          <w:p w:rsidR="005A5453" w:rsidRPr="00884F23" w:rsidRDefault="005A5453">
            <w:pPr>
              <w:pStyle w:val="pStyle"/>
            </w:pPr>
            <w:r w:rsidRPr="00884F23">
              <w:rPr>
                <w:rStyle w:val="rStyle"/>
              </w:rPr>
              <w:t>Incrementar en un 10% el número de auditorías realizadas a programas federales en referencia a las realizadas en el año anterior.</w:t>
            </w:r>
          </w:p>
        </w:tc>
        <w:tc>
          <w:tcPr>
            <w:tcW w:w="2885" w:type="dxa"/>
          </w:tcPr>
          <w:p w:rsidR="005A5453" w:rsidRPr="00884F23" w:rsidRDefault="005A5453">
            <w:pPr>
              <w:pStyle w:val="pStyle"/>
            </w:pPr>
            <w:r w:rsidRPr="00884F23">
              <w:rPr>
                <w:rStyle w:val="rStyle"/>
              </w:rPr>
              <w:t>Capacitación del personal de obra pública procesos de licitación.</w:t>
            </w:r>
          </w:p>
        </w:tc>
        <w:tc>
          <w:tcPr>
            <w:tcW w:w="2783" w:type="dxa"/>
          </w:tcPr>
          <w:p w:rsidR="005A5453" w:rsidRPr="00884F23" w:rsidRDefault="005A5453">
            <w:pPr>
              <w:pStyle w:val="pStyle"/>
            </w:pPr>
            <w:r w:rsidRPr="00884F23">
              <w:rPr>
                <w:rStyle w:val="rStyle"/>
              </w:rPr>
              <w:t>Plan de trabajo, plan de capacitación, dirección de evaluación de la obra pública, ejercicio 2018.</w:t>
            </w:r>
          </w:p>
        </w:tc>
        <w:tc>
          <w:tcPr>
            <w:tcW w:w="2562" w:type="dxa"/>
          </w:tcPr>
          <w:p w:rsidR="005A5453" w:rsidRPr="00884F23" w:rsidRDefault="005A5453">
            <w:pPr>
              <w:pStyle w:val="pStyle"/>
            </w:pPr>
          </w:p>
        </w:tc>
      </w:tr>
      <w:tr w:rsidR="003F1319" w:rsidRPr="00884F23" w:rsidTr="005A5453">
        <w:tc>
          <w:tcPr>
            <w:tcW w:w="1171" w:type="dxa"/>
          </w:tcPr>
          <w:p w:rsidR="003F1319" w:rsidRPr="00884F23" w:rsidRDefault="005A5453">
            <w:r w:rsidRPr="00884F23">
              <w:rPr>
                <w:rStyle w:val="rStyle"/>
              </w:rPr>
              <w:t>Actividad o Proyecto</w:t>
            </w:r>
          </w:p>
        </w:tc>
        <w:tc>
          <w:tcPr>
            <w:tcW w:w="713" w:type="dxa"/>
            <w:vMerge w:val="restart"/>
          </w:tcPr>
          <w:p w:rsidR="003F1319" w:rsidRPr="00884F23" w:rsidRDefault="00D242F7">
            <w:pPr>
              <w:pStyle w:val="thpStyle"/>
            </w:pPr>
            <w:r w:rsidRPr="00884F23">
              <w:rPr>
                <w:rStyle w:val="rStyle"/>
              </w:rPr>
              <w:t>08</w:t>
            </w:r>
          </w:p>
        </w:tc>
        <w:tc>
          <w:tcPr>
            <w:tcW w:w="3194" w:type="dxa"/>
            <w:vMerge w:val="restart"/>
          </w:tcPr>
          <w:p w:rsidR="003F1319" w:rsidRPr="00884F23" w:rsidRDefault="00D242F7">
            <w:pPr>
              <w:pStyle w:val="pStyle"/>
            </w:pPr>
            <w:r w:rsidRPr="00884F23">
              <w:rPr>
                <w:rStyle w:val="rStyle"/>
              </w:rPr>
              <w:t>Incrementar en un 10% respecto del año anterior la s</w:t>
            </w:r>
            <w:r w:rsidR="008B03EF" w:rsidRPr="00884F23">
              <w:rPr>
                <w:rStyle w:val="rStyle"/>
              </w:rPr>
              <w:t>upervisión física de la obra</w:t>
            </w:r>
            <w:r w:rsidRPr="00884F23">
              <w:rPr>
                <w:rStyle w:val="rStyle"/>
              </w:rPr>
              <w:t xml:space="preserve"> pública que sea ejecutada por el </w:t>
            </w:r>
            <w:r w:rsidR="003930DC" w:rsidRPr="00884F23">
              <w:rPr>
                <w:rStyle w:val="rStyle"/>
              </w:rPr>
              <w:t>G</w:t>
            </w:r>
            <w:r w:rsidRPr="00884F23">
              <w:rPr>
                <w:rStyle w:val="rStyle"/>
              </w:rPr>
              <w:t>obierno del Estado</w:t>
            </w:r>
            <w:r w:rsidR="003930DC" w:rsidRPr="00884F23">
              <w:rPr>
                <w:rStyle w:val="rStyle"/>
              </w:rPr>
              <w:t>.</w:t>
            </w:r>
          </w:p>
        </w:tc>
        <w:tc>
          <w:tcPr>
            <w:tcW w:w="2885" w:type="dxa"/>
          </w:tcPr>
          <w:p w:rsidR="003F1319" w:rsidRPr="00884F23" w:rsidRDefault="00D242F7">
            <w:pPr>
              <w:pStyle w:val="pStyle"/>
            </w:pPr>
            <w:r w:rsidRPr="00884F23">
              <w:rPr>
                <w:rStyle w:val="rStyle"/>
              </w:rPr>
              <w:t>Asistencia a los procesos de licitación</w:t>
            </w:r>
            <w:r w:rsidR="003930DC" w:rsidRPr="00884F23">
              <w:rPr>
                <w:rStyle w:val="rStyle"/>
              </w:rPr>
              <w:t>.</w:t>
            </w:r>
          </w:p>
        </w:tc>
        <w:tc>
          <w:tcPr>
            <w:tcW w:w="2783" w:type="dxa"/>
          </w:tcPr>
          <w:p w:rsidR="003F1319" w:rsidRPr="00884F23" w:rsidRDefault="00D242F7">
            <w:pPr>
              <w:pStyle w:val="pStyle"/>
            </w:pPr>
            <w:r w:rsidRPr="00884F23">
              <w:rPr>
                <w:rStyle w:val="rStyle"/>
              </w:rPr>
              <w:t xml:space="preserve">Programa de trabajo de la dirección de evaluación de la obra pública y programas agropecuarios, </w:t>
            </w:r>
            <w:r w:rsidR="003930DC" w:rsidRPr="00884F23">
              <w:rPr>
                <w:rStyle w:val="rStyle"/>
              </w:rPr>
              <w:t>Contraloría</w:t>
            </w:r>
            <w:r w:rsidRPr="00884F23">
              <w:rPr>
                <w:rStyle w:val="rStyle"/>
              </w:rPr>
              <w:t xml:space="preserve"> </w:t>
            </w:r>
            <w:r w:rsidR="003930DC" w:rsidRPr="00884F23">
              <w:rPr>
                <w:rStyle w:val="rStyle"/>
              </w:rPr>
              <w:t>G</w:t>
            </w:r>
            <w:r w:rsidRPr="00884F23">
              <w:rPr>
                <w:rStyle w:val="rStyle"/>
              </w:rPr>
              <w:t>eneral</w:t>
            </w:r>
            <w:r w:rsidR="003930DC" w:rsidRPr="00884F23">
              <w:rPr>
                <w:rStyle w:val="rStyle"/>
              </w:rPr>
              <w:t>.</w:t>
            </w:r>
          </w:p>
        </w:tc>
        <w:tc>
          <w:tcPr>
            <w:tcW w:w="2562" w:type="dxa"/>
          </w:tcPr>
          <w:p w:rsidR="003F1319" w:rsidRPr="00884F23" w:rsidRDefault="003F1319">
            <w:pPr>
              <w:pStyle w:val="pStyle"/>
            </w:pPr>
          </w:p>
        </w:tc>
      </w:tr>
      <w:tr w:rsidR="003F1319" w:rsidRPr="00884F23" w:rsidTr="005A5453">
        <w:tc>
          <w:tcPr>
            <w:tcW w:w="1171"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B</w:t>
            </w:r>
          </w:p>
        </w:tc>
        <w:tc>
          <w:tcPr>
            <w:tcW w:w="3194" w:type="dxa"/>
            <w:vMerge w:val="restart"/>
          </w:tcPr>
          <w:p w:rsidR="003F1319" w:rsidRPr="00884F23" w:rsidRDefault="00D242F7">
            <w:pPr>
              <w:pStyle w:val="pStyle"/>
            </w:pPr>
            <w:r w:rsidRPr="00884F23">
              <w:rPr>
                <w:rStyle w:val="rStyle"/>
              </w:rPr>
              <w:t>Sistema Estatal Anticorrupción</w:t>
            </w:r>
            <w:r w:rsidR="00BC3E97" w:rsidRPr="00884F23">
              <w:rPr>
                <w:rStyle w:val="rStyle"/>
              </w:rPr>
              <w:t>.</w:t>
            </w:r>
          </w:p>
        </w:tc>
        <w:tc>
          <w:tcPr>
            <w:tcW w:w="2885" w:type="dxa"/>
          </w:tcPr>
          <w:p w:rsidR="003F1319" w:rsidRPr="00884F23" w:rsidRDefault="00D242F7">
            <w:pPr>
              <w:pStyle w:val="pStyle"/>
            </w:pPr>
            <w:r w:rsidRPr="00884F23">
              <w:rPr>
                <w:rStyle w:val="rStyle"/>
              </w:rPr>
              <w:t>Cumplim</w:t>
            </w:r>
            <w:r w:rsidR="008B03EF" w:rsidRPr="00884F23">
              <w:rPr>
                <w:rStyle w:val="rStyle"/>
              </w:rPr>
              <w:t>iento de las actividades en el Sistema Estatal A</w:t>
            </w:r>
            <w:r w:rsidRPr="00884F23">
              <w:rPr>
                <w:rStyle w:val="rStyle"/>
              </w:rPr>
              <w:t>nticorrupción</w:t>
            </w:r>
            <w:r w:rsidR="003930DC" w:rsidRPr="00884F23">
              <w:rPr>
                <w:rStyle w:val="rStyle"/>
              </w:rPr>
              <w:t>.</w:t>
            </w:r>
          </w:p>
        </w:tc>
        <w:tc>
          <w:tcPr>
            <w:tcW w:w="2783" w:type="dxa"/>
          </w:tcPr>
          <w:p w:rsidR="003F1319" w:rsidRPr="00884F23" w:rsidRDefault="008B03EF">
            <w:pPr>
              <w:pStyle w:val="pStyle"/>
            </w:pPr>
            <w:r w:rsidRPr="00884F23">
              <w:rPr>
                <w:rStyle w:val="rStyle"/>
              </w:rPr>
              <w:t>Ficha técnica de indicadores, Contraloría G</w:t>
            </w:r>
            <w:r w:rsidR="00D242F7" w:rsidRPr="00884F23">
              <w:rPr>
                <w:rStyle w:val="rStyle"/>
              </w:rPr>
              <w:t>eneral, ejercicio 2018</w:t>
            </w:r>
            <w:r w:rsidR="003930DC" w:rsidRPr="00884F23">
              <w:rPr>
                <w:rStyle w:val="rStyle"/>
              </w:rPr>
              <w:t>.</w:t>
            </w:r>
          </w:p>
        </w:tc>
        <w:tc>
          <w:tcPr>
            <w:tcW w:w="2562" w:type="dxa"/>
          </w:tcPr>
          <w:p w:rsidR="003F1319" w:rsidRPr="00884F23" w:rsidRDefault="003F1319">
            <w:pPr>
              <w:pStyle w:val="pStyle"/>
            </w:pPr>
          </w:p>
        </w:tc>
      </w:tr>
      <w:tr w:rsidR="005A5453" w:rsidRPr="00884F23" w:rsidTr="005A5453">
        <w:tc>
          <w:tcPr>
            <w:tcW w:w="1171" w:type="dxa"/>
            <w:vMerge w:val="restart"/>
          </w:tcPr>
          <w:p w:rsidR="005A5453" w:rsidRPr="00884F23" w:rsidRDefault="005A5453">
            <w:r w:rsidRPr="00884F23">
              <w:rPr>
                <w:rStyle w:val="rStyle"/>
              </w:rPr>
              <w:t>Actividad o Proyecto</w:t>
            </w:r>
          </w:p>
        </w:tc>
        <w:tc>
          <w:tcPr>
            <w:tcW w:w="713" w:type="dxa"/>
            <w:vMerge w:val="restart"/>
          </w:tcPr>
          <w:p w:rsidR="005A5453" w:rsidRPr="00884F23" w:rsidRDefault="005A5453">
            <w:pPr>
              <w:pStyle w:val="thpStyle"/>
            </w:pPr>
            <w:r w:rsidRPr="00884F23">
              <w:rPr>
                <w:rStyle w:val="rStyle"/>
              </w:rPr>
              <w:t>01</w:t>
            </w:r>
          </w:p>
        </w:tc>
        <w:tc>
          <w:tcPr>
            <w:tcW w:w="3194" w:type="dxa"/>
            <w:vMerge w:val="restart"/>
          </w:tcPr>
          <w:p w:rsidR="005A5453" w:rsidRPr="00884F23" w:rsidRDefault="008B03EF">
            <w:pPr>
              <w:pStyle w:val="pStyle"/>
            </w:pPr>
            <w:r w:rsidRPr="00884F23">
              <w:rPr>
                <w:rStyle w:val="rStyle"/>
              </w:rPr>
              <w:t>Difusión del Código de É</w:t>
            </w:r>
            <w:r w:rsidR="005A5453" w:rsidRPr="00884F23">
              <w:rPr>
                <w:rStyle w:val="rStyle"/>
              </w:rPr>
              <w:t>tica en las dependencias y entidades d</w:t>
            </w:r>
            <w:r w:rsidR="00A25175" w:rsidRPr="00884F23">
              <w:rPr>
                <w:rStyle w:val="rStyle"/>
              </w:rPr>
              <w:t>e la administración pública e</w:t>
            </w:r>
            <w:r w:rsidR="005A5453" w:rsidRPr="00884F23">
              <w:rPr>
                <w:rStyle w:val="rStyle"/>
              </w:rPr>
              <w:t>statal.</w:t>
            </w:r>
          </w:p>
        </w:tc>
        <w:tc>
          <w:tcPr>
            <w:tcW w:w="2885" w:type="dxa"/>
          </w:tcPr>
          <w:p w:rsidR="005A5453" w:rsidRPr="00884F23" w:rsidRDefault="00A25175">
            <w:pPr>
              <w:pStyle w:val="pStyle"/>
            </w:pPr>
            <w:r w:rsidRPr="00884F23">
              <w:rPr>
                <w:rStyle w:val="rStyle"/>
              </w:rPr>
              <w:t>Elaboración y difusión C</w:t>
            </w:r>
            <w:r w:rsidR="005A5453" w:rsidRPr="00884F23">
              <w:rPr>
                <w:rStyle w:val="rStyle"/>
              </w:rPr>
              <w:t>ó</w:t>
            </w:r>
            <w:r w:rsidR="00BC3E97" w:rsidRPr="00884F23">
              <w:rPr>
                <w:rStyle w:val="rStyle"/>
              </w:rPr>
              <w:t>digo de É</w:t>
            </w:r>
            <w:r w:rsidR="005A5453" w:rsidRPr="00884F23">
              <w:rPr>
                <w:rStyle w:val="rStyle"/>
              </w:rPr>
              <w:t>tica.</w:t>
            </w:r>
          </w:p>
        </w:tc>
        <w:tc>
          <w:tcPr>
            <w:tcW w:w="2783" w:type="dxa"/>
          </w:tcPr>
          <w:p w:rsidR="005A5453" w:rsidRPr="00884F23" w:rsidRDefault="005A5453">
            <w:pPr>
              <w:pStyle w:val="pStyle"/>
            </w:pPr>
            <w:r w:rsidRPr="00884F23">
              <w:rPr>
                <w:rStyle w:val="rStyle"/>
              </w:rPr>
              <w:t>Plan de trabajo, Dirección de Órganos Internos de Control y Vigilancia,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02</w:t>
            </w:r>
          </w:p>
        </w:tc>
        <w:tc>
          <w:tcPr>
            <w:tcW w:w="3194" w:type="dxa"/>
            <w:vMerge w:val="restart"/>
          </w:tcPr>
          <w:p w:rsidR="005A5453" w:rsidRPr="00884F23" w:rsidRDefault="005A5453">
            <w:pPr>
              <w:pStyle w:val="pStyle"/>
            </w:pPr>
            <w:r w:rsidRPr="00884F23">
              <w:rPr>
                <w:rStyle w:val="rStyle"/>
              </w:rPr>
              <w:t>Gestionar la capacitación del 100% de las dependencias y entidades de la administración pública estatal en materia de control interno y cultura de la legalidad</w:t>
            </w:r>
          </w:p>
        </w:tc>
        <w:tc>
          <w:tcPr>
            <w:tcW w:w="2885" w:type="dxa"/>
          </w:tcPr>
          <w:p w:rsidR="005A5453" w:rsidRPr="00884F23" w:rsidRDefault="008B03EF">
            <w:pPr>
              <w:pStyle w:val="pStyle"/>
            </w:pPr>
            <w:r w:rsidRPr="00884F23">
              <w:rPr>
                <w:rStyle w:val="rStyle"/>
              </w:rPr>
              <w:t xml:space="preserve">Difusión de modelo estatal, </w:t>
            </w:r>
            <w:r w:rsidR="00BC3E97" w:rsidRPr="00884F23">
              <w:rPr>
                <w:rStyle w:val="rStyle"/>
              </w:rPr>
              <w:t>n</w:t>
            </w:r>
            <w:r w:rsidRPr="00884F23">
              <w:rPr>
                <w:rStyle w:val="rStyle"/>
              </w:rPr>
              <w:t xml:space="preserve">ormas </w:t>
            </w:r>
            <w:r w:rsidR="00BC3E97" w:rsidRPr="00884F23">
              <w:rPr>
                <w:rStyle w:val="rStyle"/>
              </w:rPr>
              <w:t>g</w:t>
            </w:r>
            <w:r w:rsidR="005A5453" w:rsidRPr="00884F23">
              <w:rPr>
                <w:rStyle w:val="rStyle"/>
              </w:rPr>
              <w:t>eneral</w:t>
            </w:r>
            <w:r w:rsidR="00BC3E97" w:rsidRPr="00884F23">
              <w:rPr>
                <w:rStyle w:val="rStyle"/>
              </w:rPr>
              <w:t>es</w:t>
            </w:r>
            <w:r w:rsidR="005A5453" w:rsidRPr="00884F23">
              <w:rPr>
                <w:rStyle w:val="rStyle"/>
              </w:rPr>
              <w:t xml:space="preserve"> y manual de control interno.</w:t>
            </w:r>
          </w:p>
        </w:tc>
        <w:tc>
          <w:tcPr>
            <w:tcW w:w="2783" w:type="dxa"/>
          </w:tcPr>
          <w:p w:rsidR="005A5453" w:rsidRPr="00884F23" w:rsidRDefault="005A5453">
            <w:pPr>
              <w:pStyle w:val="pStyle"/>
            </w:pPr>
            <w:r w:rsidRPr="00884F23">
              <w:rPr>
                <w:rStyle w:val="rStyle"/>
              </w:rPr>
              <w:t>Programa operativo anual de la Contraloría General.</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03</w:t>
            </w:r>
          </w:p>
        </w:tc>
        <w:tc>
          <w:tcPr>
            <w:tcW w:w="3194" w:type="dxa"/>
            <w:vMerge w:val="restart"/>
          </w:tcPr>
          <w:p w:rsidR="005A5453" w:rsidRPr="00884F23" w:rsidRDefault="005A5453">
            <w:pPr>
              <w:pStyle w:val="pStyle"/>
            </w:pPr>
            <w:r w:rsidRPr="00884F23">
              <w:rPr>
                <w:rStyle w:val="rStyle"/>
              </w:rPr>
              <w:t xml:space="preserve">Implementar las unidades de control interno en el 100% de las </w:t>
            </w:r>
            <w:r w:rsidR="00A25175" w:rsidRPr="00884F23">
              <w:rPr>
                <w:rStyle w:val="rStyle"/>
              </w:rPr>
              <w:t>dependencias y entidades de la administración p</w:t>
            </w:r>
            <w:r w:rsidRPr="00884F23">
              <w:rPr>
                <w:rStyle w:val="rStyle"/>
              </w:rPr>
              <w:t>ública.</w:t>
            </w:r>
          </w:p>
        </w:tc>
        <w:tc>
          <w:tcPr>
            <w:tcW w:w="2885" w:type="dxa"/>
          </w:tcPr>
          <w:p w:rsidR="005A5453" w:rsidRPr="00884F23" w:rsidRDefault="005A5453">
            <w:pPr>
              <w:pStyle w:val="pStyle"/>
            </w:pPr>
            <w:r w:rsidRPr="00884F23">
              <w:rPr>
                <w:rStyle w:val="rStyle"/>
              </w:rPr>
              <w:t>Dependencias capacitadas.</w:t>
            </w:r>
          </w:p>
        </w:tc>
        <w:tc>
          <w:tcPr>
            <w:tcW w:w="2783" w:type="dxa"/>
          </w:tcPr>
          <w:p w:rsidR="005A5453" w:rsidRPr="00884F23" w:rsidRDefault="005A5453">
            <w:pPr>
              <w:pStyle w:val="pStyle"/>
            </w:pPr>
            <w:r w:rsidRPr="00884F23">
              <w:rPr>
                <w:rStyle w:val="rStyle"/>
              </w:rPr>
              <w:t>Plan de trabajo, informe de avances, Dirección de Órganos Internos de Control y Vigilancia,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04</w:t>
            </w:r>
          </w:p>
        </w:tc>
        <w:tc>
          <w:tcPr>
            <w:tcW w:w="3194" w:type="dxa"/>
            <w:vMerge w:val="restart"/>
          </w:tcPr>
          <w:p w:rsidR="005A5453" w:rsidRPr="00884F23" w:rsidRDefault="005A5453">
            <w:pPr>
              <w:pStyle w:val="pStyle"/>
            </w:pPr>
            <w:r w:rsidRPr="00884F23">
              <w:rPr>
                <w:rStyle w:val="rStyle"/>
              </w:rPr>
              <w:t xml:space="preserve">Promover la elaboración de los procedimientos, guías, lineamientos y formatos correspondientes para su aplicación y seguimiento en el 100% de las </w:t>
            </w:r>
            <w:r w:rsidR="00A25175" w:rsidRPr="00884F23">
              <w:rPr>
                <w:rStyle w:val="rStyle"/>
              </w:rPr>
              <w:t>dependencias u entidades de la administración pública e</w:t>
            </w:r>
            <w:r w:rsidRPr="00884F23">
              <w:rPr>
                <w:rStyle w:val="rStyle"/>
              </w:rPr>
              <w:t>statal.</w:t>
            </w:r>
          </w:p>
        </w:tc>
        <w:tc>
          <w:tcPr>
            <w:tcW w:w="2885" w:type="dxa"/>
          </w:tcPr>
          <w:p w:rsidR="005A5453" w:rsidRPr="00884F23" w:rsidRDefault="005A5453">
            <w:pPr>
              <w:pStyle w:val="pStyle"/>
            </w:pPr>
            <w:r w:rsidRPr="00884F23">
              <w:rPr>
                <w:rStyle w:val="rStyle"/>
              </w:rPr>
              <w:t>Implementación de unidades de control interno</w:t>
            </w:r>
          </w:p>
        </w:tc>
        <w:tc>
          <w:tcPr>
            <w:tcW w:w="2783" w:type="dxa"/>
          </w:tcPr>
          <w:p w:rsidR="005A5453" w:rsidRPr="00884F23" w:rsidRDefault="005A5453">
            <w:pPr>
              <w:pStyle w:val="pStyle"/>
            </w:pPr>
            <w:r w:rsidRPr="00884F23">
              <w:rPr>
                <w:rStyle w:val="rStyle"/>
              </w:rPr>
              <w:t>Informe de avances, Dirección de Órganos Internos de Control y Vigilancia,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05</w:t>
            </w:r>
          </w:p>
        </w:tc>
        <w:tc>
          <w:tcPr>
            <w:tcW w:w="3194" w:type="dxa"/>
            <w:vMerge w:val="restart"/>
          </w:tcPr>
          <w:p w:rsidR="005A5453" w:rsidRPr="00884F23" w:rsidRDefault="005A5453">
            <w:pPr>
              <w:pStyle w:val="pStyle"/>
            </w:pPr>
            <w:r w:rsidRPr="00884F23">
              <w:rPr>
                <w:rStyle w:val="rStyle"/>
              </w:rPr>
              <w:t xml:space="preserve">Asesorías y seguimientos al 100% de las </w:t>
            </w:r>
            <w:r w:rsidR="00A25175" w:rsidRPr="00884F23">
              <w:rPr>
                <w:rStyle w:val="rStyle"/>
              </w:rPr>
              <w:t>dependencias y entidades de la administración p</w:t>
            </w:r>
            <w:r w:rsidRPr="00884F23">
              <w:rPr>
                <w:rStyle w:val="rStyle"/>
              </w:rPr>
              <w:t>ública.</w:t>
            </w:r>
          </w:p>
        </w:tc>
        <w:tc>
          <w:tcPr>
            <w:tcW w:w="2885" w:type="dxa"/>
          </w:tcPr>
          <w:p w:rsidR="005A5453" w:rsidRPr="00884F23" w:rsidRDefault="005A5453">
            <w:pPr>
              <w:pStyle w:val="pStyle"/>
            </w:pPr>
            <w:r w:rsidRPr="00884F23">
              <w:rPr>
                <w:rStyle w:val="rStyle"/>
              </w:rPr>
              <w:t>Elaboración de procedimientos, guías lineamientos y formatos de control interno.</w:t>
            </w:r>
          </w:p>
        </w:tc>
        <w:tc>
          <w:tcPr>
            <w:tcW w:w="2783" w:type="dxa"/>
          </w:tcPr>
          <w:p w:rsidR="005A5453" w:rsidRPr="00884F23" w:rsidRDefault="005A5453">
            <w:pPr>
              <w:pStyle w:val="pStyle"/>
            </w:pPr>
            <w:r w:rsidRPr="00884F23">
              <w:rPr>
                <w:rStyle w:val="rStyle"/>
              </w:rPr>
              <w:t>Informe de avances, Dirección de Órganos Internos de Control y Vigilancia,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06</w:t>
            </w:r>
          </w:p>
        </w:tc>
        <w:tc>
          <w:tcPr>
            <w:tcW w:w="3194" w:type="dxa"/>
            <w:vMerge w:val="restart"/>
          </w:tcPr>
          <w:p w:rsidR="005A5453" w:rsidRPr="00884F23" w:rsidRDefault="005A5453">
            <w:pPr>
              <w:pStyle w:val="pStyle"/>
            </w:pPr>
            <w:r w:rsidRPr="00884F23">
              <w:rPr>
                <w:rStyle w:val="rStyle"/>
              </w:rPr>
              <w:t xml:space="preserve">Publicación y difusión de los lineamientos que regulan la participación de los testigos sociales en las contrataciones que realicen las </w:t>
            </w:r>
            <w:r w:rsidR="00A25175" w:rsidRPr="00884F23">
              <w:rPr>
                <w:rStyle w:val="rStyle"/>
              </w:rPr>
              <w:t>dependencias y entidades de la administración pública e</w:t>
            </w:r>
            <w:r w:rsidRPr="00884F23">
              <w:rPr>
                <w:rStyle w:val="rStyle"/>
              </w:rPr>
              <w:t>statal.</w:t>
            </w:r>
          </w:p>
        </w:tc>
        <w:tc>
          <w:tcPr>
            <w:tcW w:w="2885" w:type="dxa"/>
          </w:tcPr>
          <w:p w:rsidR="005A5453" w:rsidRPr="00884F23" w:rsidRDefault="005A5453">
            <w:pPr>
              <w:pStyle w:val="pStyle"/>
            </w:pPr>
            <w:r w:rsidRPr="00884F23">
              <w:rPr>
                <w:rStyle w:val="rStyle"/>
              </w:rPr>
              <w:t>Asesoramiento y seguimiento.</w:t>
            </w:r>
          </w:p>
        </w:tc>
        <w:tc>
          <w:tcPr>
            <w:tcW w:w="2783" w:type="dxa"/>
          </w:tcPr>
          <w:p w:rsidR="005A5453" w:rsidRPr="00884F23" w:rsidRDefault="005A5453">
            <w:pPr>
              <w:pStyle w:val="pStyle"/>
            </w:pPr>
            <w:r w:rsidRPr="00884F23">
              <w:rPr>
                <w:rStyle w:val="rStyle"/>
              </w:rPr>
              <w:t>Informe de avances. Dirección de Órganos Internos de Control y Vigilancia,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07</w:t>
            </w:r>
          </w:p>
        </w:tc>
        <w:tc>
          <w:tcPr>
            <w:tcW w:w="3194" w:type="dxa"/>
            <w:vMerge w:val="restart"/>
          </w:tcPr>
          <w:p w:rsidR="005A5453" w:rsidRPr="00884F23" w:rsidRDefault="0072451B">
            <w:pPr>
              <w:pStyle w:val="pStyle"/>
            </w:pPr>
            <w:r w:rsidRPr="00884F23">
              <w:rPr>
                <w:rStyle w:val="rStyle"/>
              </w:rPr>
              <w:t>Elaboración del padrón único de testigos s</w:t>
            </w:r>
            <w:r w:rsidR="005A5453" w:rsidRPr="00884F23">
              <w:rPr>
                <w:rStyle w:val="rStyle"/>
              </w:rPr>
              <w:t>ociales en los té</w:t>
            </w:r>
            <w:r w:rsidRPr="00884F23">
              <w:rPr>
                <w:rStyle w:val="rStyle"/>
              </w:rPr>
              <w:t>rmi</w:t>
            </w:r>
            <w:r w:rsidR="00BC3E97" w:rsidRPr="00884F23">
              <w:rPr>
                <w:rStyle w:val="rStyle"/>
              </w:rPr>
              <w:t>nos previstos por la L</w:t>
            </w:r>
            <w:r w:rsidRPr="00884F23">
              <w:rPr>
                <w:rStyle w:val="rStyle"/>
              </w:rPr>
              <w:t xml:space="preserve">ey de </w:t>
            </w:r>
            <w:r w:rsidR="00BC3E97" w:rsidRPr="00884F23">
              <w:rPr>
                <w:rStyle w:val="rStyle"/>
              </w:rPr>
              <w:t>A</w:t>
            </w:r>
            <w:r w:rsidRPr="00884F23">
              <w:rPr>
                <w:rStyle w:val="rStyle"/>
              </w:rPr>
              <w:t xml:space="preserve">dquisiciones </w:t>
            </w:r>
            <w:r w:rsidR="00BC3E97" w:rsidRPr="00884F23">
              <w:rPr>
                <w:rStyle w:val="rStyle"/>
              </w:rPr>
              <w:t>A</w:t>
            </w:r>
            <w:r w:rsidRPr="00884F23">
              <w:rPr>
                <w:rStyle w:val="rStyle"/>
              </w:rPr>
              <w:t xml:space="preserve">rrendamientos y </w:t>
            </w:r>
            <w:r w:rsidR="00BC3E97" w:rsidRPr="00884F23">
              <w:rPr>
                <w:rStyle w:val="rStyle"/>
              </w:rPr>
              <w:t>S</w:t>
            </w:r>
            <w:r w:rsidR="005A5453" w:rsidRPr="00884F23">
              <w:rPr>
                <w:rStyle w:val="rStyle"/>
              </w:rPr>
              <w:t>er</w:t>
            </w:r>
            <w:r w:rsidRPr="00884F23">
              <w:rPr>
                <w:rStyle w:val="rStyle"/>
              </w:rPr>
              <w:t xml:space="preserve">vicios del </w:t>
            </w:r>
            <w:r w:rsidR="00BC3E97" w:rsidRPr="00884F23">
              <w:rPr>
                <w:rStyle w:val="rStyle"/>
              </w:rPr>
              <w:t>S</w:t>
            </w:r>
            <w:r w:rsidRPr="00884F23">
              <w:rPr>
                <w:rStyle w:val="rStyle"/>
              </w:rPr>
              <w:t xml:space="preserve">ector </w:t>
            </w:r>
            <w:r w:rsidR="00BC3E97" w:rsidRPr="00884F23">
              <w:rPr>
                <w:rStyle w:val="rStyle"/>
              </w:rPr>
              <w:t>P</w:t>
            </w:r>
            <w:r w:rsidRPr="00884F23">
              <w:rPr>
                <w:rStyle w:val="rStyle"/>
              </w:rPr>
              <w:t>úblico del e</w:t>
            </w:r>
            <w:r w:rsidR="005A5453" w:rsidRPr="00884F23">
              <w:rPr>
                <w:rStyle w:val="rStyle"/>
              </w:rPr>
              <w:t>stado de Colima.</w:t>
            </w:r>
          </w:p>
        </w:tc>
        <w:tc>
          <w:tcPr>
            <w:tcW w:w="2885" w:type="dxa"/>
          </w:tcPr>
          <w:p w:rsidR="005A5453" w:rsidRPr="00884F23" w:rsidRDefault="005A5453">
            <w:pPr>
              <w:pStyle w:val="pStyle"/>
            </w:pPr>
            <w:r w:rsidRPr="00884F23">
              <w:rPr>
                <w:rStyle w:val="rStyle"/>
              </w:rPr>
              <w:t>Difusión de lineamientos de testigos sociales.</w:t>
            </w:r>
          </w:p>
        </w:tc>
        <w:tc>
          <w:tcPr>
            <w:tcW w:w="2783" w:type="dxa"/>
          </w:tcPr>
          <w:p w:rsidR="005A5453" w:rsidRPr="00884F23" w:rsidRDefault="005A5453">
            <w:pPr>
              <w:pStyle w:val="pStyle"/>
            </w:pPr>
            <w:r w:rsidRPr="00884F23">
              <w:rPr>
                <w:rStyle w:val="rStyle"/>
              </w:rPr>
              <w:t>Informes de avances, Dirección de Órganos Internos de Control y Vigilancia,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08</w:t>
            </w:r>
          </w:p>
        </w:tc>
        <w:tc>
          <w:tcPr>
            <w:tcW w:w="3194" w:type="dxa"/>
            <w:vMerge w:val="restart"/>
          </w:tcPr>
          <w:p w:rsidR="005A5453" w:rsidRPr="00884F23" w:rsidRDefault="005A5453">
            <w:pPr>
              <w:pStyle w:val="pStyle"/>
            </w:pPr>
            <w:r w:rsidRPr="00884F23">
              <w:rPr>
                <w:rStyle w:val="rStyle"/>
              </w:rPr>
              <w:t>Realización de las 30 aud</w:t>
            </w:r>
            <w:r w:rsidR="00BC3E97" w:rsidRPr="00884F23">
              <w:rPr>
                <w:rStyle w:val="rStyle"/>
              </w:rPr>
              <w:t>itorías administrativas en las d</w:t>
            </w:r>
            <w:r w:rsidRPr="00884F23">
              <w:rPr>
                <w:rStyle w:val="rStyle"/>
              </w:rPr>
              <w:t>epende</w:t>
            </w:r>
            <w:r w:rsidR="0072451B" w:rsidRPr="00884F23">
              <w:rPr>
                <w:rStyle w:val="rStyle"/>
              </w:rPr>
              <w:t>ncias y e</w:t>
            </w:r>
            <w:r w:rsidRPr="00884F23">
              <w:rPr>
                <w:rStyle w:val="rStyle"/>
              </w:rPr>
              <w:t>ntidades en materia de Control Interno.</w:t>
            </w:r>
          </w:p>
        </w:tc>
        <w:tc>
          <w:tcPr>
            <w:tcW w:w="2885" w:type="dxa"/>
          </w:tcPr>
          <w:p w:rsidR="005A5453" w:rsidRPr="00884F23" w:rsidRDefault="005A5453">
            <w:pPr>
              <w:pStyle w:val="pStyle"/>
            </w:pPr>
            <w:r w:rsidRPr="00884F23">
              <w:rPr>
                <w:rStyle w:val="rStyle"/>
              </w:rPr>
              <w:t>Integración del padrón único de testigos sociales.</w:t>
            </w:r>
          </w:p>
        </w:tc>
        <w:tc>
          <w:tcPr>
            <w:tcW w:w="2783" w:type="dxa"/>
          </w:tcPr>
          <w:p w:rsidR="005A5453" w:rsidRPr="00884F23" w:rsidRDefault="005A5453">
            <w:pPr>
              <w:pStyle w:val="pStyle"/>
            </w:pPr>
            <w:r w:rsidRPr="00884F23">
              <w:rPr>
                <w:rStyle w:val="rStyle"/>
              </w:rPr>
              <w:t>Padrón elaborado, Dirección de Órganos Internos de Control y Vigilancia.</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09</w:t>
            </w:r>
          </w:p>
        </w:tc>
        <w:tc>
          <w:tcPr>
            <w:tcW w:w="3194" w:type="dxa"/>
            <w:vMerge w:val="restart"/>
          </w:tcPr>
          <w:p w:rsidR="005A5453" w:rsidRPr="00884F23" w:rsidRDefault="005A5453">
            <w:pPr>
              <w:pStyle w:val="pStyle"/>
            </w:pPr>
            <w:r w:rsidRPr="00884F23">
              <w:rPr>
                <w:rStyle w:val="rStyle"/>
              </w:rPr>
              <w:t>30 procedimientos de substanciación por año.</w:t>
            </w:r>
          </w:p>
        </w:tc>
        <w:tc>
          <w:tcPr>
            <w:tcW w:w="2885" w:type="dxa"/>
          </w:tcPr>
          <w:p w:rsidR="005A5453" w:rsidRPr="00884F23" w:rsidRDefault="005A5453">
            <w:pPr>
              <w:pStyle w:val="pStyle"/>
            </w:pPr>
            <w:r w:rsidRPr="00884F23">
              <w:rPr>
                <w:rStyle w:val="rStyle"/>
              </w:rPr>
              <w:t>Auditorias administrativas realizadas.</w:t>
            </w:r>
          </w:p>
        </w:tc>
        <w:tc>
          <w:tcPr>
            <w:tcW w:w="2783" w:type="dxa"/>
          </w:tcPr>
          <w:p w:rsidR="005A5453" w:rsidRPr="00884F23" w:rsidRDefault="005A5453">
            <w:pPr>
              <w:pStyle w:val="pStyle"/>
            </w:pPr>
            <w:r w:rsidRPr="00884F23">
              <w:rPr>
                <w:rStyle w:val="rStyle"/>
              </w:rPr>
              <w:t>Informes de auditorías administrativas, Dirección de Órganos Internos de Control y Vigilancia, ejercicio 2018.</w:t>
            </w:r>
          </w:p>
        </w:tc>
        <w:tc>
          <w:tcPr>
            <w:tcW w:w="2562" w:type="dxa"/>
          </w:tcPr>
          <w:p w:rsidR="005A5453" w:rsidRPr="00884F23" w:rsidRDefault="005A5453">
            <w:pPr>
              <w:pStyle w:val="pStyle"/>
            </w:pPr>
          </w:p>
        </w:tc>
      </w:tr>
      <w:tr w:rsidR="005A5453" w:rsidRPr="00884F23" w:rsidTr="005A5453">
        <w:tc>
          <w:tcPr>
            <w:tcW w:w="1171" w:type="dxa"/>
            <w:vMerge w:val="restart"/>
          </w:tcPr>
          <w:p w:rsidR="005A5453" w:rsidRPr="00884F23" w:rsidRDefault="005A5453">
            <w:r w:rsidRPr="00884F23">
              <w:rPr>
                <w:rStyle w:val="rStyle"/>
              </w:rPr>
              <w:t>Actividad o Proyecto</w:t>
            </w:r>
          </w:p>
        </w:tc>
        <w:tc>
          <w:tcPr>
            <w:tcW w:w="713" w:type="dxa"/>
            <w:vMerge w:val="restart"/>
          </w:tcPr>
          <w:p w:rsidR="005A5453" w:rsidRPr="00884F23" w:rsidRDefault="005A5453">
            <w:pPr>
              <w:pStyle w:val="thpStyle"/>
            </w:pPr>
            <w:r w:rsidRPr="00884F23">
              <w:rPr>
                <w:rStyle w:val="rStyle"/>
              </w:rPr>
              <w:t>10</w:t>
            </w:r>
          </w:p>
        </w:tc>
        <w:tc>
          <w:tcPr>
            <w:tcW w:w="3194" w:type="dxa"/>
            <w:vMerge w:val="restart"/>
          </w:tcPr>
          <w:p w:rsidR="005A5453" w:rsidRPr="00884F23" w:rsidRDefault="005A5453">
            <w:pPr>
              <w:pStyle w:val="pStyle"/>
            </w:pPr>
            <w:r w:rsidRPr="00884F23">
              <w:rPr>
                <w:rStyle w:val="rStyle"/>
              </w:rPr>
              <w:t>20/50 correspondencias y citaciones en los procedimientos de investigación y substanciación por año.</w:t>
            </w:r>
          </w:p>
        </w:tc>
        <w:tc>
          <w:tcPr>
            <w:tcW w:w="2885" w:type="dxa"/>
          </w:tcPr>
          <w:p w:rsidR="005A5453" w:rsidRPr="00884F23" w:rsidRDefault="005A5453">
            <w:pPr>
              <w:pStyle w:val="pStyle"/>
            </w:pPr>
            <w:r w:rsidRPr="00884F23">
              <w:rPr>
                <w:rStyle w:val="rStyle"/>
              </w:rPr>
              <w:t>Procedimientos substanciados.</w:t>
            </w:r>
          </w:p>
        </w:tc>
        <w:tc>
          <w:tcPr>
            <w:tcW w:w="2783" w:type="dxa"/>
          </w:tcPr>
          <w:p w:rsidR="005A5453" w:rsidRPr="00884F23" w:rsidRDefault="005A5453">
            <w:pPr>
              <w:pStyle w:val="pStyle"/>
            </w:pPr>
            <w:r w:rsidRPr="00884F23">
              <w:rPr>
                <w:rStyle w:val="rStyle"/>
              </w:rPr>
              <w:t>Informes de avances, Dirección Jurídica y de Responsabilidades,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11</w:t>
            </w:r>
          </w:p>
        </w:tc>
        <w:tc>
          <w:tcPr>
            <w:tcW w:w="3194" w:type="dxa"/>
            <w:vMerge w:val="restart"/>
          </w:tcPr>
          <w:p w:rsidR="005A5453" w:rsidRPr="00884F23" w:rsidRDefault="005A5453">
            <w:pPr>
              <w:pStyle w:val="pStyle"/>
            </w:pPr>
            <w:r w:rsidRPr="00884F23">
              <w:rPr>
                <w:rStyle w:val="rStyle"/>
              </w:rPr>
              <w:t>En conjunto con la coo</w:t>
            </w:r>
            <w:r w:rsidR="0072451B" w:rsidRPr="00884F23">
              <w:rPr>
                <w:rStyle w:val="rStyle"/>
              </w:rPr>
              <w:t>rdinación de informática de la Controlaría G</w:t>
            </w:r>
            <w:r w:rsidRPr="00884F23">
              <w:rPr>
                <w:rStyle w:val="rStyle"/>
              </w:rPr>
              <w:t>enera</w:t>
            </w:r>
            <w:r w:rsidR="0072451B" w:rsidRPr="00884F23">
              <w:rPr>
                <w:rStyle w:val="rStyle"/>
              </w:rPr>
              <w:t>l</w:t>
            </w:r>
            <w:r w:rsidRPr="00884F23">
              <w:rPr>
                <w:rStyle w:val="rStyle"/>
              </w:rPr>
              <w:t>, crear un sistema electrónico de recepci</w:t>
            </w:r>
            <w:r w:rsidR="0072451B" w:rsidRPr="00884F23">
              <w:rPr>
                <w:rStyle w:val="rStyle"/>
              </w:rPr>
              <w:t>ón de quejas y denuncias de la a</w:t>
            </w:r>
            <w:r w:rsidRPr="00884F23">
              <w:rPr>
                <w:rStyle w:val="rStyle"/>
              </w:rPr>
              <w:t>dminist</w:t>
            </w:r>
            <w:r w:rsidR="0072451B" w:rsidRPr="00884F23">
              <w:rPr>
                <w:rStyle w:val="rStyle"/>
              </w:rPr>
              <w:t>ración p</w:t>
            </w:r>
            <w:r w:rsidRPr="00884F23">
              <w:rPr>
                <w:rStyle w:val="rStyle"/>
              </w:rPr>
              <w:t>ública.</w:t>
            </w:r>
          </w:p>
        </w:tc>
        <w:tc>
          <w:tcPr>
            <w:tcW w:w="2885" w:type="dxa"/>
          </w:tcPr>
          <w:p w:rsidR="005A5453" w:rsidRPr="00884F23" w:rsidRDefault="005A5453">
            <w:pPr>
              <w:pStyle w:val="pStyle"/>
            </w:pPr>
            <w:r w:rsidRPr="00884F23">
              <w:rPr>
                <w:rStyle w:val="rStyle"/>
              </w:rPr>
              <w:t>Citaciones y comparecencias realizadas.</w:t>
            </w:r>
          </w:p>
        </w:tc>
        <w:tc>
          <w:tcPr>
            <w:tcW w:w="2783" w:type="dxa"/>
          </w:tcPr>
          <w:p w:rsidR="005A5453" w:rsidRPr="00884F23" w:rsidRDefault="005A5453">
            <w:pPr>
              <w:pStyle w:val="pStyle"/>
            </w:pPr>
            <w:r w:rsidRPr="00884F23">
              <w:rPr>
                <w:rStyle w:val="rStyle"/>
              </w:rPr>
              <w:t>Informe de avances, procedimientos de responsabilidades, Dirección Jurídica y de Responsabilidades,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12</w:t>
            </w:r>
          </w:p>
        </w:tc>
        <w:tc>
          <w:tcPr>
            <w:tcW w:w="3194" w:type="dxa"/>
            <w:vMerge w:val="restart"/>
          </w:tcPr>
          <w:p w:rsidR="005A5453" w:rsidRPr="00884F23" w:rsidRDefault="005A5453">
            <w:pPr>
              <w:pStyle w:val="pStyle"/>
            </w:pPr>
            <w:r w:rsidRPr="00884F23">
              <w:rPr>
                <w:rStyle w:val="rStyle"/>
              </w:rPr>
              <w:t>Capacitar a 250 comités de Contraloría Social.</w:t>
            </w:r>
          </w:p>
        </w:tc>
        <w:tc>
          <w:tcPr>
            <w:tcW w:w="2885" w:type="dxa"/>
          </w:tcPr>
          <w:p w:rsidR="005A5453" w:rsidRPr="00884F23" w:rsidRDefault="005A5453">
            <w:pPr>
              <w:pStyle w:val="pStyle"/>
            </w:pPr>
            <w:r w:rsidRPr="00884F23">
              <w:rPr>
                <w:rStyle w:val="rStyle"/>
              </w:rPr>
              <w:t>Desarrollo del sistema electrónico de quejas y denuncias.</w:t>
            </w:r>
          </w:p>
        </w:tc>
        <w:tc>
          <w:tcPr>
            <w:tcW w:w="2783" w:type="dxa"/>
          </w:tcPr>
          <w:p w:rsidR="005A5453" w:rsidRPr="00884F23" w:rsidRDefault="005A5453">
            <w:pPr>
              <w:pStyle w:val="pStyle"/>
            </w:pPr>
            <w:r w:rsidRPr="00884F23">
              <w:rPr>
                <w:rStyle w:val="rStyle"/>
              </w:rPr>
              <w:t>Sistema creado, Dirección Ju</w:t>
            </w:r>
            <w:r w:rsidR="00C00A88" w:rsidRPr="00884F23">
              <w:rPr>
                <w:rStyle w:val="rStyle"/>
              </w:rPr>
              <w:t>rídica y de Responsabilidades, Coordinación de I</w:t>
            </w:r>
            <w:r w:rsidRPr="00884F23">
              <w:rPr>
                <w:rStyle w:val="rStyle"/>
              </w:rPr>
              <w:t>nformática,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13</w:t>
            </w:r>
          </w:p>
        </w:tc>
        <w:tc>
          <w:tcPr>
            <w:tcW w:w="3194" w:type="dxa"/>
            <w:vMerge w:val="restart"/>
          </w:tcPr>
          <w:p w:rsidR="005A5453" w:rsidRPr="00884F23" w:rsidRDefault="0072451B">
            <w:pPr>
              <w:pStyle w:val="pStyle"/>
            </w:pPr>
            <w:r w:rsidRPr="00884F23">
              <w:rPr>
                <w:rStyle w:val="rStyle"/>
              </w:rPr>
              <w:t>Implementar el programa de Contraloría Social infantil de</w:t>
            </w:r>
            <w:r w:rsidR="005A5453" w:rsidRPr="00884F23">
              <w:rPr>
                <w:rStyle w:val="rStyle"/>
              </w:rPr>
              <w:t xml:space="preserve"> 24 es</w:t>
            </w:r>
            <w:r w:rsidRPr="00884F23">
              <w:rPr>
                <w:rStyle w:val="rStyle"/>
              </w:rPr>
              <w:t>cuelas de educación básica del e</w:t>
            </w:r>
            <w:r w:rsidR="005A5453" w:rsidRPr="00884F23">
              <w:rPr>
                <w:rStyle w:val="rStyle"/>
              </w:rPr>
              <w:t>stado de Colima.</w:t>
            </w:r>
          </w:p>
        </w:tc>
        <w:tc>
          <w:tcPr>
            <w:tcW w:w="2885" w:type="dxa"/>
          </w:tcPr>
          <w:p w:rsidR="005A5453" w:rsidRPr="00884F23" w:rsidRDefault="005A5453">
            <w:pPr>
              <w:pStyle w:val="pStyle"/>
            </w:pPr>
            <w:r w:rsidRPr="00884F23">
              <w:rPr>
                <w:rStyle w:val="rStyle"/>
              </w:rPr>
              <w:t>Comités de Contraloría Social capacitados.</w:t>
            </w:r>
          </w:p>
        </w:tc>
        <w:tc>
          <w:tcPr>
            <w:tcW w:w="2783" w:type="dxa"/>
          </w:tcPr>
          <w:p w:rsidR="005A5453" w:rsidRPr="00884F23" w:rsidRDefault="005A5453">
            <w:pPr>
              <w:pStyle w:val="pStyle"/>
            </w:pPr>
            <w:r w:rsidRPr="00884F23">
              <w:rPr>
                <w:rStyle w:val="rStyle"/>
              </w:rPr>
              <w:t>Comités capacitados, Dirección de Evaluación y Transparencia Gubernamental,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14</w:t>
            </w:r>
          </w:p>
        </w:tc>
        <w:tc>
          <w:tcPr>
            <w:tcW w:w="3194" w:type="dxa"/>
            <w:vMerge w:val="restart"/>
          </w:tcPr>
          <w:p w:rsidR="005A5453" w:rsidRPr="00884F23" w:rsidRDefault="005A5453">
            <w:pPr>
              <w:pStyle w:val="pStyle"/>
            </w:pPr>
            <w:r w:rsidRPr="00884F23">
              <w:rPr>
                <w:rStyle w:val="rStyle"/>
              </w:rPr>
              <w:t>Homologación de los formatos de declaración patrimonial y de intereses con los autorizados por el Sistema Nacional Anticorrupción.</w:t>
            </w:r>
          </w:p>
        </w:tc>
        <w:tc>
          <w:tcPr>
            <w:tcW w:w="2885" w:type="dxa"/>
          </w:tcPr>
          <w:p w:rsidR="005A5453" w:rsidRPr="00884F23" w:rsidRDefault="005A5453">
            <w:pPr>
              <w:pStyle w:val="pStyle"/>
            </w:pPr>
            <w:r w:rsidRPr="00884F23">
              <w:rPr>
                <w:rStyle w:val="rStyle"/>
              </w:rPr>
              <w:t>Programa de Contraloría Social Infantil implementado.</w:t>
            </w:r>
          </w:p>
        </w:tc>
        <w:tc>
          <w:tcPr>
            <w:tcW w:w="2783" w:type="dxa"/>
          </w:tcPr>
          <w:p w:rsidR="005A5453" w:rsidRPr="00884F23" w:rsidRDefault="005A5453">
            <w:pPr>
              <w:pStyle w:val="pStyle"/>
            </w:pPr>
            <w:r w:rsidRPr="00884F23">
              <w:rPr>
                <w:rStyle w:val="rStyle"/>
              </w:rPr>
              <w:t>Programa de Contraloría Social Infantil implementado en escuelas de educación básica, Dirección de Evaluación y Transparencia Gubernamental,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15</w:t>
            </w:r>
          </w:p>
        </w:tc>
        <w:tc>
          <w:tcPr>
            <w:tcW w:w="3194" w:type="dxa"/>
            <w:vMerge w:val="restart"/>
          </w:tcPr>
          <w:p w:rsidR="005A5453" w:rsidRPr="00884F23" w:rsidRDefault="005A5453">
            <w:pPr>
              <w:pStyle w:val="pStyle"/>
            </w:pPr>
            <w:r w:rsidRPr="00884F23">
              <w:rPr>
                <w:rStyle w:val="rStyle"/>
              </w:rPr>
              <w:t>Sistematizar la recepción y control de las declaraciones patrimoniales y de intereses en base a lo requerido por el Sistema Nacional Anticorrupción.</w:t>
            </w:r>
          </w:p>
        </w:tc>
        <w:tc>
          <w:tcPr>
            <w:tcW w:w="2885" w:type="dxa"/>
          </w:tcPr>
          <w:p w:rsidR="005A5453" w:rsidRPr="00884F23" w:rsidRDefault="005A5453">
            <w:pPr>
              <w:pStyle w:val="pStyle"/>
            </w:pPr>
            <w:r w:rsidRPr="00884F23">
              <w:rPr>
                <w:rStyle w:val="rStyle"/>
              </w:rPr>
              <w:t>Formatos de declaración patrimonial homologados.</w:t>
            </w:r>
          </w:p>
        </w:tc>
        <w:tc>
          <w:tcPr>
            <w:tcW w:w="2783" w:type="dxa"/>
          </w:tcPr>
          <w:p w:rsidR="005A5453" w:rsidRPr="00884F23" w:rsidRDefault="005A5453">
            <w:pPr>
              <w:pStyle w:val="pStyle"/>
            </w:pPr>
            <w:r w:rsidRPr="00884F23">
              <w:rPr>
                <w:rStyle w:val="rStyle"/>
              </w:rPr>
              <w:t>Formatos de declaración patrimonial, Dirección de Evaluación y Transparencia Gubernamental, ejercicio 2018.</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16</w:t>
            </w:r>
          </w:p>
        </w:tc>
        <w:tc>
          <w:tcPr>
            <w:tcW w:w="3194" w:type="dxa"/>
            <w:vMerge w:val="restart"/>
          </w:tcPr>
          <w:p w:rsidR="005A5453" w:rsidRPr="00884F23" w:rsidRDefault="005A5453">
            <w:pPr>
              <w:pStyle w:val="pStyle"/>
            </w:pPr>
            <w:r w:rsidRPr="00884F23">
              <w:rPr>
                <w:rStyle w:val="rStyle"/>
              </w:rPr>
              <w:t>Recibir en tiempo y forma la declaración patrimonial del 90% de servidores públicos</w:t>
            </w:r>
          </w:p>
        </w:tc>
        <w:tc>
          <w:tcPr>
            <w:tcW w:w="2885" w:type="dxa"/>
          </w:tcPr>
          <w:p w:rsidR="005A5453" w:rsidRPr="00884F23" w:rsidRDefault="005A5453">
            <w:pPr>
              <w:pStyle w:val="pStyle"/>
            </w:pPr>
            <w:r w:rsidRPr="00884F23">
              <w:rPr>
                <w:rStyle w:val="rStyle"/>
              </w:rPr>
              <w:t>Sistema desarrollado y en operación de declaraciones patrimoniales.</w:t>
            </w:r>
          </w:p>
        </w:tc>
        <w:tc>
          <w:tcPr>
            <w:tcW w:w="2783" w:type="dxa"/>
          </w:tcPr>
          <w:p w:rsidR="005A5453" w:rsidRPr="00884F23" w:rsidRDefault="005A5453">
            <w:pPr>
              <w:pStyle w:val="pStyle"/>
            </w:pPr>
            <w:r w:rsidRPr="00884F23">
              <w:rPr>
                <w:rStyle w:val="rStyle"/>
              </w:rPr>
              <w:t>Sistema desarrollado, sistema en operación, Dirección de Evaluación y Transparencia Gubernamental, ejercicio 2017</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17</w:t>
            </w:r>
          </w:p>
        </w:tc>
        <w:tc>
          <w:tcPr>
            <w:tcW w:w="3194" w:type="dxa"/>
            <w:vMerge w:val="restart"/>
          </w:tcPr>
          <w:p w:rsidR="005A5453" w:rsidRPr="00884F23" w:rsidRDefault="005A5453">
            <w:pPr>
              <w:pStyle w:val="pStyle"/>
            </w:pPr>
            <w:r w:rsidRPr="00884F23">
              <w:rPr>
                <w:rStyle w:val="rStyle"/>
              </w:rPr>
              <w:t>Evaluación mensual de la información del sistema de entrega-recepción e informe a los titulares de las dependencias.</w:t>
            </w:r>
          </w:p>
        </w:tc>
        <w:tc>
          <w:tcPr>
            <w:tcW w:w="2885" w:type="dxa"/>
          </w:tcPr>
          <w:p w:rsidR="005A5453" w:rsidRPr="00884F23" w:rsidRDefault="005A5453">
            <w:pPr>
              <w:pStyle w:val="pStyle"/>
            </w:pPr>
            <w:r w:rsidRPr="00884F23">
              <w:rPr>
                <w:rStyle w:val="rStyle"/>
              </w:rPr>
              <w:t>Declaraciones patrimoniales recibidas.</w:t>
            </w:r>
          </w:p>
        </w:tc>
        <w:tc>
          <w:tcPr>
            <w:tcW w:w="2783" w:type="dxa"/>
          </w:tcPr>
          <w:p w:rsidR="005A5453" w:rsidRPr="00884F23" w:rsidRDefault="005A5453">
            <w:pPr>
              <w:pStyle w:val="pStyle"/>
            </w:pPr>
            <w:r w:rsidRPr="00884F23">
              <w:rPr>
                <w:rStyle w:val="rStyle"/>
              </w:rPr>
              <w:t>Informe de declaraciones patrimoniales recibidas, Dirección de Evaluación y Transparencia Gubernamental.</w:t>
            </w:r>
          </w:p>
        </w:tc>
        <w:tc>
          <w:tcPr>
            <w:tcW w:w="2562" w:type="dxa"/>
          </w:tcPr>
          <w:p w:rsidR="005A5453" w:rsidRPr="00884F23" w:rsidRDefault="005A5453">
            <w:pPr>
              <w:pStyle w:val="pStyle"/>
            </w:pPr>
          </w:p>
        </w:tc>
      </w:tr>
      <w:tr w:rsidR="005A5453" w:rsidRPr="00884F23" w:rsidTr="005A5453">
        <w:tc>
          <w:tcPr>
            <w:tcW w:w="1171" w:type="dxa"/>
            <w:vMerge/>
          </w:tcPr>
          <w:p w:rsidR="005A5453" w:rsidRPr="00884F23" w:rsidRDefault="005A5453"/>
        </w:tc>
        <w:tc>
          <w:tcPr>
            <w:tcW w:w="713" w:type="dxa"/>
            <w:vMerge w:val="restart"/>
          </w:tcPr>
          <w:p w:rsidR="005A5453" w:rsidRPr="00884F23" w:rsidRDefault="005A5453">
            <w:pPr>
              <w:pStyle w:val="thpStyle"/>
            </w:pPr>
            <w:r w:rsidRPr="00884F23">
              <w:rPr>
                <w:rStyle w:val="rStyle"/>
              </w:rPr>
              <w:t>18</w:t>
            </w:r>
          </w:p>
        </w:tc>
        <w:tc>
          <w:tcPr>
            <w:tcW w:w="3194" w:type="dxa"/>
            <w:vMerge w:val="restart"/>
          </w:tcPr>
          <w:p w:rsidR="005A5453" w:rsidRPr="00884F23" w:rsidRDefault="005A5453">
            <w:pPr>
              <w:pStyle w:val="pStyle"/>
            </w:pPr>
            <w:r w:rsidRPr="00884F23">
              <w:rPr>
                <w:rStyle w:val="rStyle"/>
              </w:rPr>
              <w:t>Al 2021 actualizar en un 100% la información de las unidades administrat</w:t>
            </w:r>
            <w:r w:rsidR="0072451B" w:rsidRPr="00884F23">
              <w:rPr>
                <w:rStyle w:val="rStyle"/>
              </w:rPr>
              <w:t>ivas del Poder Ejecutivo en el Sistema de Entrega-R</w:t>
            </w:r>
            <w:r w:rsidRPr="00884F23">
              <w:rPr>
                <w:rStyle w:val="rStyle"/>
              </w:rPr>
              <w:t>ecepción.</w:t>
            </w:r>
          </w:p>
        </w:tc>
        <w:tc>
          <w:tcPr>
            <w:tcW w:w="2885" w:type="dxa"/>
          </w:tcPr>
          <w:p w:rsidR="005A5453" w:rsidRPr="00884F23" w:rsidRDefault="005A5453">
            <w:pPr>
              <w:pStyle w:val="pStyle"/>
            </w:pPr>
            <w:r w:rsidRPr="00884F23">
              <w:rPr>
                <w:rStyle w:val="rStyle"/>
              </w:rPr>
              <w:t>Informes mensuales de actualización de información en el Sistema de Entrega-Recepción.</w:t>
            </w:r>
          </w:p>
        </w:tc>
        <w:tc>
          <w:tcPr>
            <w:tcW w:w="2783" w:type="dxa"/>
          </w:tcPr>
          <w:p w:rsidR="005A5453" w:rsidRPr="00884F23" w:rsidRDefault="005A5453">
            <w:pPr>
              <w:pStyle w:val="pStyle"/>
            </w:pPr>
            <w:r w:rsidRPr="00884F23">
              <w:rPr>
                <w:rStyle w:val="rStyle"/>
              </w:rPr>
              <w:t>Informe de evaluación, Dirección de Evaluación y Transparencia Gubernamental.</w:t>
            </w:r>
          </w:p>
        </w:tc>
        <w:tc>
          <w:tcPr>
            <w:tcW w:w="2562" w:type="dxa"/>
          </w:tcPr>
          <w:p w:rsidR="005A5453" w:rsidRPr="00884F23" w:rsidRDefault="005A5453">
            <w:pPr>
              <w:pStyle w:val="pStyle"/>
            </w:pPr>
          </w:p>
        </w:tc>
      </w:tr>
      <w:tr w:rsidR="003F1319" w:rsidRPr="00884F23" w:rsidTr="005A5453">
        <w:tc>
          <w:tcPr>
            <w:tcW w:w="1171"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C</w:t>
            </w:r>
          </w:p>
        </w:tc>
        <w:tc>
          <w:tcPr>
            <w:tcW w:w="3194" w:type="dxa"/>
            <w:vMerge w:val="restart"/>
          </w:tcPr>
          <w:p w:rsidR="003F1319" w:rsidRPr="00884F23" w:rsidRDefault="00D242F7">
            <w:pPr>
              <w:pStyle w:val="pStyle"/>
            </w:pPr>
            <w:r w:rsidRPr="00884F23">
              <w:rPr>
                <w:rStyle w:val="rStyle"/>
              </w:rPr>
              <w:t>Información pública accesible a la ciudadanía a través del Portal de Transparencia del Poder Ejecutivo</w:t>
            </w:r>
            <w:r w:rsidR="004D5C3A" w:rsidRPr="00884F23">
              <w:rPr>
                <w:rStyle w:val="rStyle"/>
              </w:rPr>
              <w:t>.</w:t>
            </w:r>
          </w:p>
        </w:tc>
        <w:tc>
          <w:tcPr>
            <w:tcW w:w="2885" w:type="dxa"/>
          </w:tcPr>
          <w:p w:rsidR="003F1319" w:rsidRPr="00884F23" w:rsidRDefault="00D242F7">
            <w:pPr>
              <w:pStyle w:val="pStyle"/>
            </w:pPr>
            <w:r w:rsidRPr="00884F23">
              <w:rPr>
                <w:rStyle w:val="rStyle"/>
              </w:rPr>
              <w:t>Cumplimiento de las actividades en transparencia</w:t>
            </w:r>
            <w:r w:rsidR="004D5C3A" w:rsidRPr="00884F23">
              <w:rPr>
                <w:rStyle w:val="rStyle"/>
              </w:rPr>
              <w:t>.</w:t>
            </w:r>
          </w:p>
        </w:tc>
        <w:tc>
          <w:tcPr>
            <w:tcW w:w="2783" w:type="dxa"/>
          </w:tcPr>
          <w:p w:rsidR="003F1319" w:rsidRPr="00884F23" w:rsidRDefault="00D242F7">
            <w:pPr>
              <w:pStyle w:val="pStyle"/>
            </w:pPr>
            <w:r w:rsidRPr="00884F23">
              <w:rPr>
                <w:rStyle w:val="rStyle"/>
              </w:rPr>
              <w:t xml:space="preserve">Ficha técnica de indicadores, </w:t>
            </w:r>
            <w:r w:rsidR="004D5C3A" w:rsidRPr="00884F23">
              <w:rPr>
                <w:rStyle w:val="rStyle"/>
              </w:rPr>
              <w:t>C</w:t>
            </w:r>
            <w:r w:rsidRPr="00884F23">
              <w:rPr>
                <w:rStyle w:val="rStyle"/>
              </w:rPr>
              <w:t xml:space="preserve">ontraloría </w:t>
            </w:r>
            <w:r w:rsidR="004D5C3A" w:rsidRPr="00884F23">
              <w:rPr>
                <w:rStyle w:val="rStyle"/>
              </w:rPr>
              <w:t>G</w:t>
            </w:r>
            <w:r w:rsidRPr="00884F23">
              <w:rPr>
                <w:rStyle w:val="rStyle"/>
              </w:rPr>
              <w:t>eneral, ejercicio2018</w:t>
            </w:r>
            <w:r w:rsidR="004D5C3A" w:rsidRPr="00884F23">
              <w:rPr>
                <w:rStyle w:val="rStyle"/>
              </w:rPr>
              <w:t>.</w:t>
            </w:r>
          </w:p>
        </w:tc>
        <w:tc>
          <w:tcPr>
            <w:tcW w:w="2562" w:type="dxa"/>
          </w:tcPr>
          <w:p w:rsidR="003F1319" w:rsidRPr="00884F23" w:rsidRDefault="003F1319">
            <w:pPr>
              <w:pStyle w:val="pStyle"/>
            </w:pPr>
          </w:p>
        </w:tc>
      </w:tr>
      <w:tr w:rsidR="003F1319" w:rsidRPr="00884F23" w:rsidTr="005A5453">
        <w:tc>
          <w:tcPr>
            <w:tcW w:w="1171" w:type="dxa"/>
            <w:vMerge w:val="restart"/>
          </w:tcPr>
          <w:p w:rsidR="003F1319" w:rsidRPr="00884F23" w:rsidRDefault="00D242F7">
            <w:r w:rsidRPr="00884F23">
              <w:rPr>
                <w:rStyle w:val="rStyle"/>
              </w:rPr>
              <w:t>Actividad o Proyecto</w:t>
            </w:r>
          </w:p>
        </w:tc>
        <w:tc>
          <w:tcPr>
            <w:tcW w:w="713" w:type="dxa"/>
            <w:vMerge w:val="restart"/>
          </w:tcPr>
          <w:p w:rsidR="003F1319" w:rsidRPr="00884F23" w:rsidRDefault="00D242F7">
            <w:pPr>
              <w:pStyle w:val="thpStyle"/>
            </w:pPr>
            <w:r w:rsidRPr="00884F23">
              <w:rPr>
                <w:rStyle w:val="rStyle"/>
              </w:rPr>
              <w:t>01</w:t>
            </w:r>
          </w:p>
        </w:tc>
        <w:tc>
          <w:tcPr>
            <w:tcW w:w="3194" w:type="dxa"/>
            <w:vMerge w:val="restart"/>
          </w:tcPr>
          <w:p w:rsidR="003F1319" w:rsidRPr="00884F23" w:rsidRDefault="00D242F7">
            <w:pPr>
              <w:pStyle w:val="pStyle"/>
            </w:pPr>
            <w:r w:rsidRPr="00884F23">
              <w:rPr>
                <w:rStyle w:val="rStyle"/>
              </w:rPr>
              <w:t>Efectuar 4 evaluaciones trimestrales al portal de transparencia del Poder Ejecutivo y la Plataforma Nacional de Transparencia para medir el grado de cumplimiento en materia de publicación y actualización de la información pública de oficio.</w:t>
            </w:r>
          </w:p>
        </w:tc>
        <w:tc>
          <w:tcPr>
            <w:tcW w:w="2885" w:type="dxa"/>
          </w:tcPr>
          <w:p w:rsidR="003F1319" w:rsidRPr="00884F23" w:rsidRDefault="00D242F7">
            <w:pPr>
              <w:pStyle w:val="pStyle"/>
            </w:pPr>
            <w:r w:rsidRPr="00884F23">
              <w:rPr>
                <w:rStyle w:val="rStyle"/>
              </w:rPr>
              <w:t>Cumplimiento en materia de evaluaciones de la información pública</w:t>
            </w:r>
            <w:r w:rsidR="004D5C3A" w:rsidRPr="00884F23">
              <w:rPr>
                <w:rStyle w:val="rStyle"/>
              </w:rPr>
              <w:t>.</w:t>
            </w:r>
          </w:p>
        </w:tc>
        <w:tc>
          <w:tcPr>
            <w:tcW w:w="2783" w:type="dxa"/>
          </w:tcPr>
          <w:p w:rsidR="003F1319" w:rsidRPr="00884F23" w:rsidRDefault="00D242F7">
            <w:pPr>
              <w:pStyle w:val="pStyle"/>
            </w:pPr>
            <w:r w:rsidRPr="00884F23">
              <w:rPr>
                <w:rStyle w:val="rStyle"/>
              </w:rPr>
              <w:t xml:space="preserve">Informe de avances, </w:t>
            </w:r>
            <w:r w:rsidR="004D5C3A" w:rsidRPr="00884F23">
              <w:rPr>
                <w:rStyle w:val="rStyle"/>
              </w:rPr>
              <w:t>Dirección de Evaluación y Transparencia Gubernamental</w:t>
            </w:r>
            <w:r w:rsidRPr="00884F23">
              <w:rPr>
                <w:rStyle w:val="rStyle"/>
              </w:rPr>
              <w:t>, ejercicio 2018.</w:t>
            </w:r>
          </w:p>
        </w:tc>
        <w:tc>
          <w:tcPr>
            <w:tcW w:w="2562" w:type="dxa"/>
          </w:tcPr>
          <w:p w:rsidR="003F1319" w:rsidRPr="00884F23" w:rsidRDefault="003F1319">
            <w:pPr>
              <w:pStyle w:val="pStyle"/>
            </w:pPr>
          </w:p>
        </w:tc>
      </w:tr>
      <w:tr w:rsidR="003F1319" w:rsidRPr="00884F23" w:rsidTr="005A5453">
        <w:tc>
          <w:tcPr>
            <w:tcW w:w="1171" w:type="dxa"/>
            <w:vMerge/>
          </w:tcPr>
          <w:p w:rsidR="003F1319" w:rsidRPr="00884F23" w:rsidRDefault="003F1319"/>
        </w:tc>
        <w:tc>
          <w:tcPr>
            <w:tcW w:w="713" w:type="dxa"/>
            <w:vMerge w:val="restart"/>
          </w:tcPr>
          <w:p w:rsidR="003F1319" w:rsidRPr="00884F23" w:rsidRDefault="00D242F7">
            <w:pPr>
              <w:pStyle w:val="thpStyle"/>
            </w:pPr>
            <w:r w:rsidRPr="00884F23">
              <w:rPr>
                <w:rStyle w:val="rStyle"/>
              </w:rPr>
              <w:t>02</w:t>
            </w:r>
          </w:p>
        </w:tc>
        <w:tc>
          <w:tcPr>
            <w:tcW w:w="3194" w:type="dxa"/>
            <w:vMerge w:val="restart"/>
          </w:tcPr>
          <w:p w:rsidR="003F1319" w:rsidRPr="00884F23" w:rsidRDefault="00D242F7">
            <w:pPr>
              <w:pStyle w:val="pStyle"/>
            </w:pPr>
            <w:r w:rsidRPr="00884F23">
              <w:rPr>
                <w:rStyle w:val="rStyle"/>
              </w:rPr>
              <w:t>Realizar 4 informes trimestrales sobre la atención y respuesta a las solicitudes de acceso a la información pública de las Dependencias Centralizadas del Poder Ejecutivo</w:t>
            </w:r>
            <w:r w:rsidR="004D5C3A" w:rsidRPr="00884F23">
              <w:rPr>
                <w:rStyle w:val="rStyle"/>
              </w:rPr>
              <w:t>.</w:t>
            </w:r>
          </w:p>
        </w:tc>
        <w:tc>
          <w:tcPr>
            <w:tcW w:w="2885" w:type="dxa"/>
          </w:tcPr>
          <w:p w:rsidR="003F1319" w:rsidRPr="00884F23" w:rsidRDefault="00D242F7">
            <w:pPr>
              <w:pStyle w:val="pStyle"/>
            </w:pPr>
            <w:r w:rsidRPr="00884F23">
              <w:rPr>
                <w:rStyle w:val="rStyle"/>
              </w:rPr>
              <w:t>Avance en los informes presentados</w:t>
            </w:r>
            <w:r w:rsidR="004D5C3A" w:rsidRPr="00884F23">
              <w:rPr>
                <w:rStyle w:val="rStyle"/>
              </w:rPr>
              <w:t>.</w:t>
            </w:r>
          </w:p>
        </w:tc>
        <w:tc>
          <w:tcPr>
            <w:tcW w:w="2783" w:type="dxa"/>
          </w:tcPr>
          <w:p w:rsidR="003F1319" w:rsidRPr="00884F23" w:rsidRDefault="00D242F7">
            <w:pPr>
              <w:pStyle w:val="pStyle"/>
            </w:pPr>
            <w:r w:rsidRPr="00884F23">
              <w:rPr>
                <w:rStyle w:val="rStyle"/>
              </w:rPr>
              <w:t xml:space="preserve">Informes realizados, </w:t>
            </w:r>
            <w:r w:rsidR="004D5C3A" w:rsidRPr="00884F23">
              <w:rPr>
                <w:rStyle w:val="rStyle"/>
              </w:rPr>
              <w:t>Dirección de Evaluación y Transparencia Gubernamental</w:t>
            </w:r>
            <w:r w:rsidRPr="00884F23">
              <w:rPr>
                <w:rStyle w:val="rStyle"/>
              </w:rPr>
              <w:t>.</w:t>
            </w:r>
          </w:p>
        </w:tc>
        <w:tc>
          <w:tcPr>
            <w:tcW w:w="2562" w:type="dxa"/>
          </w:tcPr>
          <w:p w:rsidR="003F1319" w:rsidRPr="00884F23" w:rsidRDefault="003F1319">
            <w:pPr>
              <w:pStyle w:val="pStyle"/>
            </w:pPr>
          </w:p>
        </w:tc>
      </w:tr>
      <w:tr w:rsidR="003F1319" w:rsidRPr="00884F23" w:rsidTr="005A5453">
        <w:tc>
          <w:tcPr>
            <w:tcW w:w="1171" w:type="dxa"/>
            <w:vMerge/>
          </w:tcPr>
          <w:p w:rsidR="003F1319" w:rsidRPr="00884F23" w:rsidRDefault="003F1319"/>
        </w:tc>
        <w:tc>
          <w:tcPr>
            <w:tcW w:w="713" w:type="dxa"/>
            <w:vMerge w:val="restart"/>
          </w:tcPr>
          <w:p w:rsidR="003F1319" w:rsidRPr="00884F23" w:rsidRDefault="00D242F7">
            <w:pPr>
              <w:pStyle w:val="thpStyle"/>
            </w:pPr>
            <w:r w:rsidRPr="00884F23">
              <w:rPr>
                <w:rStyle w:val="rStyle"/>
              </w:rPr>
              <w:t>03</w:t>
            </w:r>
          </w:p>
        </w:tc>
        <w:tc>
          <w:tcPr>
            <w:tcW w:w="3194" w:type="dxa"/>
            <w:vMerge w:val="restart"/>
          </w:tcPr>
          <w:p w:rsidR="003F1319" w:rsidRPr="00884F23" w:rsidRDefault="00D242F7">
            <w:pPr>
              <w:pStyle w:val="pStyle"/>
            </w:pPr>
            <w:r w:rsidRPr="00884F23">
              <w:rPr>
                <w:rStyle w:val="rStyle"/>
              </w:rPr>
              <w:t>Capacitar a los 18 servidores públicos que fungen como enlaces de transparencia.</w:t>
            </w:r>
          </w:p>
        </w:tc>
        <w:tc>
          <w:tcPr>
            <w:tcW w:w="2885" w:type="dxa"/>
          </w:tcPr>
          <w:p w:rsidR="003F1319" w:rsidRPr="00884F23" w:rsidRDefault="00D242F7">
            <w:pPr>
              <w:pStyle w:val="pStyle"/>
            </w:pPr>
            <w:r w:rsidRPr="00884F23">
              <w:rPr>
                <w:rStyle w:val="rStyle"/>
              </w:rPr>
              <w:t>Servidores públicos capacitados en materia de transparencia</w:t>
            </w:r>
            <w:r w:rsidR="004D5C3A" w:rsidRPr="00884F23">
              <w:rPr>
                <w:rStyle w:val="rStyle"/>
              </w:rPr>
              <w:t>.</w:t>
            </w:r>
          </w:p>
        </w:tc>
        <w:tc>
          <w:tcPr>
            <w:tcW w:w="2783" w:type="dxa"/>
          </w:tcPr>
          <w:p w:rsidR="003F1319" w:rsidRPr="00884F23" w:rsidRDefault="00D242F7">
            <w:pPr>
              <w:pStyle w:val="pStyle"/>
            </w:pPr>
            <w:r w:rsidRPr="00884F23">
              <w:rPr>
                <w:rStyle w:val="rStyle"/>
              </w:rPr>
              <w:t>Informe de enlaces de transparencia capacitados.</w:t>
            </w:r>
          </w:p>
        </w:tc>
        <w:tc>
          <w:tcPr>
            <w:tcW w:w="2562" w:type="dxa"/>
          </w:tcPr>
          <w:p w:rsidR="003F1319" w:rsidRPr="00884F23" w:rsidRDefault="003F1319">
            <w:pPr>
              <w:pStyle w:val="pStyle"/>
            </w:pPr>
          </w:p>
        </w:tc>
      </w:tr>
      <w:tr w:rsidR="003F1319" w:rsidRPr="00884F23" w:rsidTr="005A5453">
        <w:tc>
          <w:tcPr>
            <w:tcW w:w="1171" w:type="dxa"/>
            <w:vMerge/>
          </w:tcPr>
          <w:p w:rsidR="003F1319" w:rsidRPr="00884F23" w:rsidRDefault="003F1319"/>
        </w:tc>
        <w:tc>
          <w:tcPr>
            <w:tcW w:w="713" w:type="dxa"/>
            <w:vMerge w:val="restart"/>
          </w:tcPr>
          <w:p w:rsidR="003F1319" w:rsidRPr="00884F23" w:rsidRDefault="00D242F7">
            <w:pPr>
              <w:pStyle w:val="thpStyle"/>
            </w:pPr>
            <w:r w:rsidRPr="00884F23">
              <w:rPr>
                <w:rStyle w:val="rStyle"/>
              </w:rPr>
              <w:t>04</w:t>
            </w:r>
          </w:p>
        </w:tc>
        <w:tc>
          <w:tcPr>
            <w:tcW w:w="3194" w:type="dxa"/>
            <w:vMerge w:val="restart"/>
          </w:tcPr>
          <w:p w:rsidR="003F1319" w:rsidRPr="00884F23" w:rsidRDefault="00451DBE">
            <w:pPr>
              <w:pStyle w:val="pStyle"/>
            </w:pPr>
            <w:r w:rsidRPr="00884F23">
              <w:rPr>
                <w:rStyle w:val="rStyle"/>
              </w:rPr>
              <w:t>Publicar en el P</w:t>
            </w:r>
            <w:r w:rsidR="00D242F7" w:rsidRPr="00884F23">
              <w:rPr>
                <w:rStyle w:val="rStyle"/>
              </w:rPr>
              <w:t xml:space="preserve">ortal de transparencia las declaraciones patrimoniales, de conflicto de </w:t>
            </w:r>
            <w:r w:rsidR="004D5C3A" w:rsidRPr="00884F23">
              <w:rPr>
                <w:rStyle w:val="rStyle"/>
              </w:rPr>
              <w:t>interés</w:t>
            </w:r>
            <w:r w:rsidR="00D242F7" w:rsidRPr="00884F23">
              <w:rPr>
                <w:rStyle w:val="rStyle"/>
              </w:rPr>
              <w:t xml:space="preserve"> y de impuestos de los 18 titulares de las Dependencias Centralizadas del Poder Ejecutivo.</w:t>
            </w:r>
          </w:p>
        </w:tc>
        <w:tc>
          <w:tcPr>
            <w:tcW w:w="2885" w:type="dxa"/>
          </w:tcPr>
          <w:p w:rsidR="003F1319" w:rsidRPr="00884F23" w:rsidRDefault="00D242F7">
            <w:pPr>
              <w:pStyle w:val="pStyle"/>
            </w:pPr>
            <w:r w:rsidRPr="00884F23">
              <w:rPr>
                <w:rStyle w:val="rStyle"/>
              </w:rPr>
              <w:t>Declaraciones publicadas</w:t>
            </w:r>
            <w:r w:rsidR="004D5C3A" w:rsidRPr="00884F23">
              <w:rPr>
                <w:rStyle w:val="rStyle"/>
              </w:rPr>
              <w:t>.</w:t>
            </w:r>
          </w:p>
        </w:tc>
        <w:tc>
          <w:tcPr>
            <w:tcW w:w="2783" w:type="dxa"/>
          </w:tcPr>
          <w:p w:rsidR="003F1319" w:rsidRPr="00884F23" w:rsidRDefault="00D242F7">
            <w:pPr>
              <w:pStyle w:val="pStyle"/>
            </w:pPr>
            <w:r w:rsidRPr="00884F23">
              <w:rPr>
                <w:rStyle w:val="rStyle"/>
              </w:rPr>
              <w:t xml:space="preserve">Declaraciones públicas en el portal de transparencia, </w:t>
            </w:r>
            <w:r w:rsidR="004D5C3A" w:rsidRPr="00884F23">
              <w:rPr>
                <w:rStyle w:val="rStyle"/>
              </w:rPr>
              <w:t>Dirección de Evaluación y Transparencia Gubernamental</w:t>
            </w:r>
            <w:r w:rsidRPr="00884F23">
              <w:rPr>
                <w:rStyle w:val="rStyle"/>
              </w:rPr>
              <w:t>, ejercicio 2018.</w:t>
            </w:r>
          </w:p>
        </w:tc>
        <w:tc>
          <w:tcPr>
            <w:tcW w:w="2562" w:type="dxa"/>
          </w:tcPr>
          <w:p w:rsidR="003F1319" w:rsidRPr="00884F23" w:rsidRDefault="003F1319">
            <w:pPr>
              <w:pStyle w:val="pStyle"/>
            </w:pPr>
          </w:p>
        </w:tc>
      </w:tr>
      <w:tr w:rsidR="003F1319" w:rsidRPr="00884F23" w:rsidTr="005A5453">
        <w:tc>
          <w:tcPr>
            <w:tcW w:w="1171" w:type="dxa"/>
            <w:vMerge w:val="restart"/>
          </w:tcPr>
          <w:p w:rsidR="003F1319" w:rsidRPr="00884F23" w:rsidRDefault="00D242F7">
            <w:pPr>
              <w:pStyle w:val="pStyle"/>
            </w:pPr>
            <w:r w:rsidRPr="00884F23">
              <w:rPr>
                <w:rStyle w:val="rStyle"/>
              </w:rPr>
              <w:t>Componente</w:t>
            </w:r>
          </w:p>
        </w:tc>
        <w:tc>
          <w:tcPr>
            <w:tcW w:w="713" w:type="dxa"/>
            <w:vMerge w:val="restart"/>
          </w:tcPr>
          <w:p w:rsidR="003F1319" w:rsidRPr="00884F23" w:rsidRDefault="00D242F7">
            <w:pPr>
              <w:pStyle w:val="thpStyle"/>
            </w:pPr>
            <w:r w:rsidRPr="00884F23">
              <w:rPr>
                <w:rStyle w:val="rStyle"/>
              </w:rPr>
              <w:t>D</w:t>
            </w:r>
          </w:p>
        </w:tc>
        <w:tc>
          <w:tcPr>
            <w:tcW w:w="3194" w:type="dxa"/>
            <w:vMerge w:val="restart"/>
          </w:tcPr>
          <w:p w:rsidR="003F1319" w:rsidRPr="00884F23" w:rsidRDefault="00D242F7">
            <w:pPr>
              <w:pStyle w:val="pStyle"/>
            </w:pPr>
            <w:r w:rsidRPr="00884F23">
              <w:rPr>
                <w:rStyle w:val="rStyle"/>
              </w:rPr>
              <w:t xml:space="preserve">Desempeño de </w:t>
            </w:r>
            <w:r w:rsidR="009848A0" w:rsidRPr="00884F23">
              <w:rPr>
                <w:rStyle w:val="rStyle"/>
              </w:rPr>
              <w:t>funciones de</w:t>
            </w:r>
            <w:r w:rsidRPr="00884F23">
              <w:rPr>
                <w:rStyle w:val="rStyle"/>
              </w:rPr>
              <w:t xml:space="preserve"> la Contraloría realizados</w:t>
            </w:r>
            <w:r w:rsidR="00C00A88" w:rsidRPr="00884F23">
              <w:rPr>
                <w:rStyle w:val="rStyle"/>
              </w:rPr>
              <w:t>.</w:t>
            </w:r>
          </w:p>
        </w:tc>
        <w:tc>
          <w:tcPr>
            <w:tcW w:w="2885" w:type="dxa"/>
          </w:tcPr>
          <w:p w:rsidR="003F1319" w:rsidRPr="00884F23" w:rsidRDefault="008400EC">
            <w:pPr>
              <w:pStyle w:val="pStyle"/>
            </w:pPr>
            <w:r w:rsidRPr="00884F23">
              <w:rPr>
                <w:rStyle w:val="rStyle"/>
              </w:rPr>
              <w:t>Cumplimiento del Sistema de Fiscalización Anticorrupción Estatal e información p</w:t>
            </w:r>
            <w:r w:rsidR="00D242F7" w:rsidRPr="00884F23">
              <w:rPr>
                <w:rStyle w:val="rStyle"/>
              </w:rPr>
              <w:t>ublica</w:t>
            </w:r>
          </w:p>
        </w:tc>
        <w:tc>
          <w:tcPr>
            <w:tcW w:w="2783" w:type="dxa"/>
          </w:tcPr>
          <w:p w:rsidR="003F1319" w:rsidRPr="00884F23" w:rsidRDefault="00D242F7">
            <w:pPr>
              <w:pStyle w:val="pStyle"/>
            </w:pPr>
            <w:r w:rsidRPr="00884F23">
              <w:rPr>
                <w:rStyle w:val="rStyle"/>
              </w:rPr>
              <w:t xml:space="preserve">Ficha técnica de indicadores, </w:t>
            </w:r>
            <w:r w:rsidR="004D5C3A" w:rsidRPr="00884F23">
              <w:rPr>
                <w:rStyle w:val="rStyle"/>
              </w:rPr>
              <w:t>C</w:t>
            </w:r>
            <w:r w:rsidRPr="00884F23">
              <w:rPr>
                <w:rStyle w:val="rStyle"/>
              </w:rPr>
              <w:t xml:space="preserve">ontraloría </w:t>
            </w:r>
            <w:r w:rsidR="004D5C3A" w:rsidRPr="00884F23">
              <w:rPr>
                <w:rStyle w:val="rStyle"/>
              </w:rPr>
              <w:t>G</w:t>
            </w:r>
            <w:r w:rsidRPr="00884F23">
              <w:rPr>
                <w:rStyle w:val="rStyle"/>
              </w:rPr>
              <w:t>eneral, ejercicio 2018.</w:t>
            </w:r>
          </w:p>
        </w:tc>
        <w:tc>
          <w:tcPr>
            <w:tcW w:w="2562" w:type="dxa"/>
          </w:tcPr>
          <w:p w:rsidR="003F1319" w:rsidRPr="00884F23" w:rsidRDefault="003F1319">
            <w:pPr>
              <w:pStyle w:val="pStyle"/>
            </w:pPr>
          </w:p>
        </w:tc>
      </w:tr>
      <w:tr w:rsidR="003F1319" w:rsidRPr="00884F23" w:rsidTr="005A5453">
        <w:tc>
          <w:tcPr>
            <w:tcW w:w="1171" w:type="dxa"/>
            <w:vMerge w:val="restart"/>
          </w:tcPr>
          <w:p w:rsidR="003F1319" w:rsidRPr="00884F23" w:rsidRDefault="00D242F7">
            <w:r w:rsidRPr="00884F23">
              <w:rPr>
                <w:rStyle w:val="rStyle"/>
              </w:rPr>
              <w:t>Actividad o Proyecto</w:t>
            </w:r>
          </w:p>
        </w:tc>
        <w:tc>
          <w:tcPr>
            <w:tcW w:w="713" w:type="dxa"/>
            <w:vMerge w:val="restart"/>
          </w:tcPr>
          <w:p w:rsidR="003F1319" w:rsidRPr="00884F23" w:rsidRDefault="00D242F7">
            <w:pPr>
              <w:pStyle w:val="thpStyle"/>
            </w:pPr>
            <w:r w:rsidRPr="00884F23">
              <w:rPr>
                <w:rStyle w:val="rStyle"/>
              </w:rPr>
              <w:t>01</w:t>
            </w:r>
          </w:p>
        </w:tc>
        <w:tc>
          <w:tcPr>
            <w:tcW w:w="3194" w:type="dxa"/>
            <w:vMerge w:val="restart"/>
          </w:tcPr>
          <w:p w:rsidR="003F1319" w:rsidRPr="00884F23" w:rsidRDefault="00D242F7">
            <w:pPr>
              <w:pStyle w:val="pStyle"/>
            </w:pPr>
            <w:r w:rsidRPr="00884F23">
              <w:rPr>
                <w:rStyle w:val="rStyle"/>
              </w:rPr>
              <w:t>Planeación y conducción de las políticas del Sistema de Fiscalización, Sistema Estatal Anticorrupción y Transparencia</w:t>
            </w:r>
            <w:r w:rsidR="009848A0" w:rsidRPr="00884F23">
              <w:rPr>
                <w:rStyle w:val="rStyle"/>
              </w:rPr>
              <w:t>.</w:t>
            </w:r>
          </w:p>
        </w:tc>
        <w:tc>
          <w:tcPr>
            <w:tcW w:w="2885" w:type="dxa"/>
          </w:tcPr>
          <w:p w:rsidR="003F1319" w:rsidRPr="00884F23" w:rsidRDefault="00D242F7">
            <w:pPr>
              <w:pStyle w:val="pStyle"/>
            </w:pPr>
            <w:r w:rsidRPr="00884F23">
              <w:rPr>
                <w:rStyle w:val="rStyle"/>
              </w:rPr>
              <w:t xml:space="preserve">Cumplimiento del </w:t>
            </w:r>
            <w:r w:rsidR="004D5C3A" w:rsidRPr="00884F23">
              <w:rPr>
                <w:rStyle w:val="rStyle"/>
              </w:rPr>
              <w:t>S</w:t>
            </w:r>
            <w:r w:rsidRPr="00884F23">
              <w:rPr>
                <w:rStyle w:val="rStyle"/>
              </w:rPr>
              <w:t xml:space="preserve">istema de </w:t>
            </w:r>
            <w:r w:rsidR="004D5C3A" w:rsidRPr="00884F23">
              <w:rPr>
                <w:rStyle w:val="rStyle"/>
              </w:rPr>
              <w:t>F</w:t>
            </w:r>
            <w:r w:rsidRPr="00884F23">
              <w:rPr>
                <w:rStyle w:val="rStyle"/>
              </w:rPr>
              <w:t xml:space="preserve">iscalización </w:t>
            </w:r>
            <w:r w:rsidR="004D5C3A" w:rsidRPr="00884F23">
              <w:rPr>
                <w:rStyle w:val="rStyle"/>
              </w:rPr>
              <w:t>A</w:t>
            </w:r>
            <w:r w:rsidRPr="00884F23">
              <w:rPr>
                <w:rStyle w:val="rStyle"/>
              </w:rPr>
              <w:t xml:space="preserve">nticorrupción </w:t>
            </w:r>
            <w:r w:rsidR="004D5C3A" w:rsidRPr="00884F23">
              <w:rPr>
                <w:rStyle w:val="rStyle"/>
              </w:rPr>
              <w:t>E</w:t>
            </w:r>
            <w:r w:rsidRPr="00884F23">
              <w:rPr>
                <w:rStyle w:val="rStyle"/>
              </w:rPr>
              <w:t xml:space="preserve">statal e </w:t>
            </w:r>
            <w:r w:rsidR="004D5C3A" w:rsidRPr="00884F23">
              <w:rPr>
                <w:rStyle w:val="rStyle"/>
              </w:rPr>
              <w:t>I</w:t>
            </w:r>
            <w:r w:rsidRPr="00884F23">
              <w:rPr>
                <w:rStyle w:val="rStyle"/>
              </w:rPr>
              <w:t xml:space="preserve">nformación </w:t>
            </w:r>
            <w:r w:rsidR="004D5C3A" w:rsidRPr="00884F23">
              <w:rPr>
                <w:rStyle w:val="rStyle"/>
              </w:rPr>
              <w:t>P</w:t>
            </w:r>
            <w:r w:rsidR="009848A0" w:rsidRPr="00884F23">
              <w:rPr>
                <w:rStyle w:val="rStyle"/>
              </w:rPr>
              <w:t>ú</w:t>
            </w:r>
            <w:r w:rsidRPr="00884F23">
              <w:rPr>
                <w:rStyle w:val="rStyle"/>
              </w:rPr>
              <w:t>blica</w:t>
            </w:r>
            <w:r w:rsidR="009848A0" w:rsidRPr="00884F23">
              <w:rPr>
                <w:rStyle w:val="rStyle"/>
              </w:rPr>
              <w:t>.</w:t>
            </w:r>
          </w:p>
        </w:tc>
        <w:tc>
          <w:tcPr>
            <w:tcW w:w="2783" w:type="dxa"/>
          </w:tcPr>
          <w:p w:rsidR="003F1319" w:rsidRPr="00884F23" w:rsidRDefault="00D242F7">
            <w:pPr>
              <w:pStyle w:val="pStyle"/>
            </w:pPr>
            <w:r w:rsidRPr="00884F23">
              <w:rPr>
                <w:rStyle w:val="rStyle"/>
              </w:rPr>
              <w:t xml:space="preserve">Ficha técnica de indicadores, </w:t>
            </w:r>
            <w:r w:rsidR="004D5C3A" w:rsidRPr="00884F23">
              <w:rPr>
                <w:rStyle w:val="rStyle"/>
              </w:rPr>
              <w:t>C</w:t>
            </w:r>
            <w:r w:rsidRPr="00884F23">
              <w:rPr>
                <w:rStyle w:val="rStyle"/>
              </w:rPr>
              <w:t xml:space="preserve">ontraloría </w:t>
            </w:r>
            <w:r w:rsidR="004D5C3A" w:rsidRPr="00884F23">
              <w:rPr>
                <w:rStyle w:val="rStyle"/>
              </w:rPr>
              <w:t>G</w:t>
            </w:r>
            <w:r w:rsidRPr="00884F23">
              <w:rPr>
                <w:rStyle w:val="rStyle"/>
              </w:rPr>
              <w:t>eneral, ejercicio 2018.</w:t>
            </w:r>
          </w:p>
        </w:tc>
        <w:tc>
          <w:tcPr>
            <w:tcW w:w="2562" w:type="dxa"/>
          </w:tcPr>
          <w:p w:rsidR="003F1319" w:rsidRPr="00884F23" w:rsidRDefault="003F1319">
            <w:pPr>
              <w:pStyle w:val="pStyle"/>
            </w:pPr>
          </w:p>
        </w:tc>
      </w:tr>
    </w:tbl>
    <w:p w:rsidR="003F1319" w:rsidRPr="00884F23" w:rsidRDefault="003F1319">
      <w:pPr>
        <w:sectPr w:rsidR="003F1319" w:rsidRPr="00884F23">
          <w:headerReference w:type="default" r:id="rId134"/>
          <w:footerReference w:type="default" r:id="rId135"/>
          <w:headerReference w:type="first" r:id="rId136"/>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4"/>
        <w:gridCol w:w="3222"/>
        <w:gridCol w:w="2916"/>
        <w:gridCol w:w="2708"/>
        <w:gridCol w:w="2576"/>
      </w:tblGrid>
      <w:tr w:rsidR="003F1319" w:rsidRPr="00884F23" w:rsidTr="00417969">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417969">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mejorar la calidad de vida de la población del Estado de Colima mediante la seguridad pública.</w:t>
            </w:r>
          </w:p>
        </w:tc>
        <w:tc>
          <w:tcPr>
            <w:tcW w:w="3016" w:type="dxa"/>
          </w:tcPr>
          <w:p w:rsidR="003F1319" w:rsidRPr="00884F23" w:rsidRDefault="00D242F7">
            <w:pPr>
              <w:pStyle w:val="pStyle"/>
            </w:pPr>
            <w:r w:rsidRPr="00884F23">
              <w:rPr>
                <w:rStyle w:val="rStyle"/>
              </w:rPr>
              <w:t>Índice de percepción ciudadana de inseguridad pública en el Estado de Colima</w:t>
            </w:r>
            <w:r w:rsidR="009848A0" w:rsidRPr="00884F23">
              <w:rPr>
                <w:rStyle w:val="rStyle"/>
              </w:rPr>
              <w:t>.</w:t>
            </w:r>
          </w:p>
        </w:tc>
        <w:tc>
          <w:tcPr>
            <w:tcW w:w="2794" w:type="dxa"/>
          </w:tcPr>
          <w:p w:rsidR="003F1319" w:rsidRPr="00884F23" w:rsidRDefault="00D242F7">
            <w:pPr>
              <w:pStyle w:val="pStyle"/>
            </w:pPr>
            <w:r w:rsidRPr="00884F23">
              <w:rPr>
                <w:rStyle w:val="rStyle"/>
              </w:rPr>
              <w:t>Resultados de la encuesta ENVIPE del INEGI</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del Estado de Colima goza de seguridad pública.</w:t>
            </w:r>
          </w:p>
        </w:tc>
        <w:tc>
          <w:tcPr>
            <w:tcW w:w="3016" w:type="dxa"/>
          </w:tcPr>
          <w:p w:rsidR="003F1319" w:rsidRPr="00884F23" w:rsidRDefault="00D242F7">
            <w:pPr>
              <w:pStyle w:val="pStyle"/>
            </w:pPr>
            <w:r w:rsidRPr="00884F23">
              <w:rPr>
                <w:rStyle w:val="rStyle"/>
              </w:rPr>
              <w:t>Incidencia delictiva fuero común</w:t>
            </w:r>
            <w:r w:rsidR="009848A0" w:rsidRPr="00884F23">
              <w:rPr>
                <w:rStyle w:val="rStyle"/>
              </w:rPr>
              <w:t>.</w:t>
            </w:r>
          </w:p>
        </w:tc>
        <w:tc>
          <w:tcPr>
            <w:tcW w:w="2794" w:type="dxa"/>
          </w:tcPr>
          <w:p w:rsidR="003F1319" w:rsidRPr="00884F23" w:rsidRDefault="00D242F7">
            <w:pPr>
              <w:pStyle w:val="pStyle"/>
            </w:pPr>
            <w:r w:rsidRPr="00884F23">
              <w:rPr>
                <w:rStyle w:val="rStyle"/>
              </w:rPr>
              <w:t>Registros de la incidencia delictiva reportada al SNSP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Tasa de homicidio doloso</w:t>
            </w:r>
            <w:r w:rsidR="009848A0" w:rsidRPr="00884F23">
              <w:rPr>
                <w:rStyle w:val="rStyle"/>
              </w:rPr>
              <w:t>.</w:t>
            </w:r>
          </w:p>
        </w:tc>
        <w:tc>
          <w:tcPr>
            <w:tcW w:w="2794" w:type="dxa"/>
          </w:tcPr>
          <w:p w:rsidR="003F1319" w:rsidRPr="00884F23" w:rsidRDefault="00D242F7">
            <w:pPr>
              <w:pStyle w:val="pStyle"/>
            </w:pPr>
            <w:r w:rsidRPr="00884F23">
              <w:rPr>
                <w:rStyle w:val="rStyle"/>
              </w:rPr>
              <w:t>Resultados que emite el SNSP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Colonias con acciones de prevención social intervenidas.</w:t>
            </w:r>
          </w:p>
        </w:tc>
        <w:tc>
          <w:tcPr>
            <w:tcW w:w="3016" w:type="dxa"/>
          </w:tcPr>
          <w:p w:rsidR="003F1319" w:rsidRPr="00884F23" w:rsidRDefault="00D242F7">
            <w:pPr>
              <w:pStyle w:val="pStyle"/>
            </w:pPr>
            <w:r w:rsidRPr="00884F23">
              <w:rPr>
                <w:rStyle w:val="rStyle"/>
              </w:rPr>
              <w:t>Porcentaje de colonias intervenidas respecto a las colonias con vulnerabilidad social</w:t>
            </w:r>
            <w:r w:rsidR="009848A0" w:rsidRPr="00884F23">
              <w:rPr>
                <w:rStyle w:val="rStyle"/>
              </w:rPr>
              <w:t>.</w:t>
            </w:r>
          </w:p>
        </w:tc>
        <w:tc>
          <w:tcPr>
            <w:tcW w:w="2794" w:type="dxa"/>
          </w:tcPr>
          <w:p w:rsidR="003F1319" w:rsidRPr="00884F23" w:rsidRDefault="00D242F7">
            <w:pPr>
              <w:pStyle w:val="pStyle"/>
            </w:pPr>
            <w:r w:rsidRPr="00884F23">
              <w:rPr>
                <w:rStyle w:val="rStyle"/>
              </w:rPr>
              <w:t>Informe trimestral de avance de las colonias intervenida</w:t>
            </w:r>
            <w:r w:rsidR="008400EC" w:rsidRPr="00884F23">
              <w:rPr>
                <w:rStyle w:val="rStyle"/>
              </w:rPr>
              <w:t>s a través de los programas de p</w:t>
            </w:r>
            <w:r w:rsidRPr="00884F23">
              <w:rPr>
                <w:rStyle w:val="rStyle"/>
              </w:rPr>
              <w:t>r</w:t>
            </w:r>
            <w:r w:rsidR="008400EC" w:rsidRPr="00884F23">
              <w:rPr>
                <w:rStyle w:val="rStyle"/>
              </w:rPr>
              <w:t>evención del d</w:t>
            </w:r>
            <w:r w:rsidRPr="00884F23">
              <w:rPr>
                <w:rStyle w:val="rStyle"/>
              </w:rPr>
              <w:t xml:space="preserve">elito por parte de la </w:t>
            </w:r>
            <w:r w:rsidR="00774630" w:rsidRPr="00884F23">
              <w:rPr>
                <w:rStyle w:val="rStyle"/>
              </w:rPr>
              <w:t>Subsecretaría</w:t>
            </w:r>
            <w:r w:rsidRPr="00884F23">
              <w:rPr>
                <w:rStyle w:val="rStyle"/>
              </w:rPr>
              <w:t xml:space="preserve"> de Participación Ciudadana y Prevención del Delito.</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Implementación de programas y eventos de prevención del delito y proximidad social</w:t>
            </w:r>
            <w:r w:rsidR="009848A0" w:rsidRPr="00884F23">
              <w:rPr>
                <w:rStyle w:val="rStyle"/>
              </w:rPr>
              <w:t>.</w:t>
            </w:r>
          </w:p>
        </w:tc>
        <w:tc>
          <w:tcPr>
            <w:tcW w:w="3016" w:type="dxa"/>
          </w:tcPr>
          <w:p w:rsidR="003F1319" w:rsidRPr="00884F23" w:rsidRDefault="00D242F7">
            <w:pPr>
              <w:pStyle w:val="pStyle"/>
            </w:pPr>
            <w:r w:rsidRPr="00884F23">
              <w:rPr>
                <w:rStyle w:val="rStyle"/>
              </w:rPr>
              <w:t>Porcentaje de comités integrados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In</w:t>
            </w:r>
            <w:r w:rsidR="00872685" w:rsidRPr="00884F23">
              <w:rPr>
                <w:rStyle w:val="rStyle"/>
              </w:rPr>
              <w:t>forme trimestral del número de c</w:t>
            </w:r>
            <w:r w:rsidRPr="00884F23">
              <w:rPr>
                <w:rStyle w:val="rStyle"/>
              </w:rPr>
              <w:t xml:space="preserve">omités integrados por parte de la </w:t>
            </w:r>
            <w:r w:rsidR="00774630" w:rsidRPr="00884F23">
              <w:rPr>
                <w:rStyle w:val="rStyle"/>
              </w:rPr>
              <w:t>Subsecretaría</w:t>
            </w:r>
            <w:r w:rsidRPr="00884F23">
              <w:rPr>
                <w:rStyle w:val="rStyle"/>
              </w:rPr>
              <w:t xml:space="preserve"> de Participación Ciudadana y Prevención del Delito</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Equipo de protección, vehículos y radiocomunicación a corporaciones de seguridad pública entregados.</w:t>
            </w:r>
          </w:p>
        </w:tc>
        <w:tc>
          <w:tcPr>
            <w:tcW w:w="3016" w:type="dxa"/>
          </w:tcPr>
          <w:p w:rsidR="003F1319" w:rsidRPr="00884F23" w:rsidRDefault="00D242F7">
            <w:pPr>
              <w:pStyle w:val="pStyle"/>
            </w:pPr>
            <w:r w:rsidRPr="00884F23">
              <w:rPr>
                <w:rStyle w:val="rStyle"/>
              </w:rPr>
              <w:t>Porcentaje de piezas de equipamiento, protección, vehículos y radiocomunicación entregados respecto de las programadas</w:t>
            </w:r>
            <w:r w:rsidR="009848A0" w:rsidRPr="00884F23">
              <w:rPr>
                <w:rStyle w:val="rStyle"/>
              </w:rPr>
              <w:t>.</w:t>
            </w:r>
          </w:p>
        </w:tc>
        <w:tc>
          <w:tcPr>
            <w:tcW w:w="2794" w:type="dxa"/>
          </w:tcPr>
          <w:p w:rsidR="003F1319" w:rsidRPr="00884F23" w:rsidRDefault="00D242F7">
            <w:pPr>
              <w:pStyle w:val="pStyle"/>
            </w:pPr>
            <w:r w:rsidRPr="00884F23">
              <w:rPr>
                <w:rStyle w:val="rStyle"/>
              </w:rPr>
              <w:t>Informe trimestral del avance de entrega de equipamiento para la Policía Estatal Acreditada por parte del Enlace de Recursos Federales (FORTASEG)</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Adquisición de prendas de protección para seguridad pública.</w:t>
            </w:r>
          </w:p>
        </w:tc>
        <w:tc>
          <w:tcPr>
            <w:tcW w:w="3016" w:type="dxa"/>
          </w:tcPr>
          <w:p w:rsidR="003F1319" w:rsidRPr="00884F23" w:rsidRDefault="00D242F7">
            <w:pPr>
              <w:pStyle w:val="pStyle"/>
            </w:pPr>
            <w:r w:rsidRPr="00884F23">
              <w:rPr>
                <w:rStyle w:val="rStyle"/>
              </w:rPr>
              <w:t>Prendas de protección adquiridas respecto a las prendas programadas</w:t>
            </w:r>
            <w:r w:rsidR="009848A0" w:rsidRPr="00884F23">
              <w:rPr>
                <w:rStyle w:val="rStyle"/>
              </w:rPr>
              <w:t>.</w:t>
            </w:r>
          </w:p>
        </w:tc>
        <w:tc>
          <w:tcPr>
            <w:tcW w:w="2794" w:type="dxa"/>
          </w:tcPr>
          <w:p w:rsidR="003F1319" w:rsidRPr="00884F23" w:rsidRDefault="00D242F7">
            <w:pPr>
              <w:pStyle w:val="pStyle"/>
            </w:pPr>
            <w:r w:rsidRPr="00884F23">
              <w:rPr>
                <w:rStyle w:val="rStyle"/>
              </w:rPr>
              <w:t>Informe trimestral de las prendas adquiridas por parte del Enlace de Programas Federales (FORTASEG)</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Adquisición de patrullas y vehículos para seguridad pública.</w:t>
            </w:r>
          </w:p>
        </w:tc>
        <w:tc>
          <w:tcPr>
            <w:tcW w:w="3016" w:type="dxa"/>
          </w:tcPr>
          <w:p w:rsidR="003F1319" w:rsidRPr="00884F23" w:rsidRDefault="00D242F7">
            <w:pPr>
              <w:pStyle w:val="pStyle"/>
            </w:pPr>
            <w:r w:rsidRPr="00884F23">
              <w:rPr>
                <w:rStyle w:val="rStyle"/>
              </w:rPr>
              <w:t>Vehículos adquiridos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Informe trimestral de avance en la adquisición de vehículos por parte del Enlace de Programas Federales (FORTASEG)</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Adquisición de uniformes para elementos de seguridad.</w:t>
            </w:r>
          </w:p>
        </w:tc>
        <w:tc>
          <w:tcPr>
            <w:tcW w:w="3016" w:type="dxa"/>
          </w:tcPr>
          <w:p w:rsidR="003F1319" w:rsidRPr="00884F23" w:rsidRDefault="00D242F7">
            <w:pPr>
              <w:pStyle w:val="pStyle"/>
            </w:pPr>
            <w:r w:rsidRPr="00884F23">
              <w:rPr>
                <w:rStyle w:val="rStyle"/>
              </w:rPr>
              <w:t>Uniformes adquiridos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Informe trimestral de uniformes adquiridos para el personal de la policía estatal acreditada por parte del Enlace de Programas Federales (FORTASEG)</w:t>
            </w:r>
            <w:r w:rsidR="009848A0" w:rsidRPr="00884F23">
              <w:rPr>
                <w:rStyle w:val="rStyle"/>
              </w:rPr>
              <w:t>.</w:t>
            </w:r>
          </w:p>
        </w:tc>
        <w:tc>
          <w:tcPr>
            <w:tcW w:w="2692" w:type="dxa"/>
          </w:tcPr>
          <w:p w:rsidR="003F1319" w:rsidRPr="00884F23" w:rsidRDefault="00D242F7">
            <w:pPr>
              <w:pStyle w:val="pStyle"/>
            </w:pPr>
            <w:r w:rsidRPr="00884F23">
              <w:rPr>
                <w:rStyle w:val="rStyle"/>
              </w:rPr>
              <w:t>No Aplica</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Adquisición de equipo de radiocomunicación para seguridad.</w:t>
            </w:r>
          </w:p>
        </w:tc>
        <w:tc>
          <w:tcPr>
            <w:tcW w:w="3016" w:type="dxa"/>
          </w:tcPr>
          <w:p w:rsidR="003F1319" w:rsidRPr="00884F23" w:rsidRDefault="00D242F7">
            <w:pPr>
              <w:pStyle w:val="pStyle"/>
            </w:pPr>
            <w:r w:rsidRPr="00884F23">
              <w:rPr>
                <w:rStyle w:val="rStyle"/>
              </w:rPr>
              <w:t>Equipos de radiocomunicación adquiridos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Informe trimestral de los equipos de radiocomunicación que se han adquirido, por parte del Enlace de Programas Federales (FORTASEG)</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Elementos en desarrollo policial registrados.</w:t>
            </w:r>
          </w:p>
        </w:tc>
        <w:tc>
          <w:tcPr>
            <w:tcW w:w="3016" w:type="dxa"/>
          </w:tcPr>
          <w:p w:rsidR="003F1319" w:rsidRPr="00884F23" w:rsidRDefault="00D242F7">
            <w:pPr>
              <w:pStyle w:val="pStyle"/>
            </w:pPr>
            <w:r w:rsidRPr="00884F23">
              <w:rPr>
                <w:rStyle w:val="rStyle"/>
              </w:rPr>
              <w:t>Elementos en desarrollo policial registrados respecto de los programados</w:t>
            </w:r>
            <w:r w:rsidR="009848A0" w:rsidRPr="00884F23">
              <w:rPr>
                <w:rStyle w:val="rStyle"/>
              </w:rPr>
              <w:t>.</w:t>
            </w:r>
          </w:p>
        </w:tc>
        <w:tc>
          <w:tcPr>
            <w:tcW w:w="2794" w:type="dxa"/>
          </w:tcPr>
          <w:p w:rsidR="003F1319" w:rsidRPr="00884F23" w:rsidRDefault="00D242F7">
            <w:pPr>
              <w:pStyle w:val="pStyle"/>
            </w:pPr>
            <w:r w:rsidRPr="00884F23">
              <w:rPr>
                <w:rStyle w:val="rStyle"/>
              </w:rPr>
              <w:t>Informe trimestral del personal policial registrado para desarrollo policial, por el IFCPP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Capacitación de elementos de seguridad pública.</w:t>
            </w:r>
          </w:p>
        </w:tc>
        <w:tc>
          <w:tcPr>
            <w:tcW w:w="3016" w:type="dxa"/>
          </w:tcPr>
          <w:p w:rsidR="003F1319" w:rsidRPr="00884F23" w:rsidRDefault="00D242F7">
            <w:pPr>
              <w:pStyle w:val="pStyle"/>
            </w:pPr>
            <w:r w:rsidRPr="00884F23">
              <w:rPr>
                <w:rStyle w:val="rStyle"/>
              </w:rPr>
              <w:t>Porcentaje de elementos capacitados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elementos capacitados, por el IFCPP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Acreditación de elementos de seguridad pública.</w:t>
            </w:r>
          </w:p>
        </w:tc>
        <w:tc>
          <w:tcPr>
            <w:tcW w:w="3016" w:type="dxa"/>
          </w:tcPr>
          <w:p w:rsidR="003F1319" w:rsidRPr="00884F23" w:rsidRDefault="00D242F7">
            <w:pPr>
              <w:pStyle w:val="pStyle"/>
            </w:pPr>
            <w:r w:rsidRPr="00884F23">
              <w:rPr>
                <w:rStyle w:val="rStyle"/>
              </w:rPr>
              <w:t>Porcentaje de elementos acreditados respecto a los programados</w:t>
            </w:r>
          </w:p>
        </w:tc>
        <w:tc>
          <w:tcPr>
            <w:tcW w:w="2794" w:type="dxa"/>
          </w:tcPr>
          <w:p w:rsidR="003F1319" w:rsidRPr="00884F23" w:rsidRDefault="00D242F7">
            <w:pPr>
              <w:pStyle w:val="pStyle"/>
            </w:pPr>
            <w:r w:rsidRPr="00884F23">
              <w:rPr>
                <w:rStyle w:val="rStyle"/>
              </w:rPr>
              <w:t>Reporte trimestral de elementos policiales acreditados, por el IFCPP</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Profesionalización de elementos de seguridad pública.</w:t>
            </w:r>
          </w:p>
        </w:tc>
        <w:tc>
          <w:tcPr>
            <w:tcW w:w="3016" w:type="dxa"/>
          </w:tcPr>
          <w:p w:rsidR="003F1319" w:rsidRPr="00884F23" w:rsidRDefault="00D242F7">
            <w:pPr>
              <w:pStyle w:val="pStyle"/>
            </w:pPr>
            <w:r w:rsidRPr="00884F23">
              <w:rPr>
                <w:rStyle w:val="rStyle"/>
              </w:rPr>
              <w:t>Porcentaje de elementos profesionalizados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elementos policiales profesionalizados, por el IFCPP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 xml:space="preserve">Evaluación del desempeño de </w:t>
            </w:r>
            <w:r w:rsidR="009848A0" w:rsidRPr="00884F23">
              <w:rPr>
                <w:rStyle w:val="rStyle"/>
              </w:rPr>
              <w:t>los elementos</w:t>
            </w:r>
            <w:r w:rsidRPr="00884F23">
              <w:rPr>
                <w:rStyle w:val="rStyle"/>
              </w:rPr>
              <w:t xml:space="preserve"> de seguridad pública</w:t>
            </w:r>
            <w:r w:rsidR="009848A0" w:rsidRPr="00884F23">
              <w:rPr>
                <w:rStyle w:val="rStyle"/>
              </w:rPr>
              <w:t>.</w:t>
            </w:r>
          </w:p>
        </w:tc>
        <w:tc>
          <w:tcPr>
            <w:tcW w:w="3016" w:type="dxa"/>
          </w:tcPr>
          <w:p w:rsidR="003F1319" w:rsidRPr="00884F23" w:rsidRDefault="00D242F7">
            <w:pPr>
              <w:pStyle w:val="pStyle"/>
            </w:pPr>
            <w:r w:rsidRPr="00884F23">
              <w:rPr>
                <w:rStyle w:val="rStyle"/>
              </w:rPr>
              <w:t>Porcentaje de elementos certificados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 xml:space="preserve">Reporte trimestral de </w:t>
            </w:r>
            <w:r w:rsidR="009848A0" w:rsidRPr="00884F23">
              <w:rPr>
                <w:rStyle w:val="rStyle"/>
              </w:rPr>
              <w:t>elementos certificados</w:t>
            </w:r>
            <w:r w:rsidRPr="00884F23">
              <w:rPr>
                <w:rStyle w:val="rStyle"/>
              </w:rPr>
              <w:t>, por el IFCPP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Operativos de seguridad y vigilancia de la Policía Estatal realizados.</w:t>
            </w:r>
          </w:p>
        </w:tc>
        <w:tc>
          <w:tcPr>
            <w:tcW w:w="3016" w:type="dxa"/>
          </w:tcPr>
          <w:p w:rsidR="003F1319" w:rsidRPr="00884F23" w:rsidRDefault="00D242F7">
            <w:pPr>
              <w:pStyle w:val="pStyle"/>
            </w:pPr>
            <w:r w:rsidRPr="00884F23">
              <w:rPr>
                <w:rStyle w:val="rStyle"/>
              </w:rPr>
              <w:t>Operativos realizados y participación en operativos en conjunto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Reportes informativos trimestrales de operativos realizados, por la Policía Estatal.</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Operativos de la Policía Estatal Acreditada realizados.</w:t>
            </w:r>
          </w:p>
        </w:tc>
        <w:tc>
          <w:tcPr>
            <w:tcW w:w="3016" w:type="dxa"/>
          </w:tcPr>
          <w:p w:rsidR="003F1319" w:rsidRPr="00884F23" w:rsidRDefault="00D242F7">
            <w:pPr>
              <w:pStyle w:val="pStyle"/>
            </w:pPr>
            <w:r w:rsidRPr="00884F23">
              <w:rPr>
                <w:rStyle w:val="rStyle"/>
              </w:rPr>
              <w:t>Operativos realizados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 xml:space="preserve">Reportes informativos </w:t>
            </w:r>
            <w:r w:rsidR="009848A0" w:rsidRPr="00884F23">
              <w:rPr>
                <w:rStyle w:val="rStyle"/>
              </w:rPr>
              <w:t>trimestrales,</w:t>
            </w:r>
            <w:r w:rsidRPr="00884F23">
              <w:rPr>
                <w:rStyle w:val="rStyle"/>
              </w:rPr>
              <w:t xml:space="preserve"> por la PEP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C00A88">
            <w:pPr>
              <w:pStyle w:val="pStyle"/>
            </w:pPr>
            <w:r w:rsidRPr="00884F23">
              <w:rPr>
                <w:rStyle w:val="rStyle"/>
              </w:rPr>
              <w:t>Operativos en c</w:t>
            </w:r>
            <w:r w:rsidR="00D242F7" w:rsidRPr="00884F23">
              <w:rPr>
                <w:rStyle w:val="rStyle"/>
              </w:rPr>
              <w:t>onjunto realizados con otras dependencias.</w:t>
            </w:r>
          </w:p>
        </w:tc>
        <w:tc>
          <w:tcPr>
            <w:tcW w:w="3016" w:type="dxa"/>
          </w:tcPr>
          <w:p w:rsidR="003F1319" w:rsidRPr="00884F23" w:rsidRDefault="009848A0">
            <w:pPr>
              <w:pStyle w:val="pStyle"/>
            </w:pPr>
            <w:r w:rsidRPr="00884F23">
              <w:rPr>
                <w:rStyle w:val="rStyle"/>
              </w:rPr>
              <w:t>Operativos en</w:t>
            </w:r>
            <w:r w:rsidR="00872685" w:rsidRPr="00884F23">
              <w:rPr>
                <w:rStyle w:val="rStyle"/>
              </w:rPr>
              <w:t xml:space="preserve"> c</w:t>
            </w:r>
            <w:r w:rsidR="00D242F7" w:rsidRPr="00884F23">
              <w:rPr>
                <w:rStyle w:val="rStyle"/>
              </w:rPr>
              <w:t>onjunto realizados respecto a los programados</w:t>
            </w:r>
            <w:r w:rsidRPr="00884F23">
              <w:rPr>
                <w:rStyle w:val="rStyle"/>
              </w:rPr>
              <w:t>.</w:t>
            </w:r>
          </w:p>
        </w:tc>
        <w:tc>
          <w:tcPr>
            <w:tcW w:w="2794" w:type="dxa"/>
          </w:tcPr>
          <w:p w:rsidR="003F1319" w:rsidRPr="00884F23" w:rsidRDefault="00D242F7">
            <w:pPr>
              <w:pStyle w:val="pStyle"/>
            </w:pPr>
            <w:r w:rsidRPr="00884F23">
              <w:rPr>
                <w:rStyle w:val="rStyle"/>
              </w:rPr>
              <w:t>Reporte trimestral de operativos realizados en conjunto, por la SO</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Personas privadas de la libertad reinsertados a la sociedad que no reinciden.</w:t>
            </w:r>
          </w:p>
        </w:tc>
        <w:tc>
          <w:tcPr>
            <w:tcW w:w="3016" w:type="dxa"/>
          </w:tcPr>
          <w:p w:rsidR="003F1319" w:rsidRPr="00884F23" w:rsidRDefault="00D242F7">
            <w:pPr>
              <w:pStyle w:val="pStyle"/>
            </w:pPr>
            <w:r w:rsidRPr="00884F23">
              <w:rPr>
                <w:rStyle w:val="rStyle"/>
              </w:rPr>
              <w:t>Índice de reincidencia delictiva</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PPL reinsertados a la sociedad que no reinciden, por el SISPEN</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Actividades integrales para la reinserción social</w:t>
            </w:r>
            <w:r w:rsidR="009848A0" w:rsidRPr="00884F23">
              <w:rPr>
                <w:rStyle w:val="rStyle"/>
              </w:rPr>
              <w:t>.</w:t>
            </w:r>
          </w:p>
        </w:tc>
        <w:tc>
          <w:tcPr>
            <w:tcW w:w="3016" w:type="dxa"/>
          </w:tcPr>
          <w:p w:rsidR="003F1319" w:rsidRPr="00884F23" w:rsidRDefault="00D242F7">
            <w:pPr>
              <w:pStyle w:val="pStyle"/>
            </w:pPr>
            <w:r w:rsidRPr="00884F23">
              <w:rPr>
                <w:rStyle w:val="rStyle"/>
              </w:rPr>
              <w:t>Porcentaje de puestos de trabajo en talleres de oficios generados para PPL respecto de los programados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PPL capacitados en algún oficio, por el SISPEN</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F</w:t>
            </w:r>
          </w:p>
        </w:tc>
        <w:tc>
          <w:tcPr>
            <w:tcW w:w="3344" w:type="dxa"/>
            <w:vMerge w:val="restart"/>
          </w:tcPr>
          <w:p w:rsidR="003F1319" w:rsidRPr="00884F23" w:rsidRDefault="00D242F7">
            <w:pPr>
              <w:pStyle w:val="pStyle"/>
            </w:pPr>
            <w:r w:rsidRPr="00884F23">
              <w:rPr>
                <w:rStyle w:val="rStyle"/>
              </w:rPr>
              <w:t>Adolescentes en conflicto con la ley reinsertados o reintegrados que no reinciden en violaciones a la ley.</w:t>
            </w:r>
          </w:p>
        </w:tc>
        <w:tc>
          <w:tcPr>
            <w:tcW w:w="3016" w:type="dxa"/>
          </w:tcPr>
          <w:p w:rsidR="003F1319" w:rsidRPr="00884F23" w:rsidRDefault="00D242F7">
            <w:pPr>
              <w:pStyle w:val="pStyle"/>
            </w:pPr>
            <w:r w:rsidRPr="00884F23">
              <w:rPr>
                <w:rStyle w:val="rStyle"/>
              </w:rPr>
              <w:t>Índice de reincidencia delictiva adolescentes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adolescentes reincidentes, por el IEEMA</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Capacitación en oficios.</w:t>
            </w:r>
          </w:p>
        </w:tc>
        <w:tc>
          <w:tcPr>
            <w:tcW w:w="3016" w:type="dxa"/>
          </w:tcPr>
          <w:p w:rsidR="003F1319" w:rsidRPr="00884F23" w:rsidRDefault="00D242F7">
            <w:pPr>
              <w:pStyle w:val="pStyle"/>
            </w:pPr>
            <w:r w:rsidRPr="00884F23">
              <w:rPr>
                <w:rStyle w:val="rStyle"/>
              </w:rPr>
              <w:t>Porcentaje de puestos de trabajo en talleres de oficios generados para ACL respecto de los programados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ACL inscritos en un programa de oficio, por el IEEMA</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Tratamiento médico psicológico.</w:t>
            </w:r>
          </w:p>
        </w:tc>
        <w:tc>
          <w:tcPr>
            <w:tcW w:w="3016" w:type="dxa"/>
          </w:tcPr>
          <w:p w:rsidR="003F1319" w:rsidRPr="00884F23" w:rsidRDefault="00D242F7">
            <w:pPr>
              <w:pStyle w:val="pStyle"/>
            </w:pPr>
            <w:r w:rsidRPr="00884F23">
              <w:rPr>
                <w:rStyle w:val="rStyle"/>
              </w:rPr>
              <w:t>Porcentaje de tratamientos médicos psicológicos realizados respecto a los programados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ACL con atención médica o psicológica, por el IEEMA</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Fomento al deporte.</w:t>
            </w:r>
          </w:p>
        </w:tc>
        <w:tc>
          <w:tcPr>
            <w:tcW w:w="3016" w:type="dxa"/>
          </w:tcPr>
          <w:p w:rsidR="003F1319" w:rsidRPr="00884F23" w:rsidRDefault="00D242F7">
            <w:pPr>
              <w:pStyle w:val="pStyle"/>
            </w:pPr>
            <w:r w:rsidRPr="00884F23">
              <w:rPr>
                <w:rStyle w:val="rStyle"/>
              </w:rPr>
              <w:t>Porcentaje de ACL en actividades deportivas con respecto al total de PPL</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ACL en actividades deportivas, por el IEEMA</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Formación educativa.</w:t>
            </w:r>
          </w:p>
        </w:tc>
        <w:tc>
          <w:tcPr>
            <w:tcW w:w="3016" w:type="dxa"/>
          </w:tcPr>
          <w:p w:rsidR="003F1319" w:rsidRPr="00884F23" w:rsidRDefault="00D242F7">
            <w:pPr>
              <w:pStyle w:val="pStyle"/>
            </w:pPr>
            <w:r w:rsidRPr="00884F23">
              <w:rPr>
                <w:rStyle w:val="rStyle"/>
              </w:rPr>
              <w:t>Porcentaje de ACL en actividades educativas con respecto al total de PPL</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ACL en actividades educativas, por el IEEMA</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Fomento de la cultura.</w:t>
            </w:r>
          </w:p>
        </w:tc>
        <w:tc>
          <w:tcPr>
            <w:tcW w:w="3016" w:type="dxa"/>
          </w:tcPr>
          <w:p w:rsidR="003F1319" w:rsidRPr="00884F23" w:rsidRDefault="00D242F7">
            <w:pPr>
              <w:pStyle w:val="pStyle"/>
            </w:pPr>
            <w:r w:rsidRPr="00884F23">
              <w:rPr>
                <w:rStyle w:val="rStyle"/>
              </w:rPr>
              <w:t>Porcentaje de ACL en actividades culturales con respecto al total de PPL</w:t>
            </w:r>
          </w:p>
        </w:tc>
        <w:tc>
          <w:tcPr>
            <w:tcW w:w="2794" w:type="dxa"/>
          </w:tcPr>
          <w:p w:rsidR="003F1319" w:rsidRPr="00884F23" w:rsidRDefault="00D242F7">
            <w:pPr>
              <w:pStyle w:val="pStyle"/>
            </w:pPr>
            <w:r w:rsidRPr="00884F23">
              <w:rPr>
                <w:rStyle w:val="rStyle"/>
              </w:rPr>
              <w:t>Reporte trimestral de ACL en actividades culturales, por el IEEMA</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Supervisión de medidas cautelares o suspensión condicional del proceso</w:t>
            </w:r>
            <w:r w:rsidR="009848A0" w:rsidRPr="00884F23">
              <w:rPr>
                <w:rStyle w:val="rStyle"/>
              </w:rPr>
              <w:t>.</w:t>
            </w:r>
          </w:p>
        </w:tc>
        <w:tc>
          <w:tcPr>
            <w:tcW w:w="3016" w:type="dxa"/>
          </w:tcPr>
          <w:p w:rsidR="003F1319" w:rsidRPr="00884F23" w:rsidRDefault="00D242F7">
            <w:pPr>
              <w:pStyle w:val="pStyle"/>
            </w:pPr>
            <w:r w:rsidRPr="00884F23">
              <w:rPr>
                <w:rStyle w:val="rStyle"/>
              </w:rPr>
              <w:t>Porcentaje de adolescentes en supervisión de medidas cautelares o suspensión condicional del proceso</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expedientes de adolescentes en supervisión, por la Subdirección de Medidas Cautelares y Suspensión Condicional del Proceso de Adolescentes</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G</w:t>
            </w:r>
          </w:p>
        </w:tc>
        <w:tc>
          <w:tcPr>
            <w:tcW w:w="3344" w:type="dxa"/>
            <w:vMerge w:val="restart"/>
          </w:tcPr>
          <w:p w:rsidR="003F1319" w:rsidRPr="00884F23" w:rsidRDefault="00D242F7">
            <w:pPr>
              <w:pStyle w:val="pStyle"/>
            </w:pPr>
            <w:r w:rsidRPr="00884F23">
              <w:rPr>
                <w:rStyle w:val="rStyle"/>
              </w:rPr>
              <w:t>Servicios de la Unidad de Medidas Cautelares proporcionados.</w:t>
            </w:r>
          </w:p>
        </w:tc>
        <w:tc>
          <w:tcPr>
            <w:tcW w:w="3016" w:type="dxa"/>
          </w:tcPr>
          <w:p w:rsidR="003F1319" w:rsidRPr="00884F23" w:rsidRDefault="00D242F7">
            <w:pPr>
              <w:pStyle w:val="pStyle"/>
            </w:pPr>
            <w:r w:rsidRPr="00884F23">
              <w:rPr>
                <w:rStyle w:val="rStyle"/>
              </w:rPr>
              <w:t>Porcentaje de expedientes atendidos respecto a los recibidos</w:t>
            </w:r>
            <w:r w:rsidR="009848A0" w:rsidRPr="00884F23">
              <w:rPr>
                <w:rStyle w:val="rStyle"/>
              </w:rPr>
              <w:t>.</w:t>
            </w:r>
          </w:p>
        </w:tc>
        <w:tc>
          <w:tcPr>
            <w:tcW w:w="2794" w:type="dxa"/>
          </w:tcPr>
          <w:p w:rsidR="003F1319" w:rsidRPr="00884F23" w:rsidRDefault="00D242F7">
            <w:pPr>
              <w:pStyle w:val="pStyle"/>
            </w:pPr>
            <w:r w:rsidRPr="00884F23">
              <w:rPr>
                <w:rStyle w:val="rStyle"/>
              </w:rPr>
              <w:t xml:space="preserve">Reporte trimestral de expediente atendidos, por la Coordinación de Servicios Auxiliares para Medidas </w:t>
            </w:r>
            <w:r w:rsidR="009848A0" w:rsidRPr="00884F23">
              <w:rPr>
                <w:rStyle w:val="rStyle"/>
              </w:rPr>
              <w:t>C</w:t>
            </w:r>
            <w:r w:rsidRPr="00884F23">
              <w:rPr>
                <w:rStyle w:val="rStyle"/>
              </w:rPr>
              <w:t>autelares.</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Evaluación de riesgos procesales.</w:t>
            </w:r>
          </w:p>
        </w:tc>
        <w:tc>
          <w:tcPr>
            <w:tcW w:w="3016" w:type="dxa"/>
          </w:tcPr>
          <w:p w:rsidR="003F1319" w:rsidRPr="00884F23" w:rsidRDefault="00D242F7">
            <w:pPr>
              <w:pStyle w:val="pStyle"/>
            </w:pPr>
            <w:r w:rsidRPr="00884F23">
              <w:rPr>
                <w:rStyle w:val="rStyle"/>
              </w:rPr>
              <w:t>Porcentaje de evaluaciones de riesgos procesales realizadas, con respecto a las evaluaciones solicitadas por Jueces y Ministerios Públicos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evaluaciones de riesgo realizadas, por la Subdirección de Medidas Cautelares y Suspensión Condicional del Proceso.</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Supervisión de medidas cautelares o suspensión condicional del proceso para adolescentes.</w:t>
            </w:r>
          </w:p>
        </w:tc>
        <w:tc>
          <w:tcPr>
            <w:tcW w:w="3016" w:type="dxa"/>
          </w:tcPr>
          <w:p w:rsidR="003F1319" w:rsidRPr="00884F23" w:rsidRDefault="00D242F7">
            <w:pPr>
              <w:pStyle w:val="pStyle"/>
            </w:pPr>
            <w:r w:rsidRPr="00884F23">
              <w:rPr>
                <w:rStyle w:val="rStyle"/>
              </w:rPr>
              <w:t xml:space="preserve">Porcentaje de personas supervisadas en libertad, con relación al total de personas canalizadas por el </w:t>
            </w:r>
            <w:r w:rsidR="009848A0" w:rsidRPr="00884F23">
              <w:rPr>
                <w:rStyle w:val="rStyle"/>
              </w:rPr>
              <w:t>P</w:t>
            </w:r>
            <w:r w:rsidRPr="00884F23">
              <w:rPr>
                <w:rStyle w:val="rStyle"/>
              </w:rPr>
              <w:t xml:space="preserve">oder </w:t>
            </w:r>
            <w:r w:rsidR="009848A0" w:rsidRPr="00884F23">
              <w:rPr>
                <w:rStyle w:val="rStyle"/>
              </w:rPr>
              <w:t>J</w:t>
            </w:r>
            <w:r w:rsidRPr="00884F23">
              <w:rPr>
                <w:rStyle w:val="rStyle"/>
              </w:rPr>
              <w:t>udicial</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expedientes en supervisión, por la Subdirección de Medidas Cautelares y Suspensión Condicional del Proceso</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C00A88">
            <w:pPr>
              <w:pStyle w:val="pStyle"/>
            </w:pPr>
            <w:r w:rsidRPr="00884F23">
              <w:rPr>
                <w:rStyle w:val="rStyle"/>
              </w:rPr>
              <w:t>Soporte a ví</w:t>
            </w:r>
            <w:r w:rsidR="00D242F7" w:rsidRPr="00884F23">
              <w:rPr>
                <w:rStyle w:val="rStyle"/>
              </w:rPr>
              <w:t>ctimas</w:t>
            </w:r>
          </w:p>
        </w:tc>
        <w:tc>
          <w:tcPr>
            <w:tcW w:w="3016" w:type="dxa"/>
          </w:tcPr>
          <w:p w:rsidR="003F1319" w:rsidRPr="00884F23" w:rsidRDefault="00D242F7">
            <w:pPr>
              <w:pStyle w:val="pStyle"/>
            </w:pPr>
            <w:r w:rsidRPr="00884F23">
              <w:rPr>
                <w:rStyle w:val="rStyle"/>
              </w:rPr>
              <w:t>Porcentaje de adolescentes en supervisión de medidas cautelares o suspensión condicional del proceso</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expedientes de adolescentes en supervisión, por la Subdirección de Medidas Cautelares y Suspensión Condicional del Proceso de Adolescentes</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H</w:t>
            </w:r>
          </w:p>
        </w:tc>
        <w:tc>
          <w:tcPr>
            <w:tcW w:w="3344" w:type="dxa"/>
            <w:vMerge w:val="restart"/>
          </w:tcPr>
          <w:p w:rsidR="003F1319" w:rsidRPr="00884F23" w:rsidRDefault="00D242F7">
            <w:pPr>
              <w:pStyle w:val="pStyle"/>
            </w:pPr>
            <w:r w:rsidRPr="00884F23">
              <w:rPr>
                <w:rStyle w:val="rStyle"/>
              </w:rPr>
              <w:t>Regulación a la operación de las prestadoras de servicios de seguridad privada realizadas.</w:t>
            </w:r>
          </w:p>
        </w:tc>
        <w:tc>
          <w:tcPr>
            <w:tcW w:w="3016" w:type="dxa"/>
          </w:tcPr>
          <w:p w:rsidR="003F1319" w:rsidRPr="00884F23" w:rsidRDefault="00D242F7">
            <w:pPr>
              <w:pStyle w:val="pStyle"/>
            </w:pPr>
            <w:r w:rsidRPr="00884F23">
              <w:rPr>
                <w:rStyle w:val="rStyle"/>
              </w:rPr>
              <w:t>Porcentaje de supervisiones realizadas respecto de las programadas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empresas de seguridad privada supervisadas, por la Dirección General de Seguridad Privada</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Supervisión de empresas de servicios de seguridad privada.</w:t>
            </w:r>
          </w:p>
        </w:tc>
        <w:tc>
          <w:tcPr>
            <w:tcW w:w="3016" w:type="dxa"/>
          </w:tcPr>
          <w:p w:rsidR="003F1319" w:rsidRPr="00884F23" w:rsidRDefault="00D242F7">
            <w:pPr>
              <w:pStyle w:val="pStyle"/>
            </w:pPr>
            <w:r w:rsidRPr="00884F23">
              <w:rPr>
                <w:rStyle w:val="rStyle"/>
              </w:rPr>
              <w:t>Porcentaje de empresas de seguridad privada supervisadas respecto a las programadas</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empresas de seguridad privada supervisadas, por la Dirección General de Seguridad Privada</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I</w:t>
            </w:r>
          </w:p>
        </w:tc>
        <w:tc>
          <w:tcPr>
            <w:tcW w:w="3344" w:type="dxa"/>
            <w:vMerge w:val="restart"/>
          </w:tcPr>
          <w:p w:rsidR="003F1319" w:rsidRPr="00884F23" w:rsidRDefault="00D242F7">
            <w:pPr>
              <w:pStyle w:val="pStyle"/>
            </w:pPr>
            <w:r w:rsidRPr="00884F23">
              <w:rPr>
                <w:rStyle w:val="rStyle"/>
              </w:rPr>
              <w:t>Actividades coordinadas del Despacho de la SSP realizadas.</w:t>
            </w:r>
          </w:p>
        </w:tc>
        <w:tc>
          <w:tcPr>
            <w:tcW w:w="3016" w:type="dxa"/>
          </w:tcPr>
          <w:p w:rsidR="003F1319" w:rsidRPr="00884F23" w:rsidRDefault="00D242F7">
            <w:pPr>
              <w:pStyle w:val="pStyle"/>
            </w:pPr>
            <w:r w:rsidRPr="00884F23">
              <w:rPr>
                <w:rStyle w:val="rStyle"/>
              </w:rPr>
              <w:t>Porcentaje de cumplimiento de metas del Plan Estatal de Desarrollo</w:t>
            </w:r>
            <w:r w:rsidR="009848A0" w:rsidRPr="00884F23">
              <w:rPr>
                <w:rStyle w:val="rStyle"/>
              </w:rPr>
              <w:t>.</w:t>
            </w:r>
          </w:p>
        </w:tc>
        <w:tc>
          <w:tcPr>
            <w:tcW w:w="2794" w:type="dxa"/>
          </w:tcPr>
          <w:p w:rsidR="003F1319" w:rsidRPr="00884F23" w:rsidRDefault="00D242F7">
            <w:pPr>
              <w:pStyle w:val="pStyle"/>
            </w:pPr>
            <w:r w:rsidRPr="00884F23">
              <w:rPr>
                <w:rStyle w:val="rStyle"/>
              </w:rPr>
              <w:t>Reporte trimestral de acciones realizadas del PED, por el despacho de la SSP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Seguimiento a indicadores de los Programas Sectorial e Institucional de la SSP.</w:t>
            </w:r>
          </w:p>
        </w:tc>
        <w:tc>
          <w:tcPr>
            <w:tcW w:w="3016" w:type="dxa"/>
          </w:tcPr>
          <w:p w:rsidR="003F1319" w:rsidRPr="00884F23" w:rsidRDefault="00D242F7">
            <w:pPr>
              <w:pStyle w:val="pStyle"/>
            </w:pPr>
            <w:r w:rsidRPr="00884F23">
              <w:rPr>
                <w:rStyle w:val="rStyle"/>
              </w:rPr>
              <w:t>Porcentaje de indicadores atendidos</w:t>
            </w:r>
            <w:r w:rsidR="009848A0" w:rsidRPr="00884F23">
              <w:rPr>
                <w:rStyle w:val="rStyle"/>
              </w:rPr>
              <w:t>.</w:t>
            </w:r>
          </w:p>
        </w:tc>
        <w:tc>
          <w:tcPr>
            <w:tcW w:w="2794" w:type="dxa"/>
          </w:tcPr>
          <w:p w:rsidR="003F1319" w:rsidRPr="00884F23" w:rsidRDefault="00D242F7">
            <w:pPr>
              <w:pStyle w:val="pStyle"/>
            </w:pPr>
            <w:r w:rsidRPr="00884F23">
              <w:rPr>
                <w:rStyle w:val="rStyle"/>
              </w:rPr>
              <w:t>Reportes trimestrales de indicadores atendidos, por la SSP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 xml:space="preserve">Procesamiento de información sensible para seguridad y protección de la población a través de la implementación y </w:t>
            </w:r>
            <w:r w:rsidR="009848A0" w:rsidRPr="00884F23">
              <w:rPr>
                <w:rStyle w:val="rStyle"/>
              </w:rPr>
              <w:t>coordinación</w:t>
            </w:r>
            <w:r w:rsidRPr="00884F23">
              <w:rPr>
                <w:rStyle w:val="rStyle"/>
              </w:rPr>
              <w:t xml:space="preserve"> de acciones </w:t>
            </w:r>
            <w:r w:rsidR="009848A0" w:rsidRPr="00884F23">
              <w:rPr>
                <w:rStyle w:val="rStyle"/>
              </w:rPr>
              <w:t>estratégicas.</w:t>
            </w:r>
          </w:p>
        </w:tc>
        <w:tc>
          <w:tcPr>
            <w:tcW w:w="3016" w:type="dxa"/>
          </w:tcPr>
          <w:p w:rsidR="003F1319" w:rsidRPr="00884F23" w:rsidRDefault="00D242F7">
            <w:pPr>
              <w:pStyle w:val="pStyle"/>
            </w:pPr>
            <w:r w:rsidRPr="00884F23">
              <w:rPr>
                <w:rStyle w:val="rStyle"/>
              </w:rPr>
              <w:t>Porcentaje de indicadores atendidos</w:t>
            </w:r>
            <w:r w:rsidR="009848A0" w:rsidRPr="00884F23">
              <w:rPr>
                <w:rStyle w:val="rStyle"/>
              </w:rPr>
              <w:t>.</w:t>
            </w:r>
          </w:p>
        </w:tc>
        <w:tc>
          <w:tcPr>
            <w:tcW w:w="2794" w:type="dxa"/>
          </w:tcPr>
          <w:p w:rsidR="003F1319" w:rsidRPr="00884F23" w:rsidRDefault="00D242F7">
            <w:pPr>
              <w:pStyle w:val="pStyle"/>
            </w:pPr>
            <w:r w:rsidRPr="00884F23">
              <w:rPr>
                <w:rStyle w:val="rStyle"/>
              </w:rPr>
              <w:t>Reportes trimestrales de indicadores atendidos, por la SSP</w:t>
            </w:r>
            <w:r w:rsidR="009848A0" w:rsidRPr="00884F23">
              <w:rPr>
                <w:rStyle w:val="rStyle"/>
              </w:rPr>
              <w:t>.</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J</w:t>
            </w:r>
          </w:p>
        </w:tc>
        <w:tc>
          <w:tcPr>
            <w:tcW w:w="3344" w:type="dxa"/>
            <w:vMerge w:val="restart"/>
          </w:tcPr>
          <w:p w:rsidR="003F1319" w:rsidRPr="00884F23" w:rsidRDefault="00D242F7">
            <w:pPr>
              <w:pStyle w:val="pStyle"/>
            </w:pPr>
            <w:r w:rsidRPr="00884F23">
              <w:rPr>
                <w:rStyle w:val="rStyle"/>
              </w:rPr>
              <w:t>Servicios de seguridad y vigilancia personal o intramuros, armados no armados y custodia de valores, brindados</w:t>
            </w:r>
            <w:r w:rsidR="009848A0" w:rsidRPr="00884F23">
              <w:rPr>
                <w:rStyle w:val="rStyle"/>
              </w:rPr>
              <w:t>.</w:t>
            </w:r>
          </w:p>
        </w:tc>
        <w:tc>
          <w:tcPr>
            <w:tcW w:w="3016" w:type="dxa"/>
          </w:tcPr>
          <w:p w:rsidR="003F1319" w:rsidRPr="00884F23" w:rsidRDefault="00D242F7">
            <w:pPr>
              <w:pStyle w:val="pStyle"/>
            </w:pPr>
            <w:r w:rsidRPr="00884F23">
              <w:rPr>
                <w:rStyle w:val="rStyle"/>
              </w:rPr>
              <w:t>porcentaje de servicios brindados, respecto a los solicitados</w:t>
            </w:r>
            <w:r w:rsidR="009848A0" w:rsidRPr="00884F23">
              <w:rPr>
                <w:rStyle w:val="rStyle"/>
              </w:rPr>
              <w:t>.</w:t>
            </w:r>
          </w:p>
        </w:tc>
        <w:tc>
          <w:tcPr>
            <w:tcW w:w="2794" w:type="dxa"/>
          </w:tcPr>
          <w:p w:rsidR="003F1319" w:rsidRPr="00884F23" w:rsidRDefault="00D242F7">
            <w:pPr>
              <w:pStyle w:val="pStyle"/>
            </w:pPr>
            <w:r w:rsidRPr="00884F23">
              <w:rPr>
                <w:rStyle w:val="rStyle"/>
              </w:rPr>
              <w:t>n</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Satisfacción de prestación de servicios de vigilancia personal o intramuros armados y no armados, y custodia de valores</w:t>
            </w:r>
            <w:r w:rsidR="009848A0" w:rsidRPr="00884F23">
              <w:rPr>
                <w:rStyle w:val="rStyle"/>
              </w:rPr>
              <w:t>.</w:t>
            </w:r>
          </w:p>
        </w:tc>
        <w:tc>
          <w:tcPr>
            <w:tcW w:w="3016" w:type="dxa"/>
          </w:tcPr>
          <w:p w:rsidR="003F1319" w:rsidRPr="00884F23" w:rsidRDefault="00D242F7">
            <w:pPr>
              <w:pStyle w:val="pStyle"/>
            </w:pPr>
            <w:r w:rsidRPr="00884F23">
              <w:rPr>
                <w:rStyle w:val="rStyle"/>
              </w:rPr>
              <w:t>Porcentaje de satisfacción de servicios brindados</w:t>
            </w:r>
            <w:r w:rsidR="009848A0" w:rsidRPr="00884F23">
              <w:rPr>
                <w:rStyle w:val="rStyle"/>
              </w:rPr>
              <w:t>.</w:t>
            </w:r>
          </w:p>
        </w:tc>
        <w:tc>
          <w:tcPr>
            <w:tcW w:w="2794" w:type="dxa"/>
          </w:tcPr>
          <w:p w:rsidR="003F1319" w:rsidRPr="00884F23" w:rsidRDefault="00D242F7">
            <w:pPr>
              <w:pStyle w:val="pStyle"/>
            </w:pPr>
            <w:r w:rsidRPr="00884F23">
              <w:rPr>
                <w:rStyle w:val="rStyle"/>
              </w:rPr>
              <w:t>n</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K</w:t>
            </w:r>
          </w:p>
        </w:tc>
        <w:tc>
          <w:tcPr>
            <w:tcW w:w="3344" w:type="dxa"/>
            <w:vMerge w:val="restart"/>
          </w:tcPr>
          <w:p w:rsidR="003F1319" w:rsidRPr="00884F23" w:rsidRDefault="00D242F7">
            <w:pPr>
              <w:pStyle w:val="pStyle"/>
            </w:pPr>
            <w:r w:rsidRPr="00884F23">
              <w:rPr>
                <w:rStyle w:val="rStyle"/>
              </w:rPr>
              <w:t>Llamadas de emergencia, denuncia anónima y sistemas de vídeo vigilancia, atendidos</w:t>
            </w:r>
            <w:r w:rsidR="009848A0" w:rsidRPr="00884F23">
              <w:rPr>
                <w:rStyle w:val="rStyle"/>
              </w:rPr>
              <w:t>.</w:t>
            </w:r>
          </w:p>
        </w:tc>
        <w:tc>
          <w:tcPr>
            <w:tcW w:w="3016" w:type="dxa"/>
          </w:tcPr>
          <w:p w:rsidR="003F1319" w:rsidRPr="00884F23" w:rsidRDefault="00D242F7">
            <w:pPr>
              <w:pStyle w:val="pStyle"/>
            </w:pPr>
            <w:r w:rsidRPr="00884F23">
              <w:rPr>
                <w:rStyle w:val="rStyle"/>
              </w:rPr>
              <w:t>porcentaje de incidentes atendidos a través de los servicios de emergencia 911 y 089</w:t>
            </w:r>
            <w:r w:rsidR="00C00A88" w:rsidRPr="00884F23">
              <w:rPr>
                <w:rStyle w:val="rStyle"/>
              </w:rPr>
              <w:t xml:space="preserve"> y el S</w:t>
            </w:r>
            <w:r w:rsidR="00872685" w:rsidRPr="00884F23">
              <w:rPr>
                <w:rStyle w:val="rStyle"/>
              </w:rPr>
              <w:t xml:space="preserve">istema de </w:t>
            </w:r>
            <w:r w:rsidR="007A54D0" w:rsidRPr="00884F23">
              <w:rPr>
                <w:rStyle w:val="rStyle"/>
              </w:rPr>
              <w:t>Video Vigilancia</w:t>
            </w:r>
          </w:p>
        </w:tc>
        <w:tc>
          <w:tcPr>
            <w:tcW w:w="2794" w:type="dxa"/>
          </w:tcPr>
          <w:p w:rsidR="003F1319" w:rsidRPr="00884F23" w:rsidRDefault="00D242F7">
            <w:pPr>
              <w:pStyle w:val="pStyle"/>
            </w:pPr>
            <w:r w:rsidRPr="00884F23">
              <w:rPr>
                <w:rStyle w:val="rStyle"/>
              </w:rPr>
              <w:t>n</w:t>
            </w:r>
          </w:p>
        </w:tc>
        <w:tc>
          <w:tcPr>
            <w:tcW w:w="2692" w:type="dxa"/>
          </w:tcPr>
          <w:p w:rsidR="003F1319" w:rsidRPr="00884F23" w:rsidRDefault="003F1319">
            <w:pPr>
              <w:pStyle w:val="pStyle"/>
            </w:pP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Servicio de recepción de llamadas de emergencia, denuncia anónima y sistemas de video vigilancia</w:t>
            </w:r>
            <w:r w:rsidR="009848A0" w:rsidRPr="00884F23">
              <w:rPr>
                <w:rStyle w:val="rStyle"/>
              </w:rPr>
              <w:t>.</w:t>
            </w:r>
          </w:p>
        </w:tc>
        <w:tc>
          <w:tcPr>
            <w:tcW w:w="3016" w:type="dxa"/>
          </w:tcPr>
          <w:p w:rsidR="003F1319" w:rsidRPr="00884F23" w:rsidRDefault="00D242F7">
            <w:pPr>
              <w:pStyle w:val="pStyle"/>
            </w:pPr>
            <w:r w:rsidRPr="00884F23">
              <w:rPr>
                <w:rStyle w:val="rStyle"/>
              </w:rPr>
              <w:t>porcentaje de recepción de llamadas de emergencias, denuncia anónima y sistemas de video vigilancia</w:t>
            </w:r>
            <w:r w:rsidR="009848A0" w:rsidRPr="00884F23">
              <w:rPr>
                <w:rStyle w:val="rStyle"/>
              </w:rPr>
              <w:t>.</w:t>
            </w:r>
          </w:p>
        </w:tc>
        <w:tc>
          <w:tcPr>
            <w:tcW w:w="2794" w:type="dxa"/>
          </w:tcPr>
          <w:p w:rsidR="003F1319" w:rsidRPr="00884F23" w:rsidRDefault="00D242F7">
            <w:pPr>
              <w:pStyle w:val="pStyle"/>
            </w:pPr>
            <w:r w:rsidRPr="00884F23">
              <w:rPr>
                <w:rStyle w:val="rStyle"/>
              </w:rPr>
              <w:t>n</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37"/>
          <w:footerReference w:type="default" r:id="rId138"/>
          <w:headerReference w:type="first" r:id="rId139"/>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3"/>
        <w:gridCol w:w="2902"/>
        <w:gridCol w:w="2698"/>
        <w:gridCol w:w="2608"/>
      </w:tblGrid>
      <w:tr w:rsidR="003F1319" w:rsidRPr="00884F23" w:rsidTr="00417969">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417969">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mejorar la calidad de vida de la juventud colimense mediante apoyos y servicios para su desarrollo emprendedor y participación juvenil.</w:t>
            </w:r>
          </w:p>
        </w:tc>
        <w:tc>
          <w:tcPr>
            <w:tcW w:w="3016" w:type="dxa"/>
          </w:tcPr>
          <w:p w:rsidR="003F1319" w:rsidRPr="00884F23" w:rsidRDefault="00D242F7">
            <w:pPr>
              <w:pStyle w:val="pStyle"/>
            </w:pPr>
            <w:r w:rsidRPr="00884F23">
              <w:rPr>
                <w:rStyle w:val="rStyle"/>
              </w:rPr>
              <w:t>Tasa de desempleo juvenil</w:t>
            </w:r>
            <w:r w:rsidR="009848A0" w:rsidRPr="00884F23">
              <w:rPr>
                <w:rStyle w:val="rStyle"/>
              </w:rPr>
              <w:t>.</w:t>
            </w:r>
          </w:p>
        </w:tc>
        <w:tc>
          <w:tcPr>
            <w:tcW w:w="2794" w:type="dxa"/>
          </w:tcPr>
          <w:p w:rsidR="003F1319" w:rsidRPr="00884F23" w:rsidRDefault="00D242F7">
            <w:pPr>
              <w:pStyle w:val="pStyle"/>
            </w:pPr>
            <w:r w:rsidRPr="00884F23">
              <w:rPr>
                <w:rStyle w:val="rStyle"/>
              </w:rPr>
              <w:t>INEGI</w:t>
            </w:r>
          </w:p>
        </w:tc>
        <w:tc>
          <w:tcPr>
            <w:tcW w:w="2692" w:type="dxa"/>
          </w:tcPr>
          <w:p w:rsidR="003F1319" w:rsidRPr="00884F23" w:rsidRDefault="00D242F7">
            <w:pPr>
              <w:pStyle w:val="pStyle"/>
            </w:pPr>
            <w:r w:rsidRPr="00884F23">
              <w:rPr>
                <w:rStyle w:val="rStyle"/>
              </w:rPr>
              <w:t>Las variables socioeconómicas del Estado de Colima mantienen o mejoran su desempeño.</w:t>
            </w:r>
          </w:p>
        </w:tc>
      </w:tr>
      <w:tr w:rsidR="003F1319" w:rsidRPr="00884F23" w:rsidTr="00417969">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Las y los jóvenes colimenses reciben apoyos y servicios para su desarrollo emprendedor y participación juvenil.</w:t>
            </w:r>
          </w:p>
        </w:tc>
        <w:tc>
          <w:tcPr>
            <w:tcW w:w="3016" w:type="dxa"/>
          </w:tcPr>
          <w:p w:rsidR="003F1319" w:rsidRPr="00884F23" w:rsidRDefault="00D242F7">
            <w:pPr>
              <w:pStyle w:val="pStyle"/>
            </w:pPr>
            <w:r w:rsidRPr="00884F23">
              <w:rPr>
                <w:rStyle w:val="rStyle"/>
              </w:rPr>
              <w:t xml:space="preserve">Tasa de variación </w:t>
            </w:r>
            <w:r w:rsidR="009848A0" w:rsidRPr="00884F23">
              <w:rPr>
                <w:rStyle w:val="rStyle"/>
              </w:rPr>
              <w:t>de apoyos</w:t>
            </w:r>
            <w:r w:rsidRPr="00884F23">
              <w:rPr>
                <w:rStyle w:val="rStyle"/>
              </w:rPr>
              <w:t xml:space="preserve"> y </w:t>
            </w:r>
            <w:r w:rsidR="009848A0" w:rsidRPr="00884F23">
              <w:rPr>
                <w:rStyle w:val="rStyle"/>
              </w:rPr>
              <w:t>servicios otorgados</w:t>
            </w:r>
            <w:r w:rsidRPr="00884F23">
              <w:rPr>
                <w:rStyle w:val="rStyle"/>
              </w:rPr>
              <w:t xml:space="preserve"> a las y los jóvenes</w:t>
            </w:r>
            <w:r w:rsidR="009848A0" w:rsidRPr="00884F23">
              <w:rPr>
                <w:rStyle w:val="rStyle"/>
              </w:rPr>
              <w:t>.</w:t>
            </w:r>
          </w:p>
        </w:tc>
        <w:tc>
          <w:tcPr>
            <w:tcW w:w="2794" w:type="dxa"/>
          </w:tcPr>
          <w:p w:rsidR="003F1319" w:rsidRPr="00884F23" w:rsidRDefault="00D242F7">
            <w:pPr>
              <w:pStyle w:val="pStyle"/>
            </w:pPr>
            <w:r w:rsidRPr="00884F23">
              <w:rPr>
                <w:rStyle w:val="rStyle"/>
              </w:rPr>
              <w:t xml:space="preserve">padrón de servicios otorgados </w:t>
            </w:r>
            <w:r w:rsidR="009848A0" w:rsidRPr="00884F23">
              <w:rPr>
                <w:rStyle w:val="rStyle"/>
              </w:rPr>
              <w:t>SEJUV</w:t>
            </w:r>
            <w:r w:rsidRPr="00884F23">
              <w:rPr>
                <w:rStyle w:val="rStyle"/>
              </w:rPr>
              <w:t>, resguardados por cada unidad administrativa</w:t>
            </w:r>
            <w:r w:rsidR="009848A0" w:rsidRPr="00884F23">
              <w:rPr>
                <w:rStyle w:val="rStyle"/>
              </w:rPr>
              <w:t>.</w:t>
            </w:r>
          </w:p>
        </w:tc>
        <w:tc>
          <w:tcPr>
            <w:tcW w:w="2692" w:type="dxa"/>
          </w:tcPr>
          <w:p w:rsidR="003F1319" w:rsidRPr="00884F23" w:rsidRDefault="00D242F7">
            <w:pPr>
              <w:pStyle w:val="pStyle"/>
            </w:pPr>
            <w:r w:rsidRPr="00884F23">
              <w:rPr>
                <w:rStyle w:val="rStyle"/>
              </w:rPr>
              <w:t>La juventud colimense solicita los servicios proporcionados por la SEJUV.</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Servicios para el desarrollo emprendedor proporcionados.</w:t>
            </w:r>
          </w:p>
        </w:tc>
        <w:tc>
          <w:tcPr>
            <w:tcW w:w="3016" w:type="dxa"/>
          </w:tcPr>
          <w:p w:rsidR="003F1319" w:rsidRPr="00884F23" w:rsidRDefault="00D242F7">
            <w:pPr>
              <w:pStyle w:val="pStyle"/>
            </w:pPr>
            <w:r w:rsidRPr="00884F23">
              <w:rPr>
                <w:rStyle w:val="rStyle"/>
              </w:rPr>
              <w:t>Tasa de servicios para el desarrollo emprendedor</w:t>
            </w:r>
          </w:p>
        </w:tc>
        <w:tc>
          <w:tcPr>
            <w:tcW w:w="2794" w:type="dxa"/>
          </w:tcPr>
          <w:p w:rsidR="003F1319" w:rsidRPr="00884F23" w:rsidRDefault="00D242F7">
            <w:pPr>
              <w:pStyle w:val="pStyle"/>
            </w:pPr>
            <w:r w:rsidRPr="00884F23">
              <w:rPr>
                <w:rStyle w:val="rStyle"/>
              </w:rPr>
              <w:t>Registros internos de la SEJUV resguardados por la Dirección de Desarrollo.</w:t>
            </w:r>
          </w:p>
        </w:tc>
        <w:tc>
          <w:tcPr>
            <w:tcW w:w="2692" w:type="dxa"/>
          </w:tcPr>
          <w:p w:rsidR="003F1319" w:rsidRPr="00884F23" w:rsidRDefault="00D242F7">
            <w:pPr>
              <w:pStyle w:val="pStyle"/>
            </w:pPr>
            <w:r w:rsidRPr="00884F23">
              <w:rPr>
                <w:rStyle w:val="rStyle"/>
              </w:rPr>
              <w:t>La juventud colimense solicita los servicios proporcionados por la SEJUV en materia de emprendimiento.</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Fortalecimiento de la cultura emprendedora.</w:t>
            </w:r>
          </w:p>
        </w:tc>
        <w:tc>
          <w:tcPr>
            <w:tcW w:w="3016" w:type="dxa"/>
          </w:tcPr>
          <w:p w:rsidR="003F1319" w:rsidRPr="00884F23" w:rsidRDefault="00D242F7">
            <w:pPr>
              <w:pStyle w:val="pStyle"/>
            </w:pPr>
            <w:r w:rsidRPr="00884F23">
              <w:rPr>
                <w:rStyle w:val="rStyle"/>
              </w:rPr>
              <w:t>Porcentaje de jóvenes asesorados respecto al total que solicitaron asesoría.</w:t>
            </w:r>
          </w:p>
        </w:tc>
        <w:tc>
          <w:tcPr>
            <w:tcW w:w="2794" w:type="dxa"/>
          </w:tcPr>
          <w:p w:rsidR="003F1319" w:rsidRPr="00884F23" w:rsidRDefault="00D242F7">
            <w:pPr>
              <w:pStyle w:val="pStyle"/>
            </w:pPr>
            <w:r w:rsidRPr="00884F23">
              <w:rPr>
                <w:rStyle w:val="rStyle"/>
              </w:rPr>
              <w:t>Registros internos de la SEJUV resguardados por la Dirección de Desarrollo.</w:t>
            </w:r>
          </w:p>
        </w:tc>
        <w:tc>
          <w:tcPr>
            <w:tcW w:w="2692" w:type="dxa"/>
          </w:tcPr>
          <w:p w:rsidR="003F1319" w:rsidRPr="00884F23" w:rsidRDefault="00D242F7">
            <w:pPr>
              <w:pStyle w:val="pStyle"/>
            </w:pPr>
            <w:r w:rsidRPr="00884F23">
              <w:rPr>
                <w:rStyle w:val="rStyle"/>
              </w:rPr>
              <w:t>La juventud colimense acude a las actividades informativas en temas de emprendimiento ofertadas por la SEJUV.</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Convocatoria a concurso del INADEM.</w:t>
            </w:r>
          </w:p>
        </w:tc>
        <w:tc>
          <w:tcPr>
            <w:tcW w:w="3016" w:type="dxa"/>
          </w:tcPr>
          <w:p w:rsidR="003F1319" w:rsidRPr="00884F23" w:rsidRDefault="00D242F7">
            <w:pPr>
              <w:pStyle w:val="pStyle"/>
            </w:pPr>
            <w:r w:rsidRPr="00884F23">
              <w:rPr>
                <w:rStyle w:val="rStyle"/>
              </w:rPr>
              <w:t>Porcentaje de jóvenes vinculados a programas de financiamiento con respecto al número de jóvenes que solicitaron financiamiento.</w:t>
            </w:r>
          </w:p>
        </w:tc>
        <w:tc>
          <w:tcPr>
            <w:tcW w:w="2794" w:type="dxa"/>
          </w:tcPr>
          <w:p w:rsidR="003F1319" w:rsidRPr="00884F23" w:rsidRDefault="00D242F7">
            <w:pPr>
              <w:pStyle w:val="pStyle"/>
            </w:pPr>
            <w:r w:rsidRPr="00884F23">
              <w:rPr>
                <w:rStyle w:val="rStyle"/>
              </w:rPr>
              <w:t>Registros internos de la SEJUV resguardados por la Dirección de Desarrollo.</w:t>
            </w:r>
          </w:p>
        </w:tc>
        <w:tc>
          <w:tcPr>
            <w:tcW w:w="2692" w:type="dxa"/>
          </w:tcPr>
          <w:p w:rsidR="003F1319" w:rsidRPr="00884F23" w:rsidRDefault="00D242F7">
            <w:pPr>
              <w:pStyle w:val="pStyle"/>
            </w:pPr>
            <w:r w:rsidRPr="00884F23">
              <w:rPr>
                <w:rStyle w:val="rStyle"/>
              </w:rPr>
              <w:t xml:space="preserve">En 2020, dependencias </w:t>
            </w:r>
            <w:r w:rsidR="009848A0" w:rsidRPr="00884F23">
              <w:rPr>
                <w:rStyle w:val="rStyle"/>
              </w:rPr>
              <w:t>federales oferta</w:t>
            </w:r>
            <w:r w:rsidRPr="00884F23">
              <w:rPr>
                <w:rStyle w:val="rStyle"/>
              </w:rPr>
              <w:t xml:space="preserve"> convocatorias en las que la juventud colimense cumple </w:t>
            </w:r>
            <w:r w:rsidR="007A54D0" w:rsidRPr="00884F23">
              <w:rPr>
                <w:rStyle w:val="rStyle"/>
              </w:rPr>
              <w:t xml:space="preserve">con los requisitos para que la </w:t>
            </w:r>
            <w:r w:rsidR="00C00A88" w:rsidRPr="00884F23">
              <w:rPr>
                <w:rStyle w:val="rStyle"/>
              </w:rPr>
              <w:t>S</w:t>
            </w:r>
            <w:r w:rsidRPr="00884F23">
              <w:rPr>
                <w:rStyle w:val="rStyle"/>
              </w:rPr>
              <w:t>ecretaría los vincule.</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Operación de programas federales para el emprendimiento y desarrollo juvenil</w:t>
            </w:r>
            <w:r w:rsidR="009848A0" w:rsidRPr="00884F23">
              <w:rPr>
                <w:rStyle w:val="rStyle"/>
              </w:rPr>
              <w:t>.</w:t>
            </w:r>
          </w:p>
        </w:tc>
        <w:tc>
          <w:tcPr>
            <w:tcW w:w="3016" w:type="dxa"/>
          </w:tcPr>
          <w:p w:rsidR="003F1319" w:rsidRPr="00884F23" w:rsidRDefault="00D242F7">
            <w:pPr>
              <w:pStyle w:val="pStyle"/>
            </w:pPr>
            <w:r w:rsidRPr="00884F23">
              <w:rPr>
                <w:rStyle w:val="rStyle"/>
              </w:rPr>
              <w:t>Porcentaje de jóvenes beneficiados con servicios otorgados por la casa del emprendedor</w:t>
            </w:r>
            <w:r w:rsidR="009848A0" w:rsidRPr="00884F23">
              <w:rPr>
                <w:rStyle w:val="rStyle"/>
              </w:rPr>
              <w:t>.</w:t>
            </w:r>
          </w:p>
        </w:tc>
        <w:tc>
          <w:tcPr>
            <w:tcW w:w="2794" w:type="dxa"/>
          </w:tcPr>
          <w:p w:rsidR="003F1319" w:rsidRPr="00884F23" w:rsidRDefault="00D242F7">
            <w:pPr>
              <w:pStyle w:val="pStyle"/>
            </w:pPr>
            <w:r w:rsidRPr="00884F23">
              <w:rPr>
                <w:rStyle w:val="rStyle"/>
              </w:rPr>
              <w:t xml:space="preserve">Registros internos de la </w:t>
            </w:r>
            <w:r w:rsidR="009848A0" w:rsidRPr="00884F23">
              <w:rPr>
                <w:rStyle w:val="rStyle"/>
              </w:rPr>
              <w:t>SEJUV</w:t>
            </w:r>
            <w:r w:rsidRPr="00884F23">
              <w:rPr>
                <w:rStyle w:val="rStyle"/>
              </w:rPr>
              <w:t xml:space="preserve"> resguardados por la dirección de desarrollo, otorgados por la persona responsable de la casa del emprendedor</w:t>
            </w:r>
          </w:p>
        </w:tc>
        <w:tc>
          <w:tcPr>
            <w:tcW w:w="2692" w:type="dxa"/>
          </w:tcPr>
          <w:p w:rsidR="003F1319" w:rsidRPr="00884F23" w:rsidRDefault="00D242F7">
            <w:pPr>
              <w:pStyle w:val="pStyle"/>
            </w:pPr>
            <w:r w:rsidRPr="00884F23">
              <w:rPr>
                <w:rStyle w:val="rStyle"/>
              </w:rPr>
              <w:t>La juventud colimense acude a la casa del emprendedor y se benefician con los programas federales para el emprendimiento y desarrollo juvenil.</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Capacitación, certificación y canalización al mercado laboral (Red de Empleo Juvenil).</w:t>
            </w:r>
          </w:p>
        </w:tc>
        <w:tc>
          <w:tcPr>
            <w:tcW w:w="3016" w:type="dxa"/>
          </w:tcPr>
          <w:p w:rsidR="003F1319" w:rsidRPr="00884F23" w:rsidRDefault="00D242F7">
            <w:pPr>
              <w:pStyle w:val="pStyle"/>
            </w:pPr>
            <w:r w:rsidRPr="00884F23">
              <w:rPr>
                <w:rStyle w:val="rStyle"/>
              </w:rPr>
              <w:t>Porcentaje de jóvenes vinculados al sector laboral</w:t>
            </w:r>
            <w:r w:rsidR="009848A0" w:rsidRPr="00884F23">
              <w:rPr>
                <w:rStyle w:val="rStyle"/>
              </w:rPr>
              <w:t>.</w:t>
            </w:r>
          </w:p>
        </w:tc>
        <w:tc>
          <w:tcPr>
            <w:tcW w:w="2794" w:type="dxa"/>
          </w:tcPr>
          <w:p w:rsidR="003F1319" w:rsidRPr="00884F23" w:rsidRDefault="00D242F7">
            <w:pPr>
              <w:pStyle w:val="pStyle"/>
            </w:pPr>
            <w:r w:rsidRPr="00884F23">
              <w:rPr>
                <w:rStyle w:val="rStyle"/>
              </w:rPr>
              <w:t xml:space="preserve">registros internos de la </w:t>
            </w:r>
            <w:r w:rsidR="009848A0" w:rsidRPr="00884F23">
              <w:rPr>
                <w:rStyle w:val="rStyle"/>
              </w:rPr>
              <w:t>SEJUV</w:t>
            </w:r>
            <w:r w:rsidRPr="00884F23">
              <w:rPr>
                <w:rStyle w:val="rStyle"/>
              </w:rPr>
              <w:t xml:space="preserve"> resguardados por la </w:t>
            </w:r>
            <w:r w:rsidR="009848A0" w:rsidRPr="00884F23">
              <w:rPr>
                <w:rStyle w:val="rStyle"/>
              </w:rPr>
              <w:t>D</w:t>
            </w:r>
            <w:r w:rsidRPr="00884F23">
              <w:rPr>
                <w:rStyle w:val="rStyle"/>
              </w:rPr>
              <w:t xml:space="preserve">irección de </w:t>
            </w:r>
            <w:r w:rsidR="009848A0" w:rsidRPr="00884F23">
              <w:rPr>
                <w:rStyle w:val="rStyle"/>
              </w:rPr>
              <w:t>D</w:t>
            </w:r>
            <w:r w:rsidRPr="00884F23">
              <w:rPr>
                <w:rStyle w:val="rStyle"/>
              </w:rPr>
              <w:t>esarrollo</w:t>
            </w:r>
            <w:r w:rsidR="009848A0" w:rsidRPr="00884F23">
              <w:rPr>
                <w:rStyle w:val="rStyle"/>
              </w:rPr>
              <w:t>.</w:t>
            </w:r>
          </w:p>
        </w:tc>
        <w:tc>
          <w:tcPr>
            <w:tcW w:w="2692" w:type="dxa"/>
          </w:tcPr>
          <w:p w:rsidR="003F1319" w:rsidRPr="00884F23" w:rsidRDefault="00D242F7">
            <w:pPr>
              <w:pStyle w:val="pStyle"/>
            </w:pPr>
            <w:r w:rsidRPr="00884F23">
              <w:rPr>
                <w:rStyle w:val="rStyle"/>
              </w:rPr>
              <w:t>Las y los jóvenes colimenses acuden a las capacitaciones, se certifican y se canalizan el mercado laboral.</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Vinculación a programas de acciones de vivienda.</w:t>
            </w:r>
          </w:p>
        </w:tc>
        <w:tc>
          <w:tcPr>
            <w:tcW w:w="3016" w:type="dxa"/>
          </w:tcPr>
          <w:p w:rsidR="003F1319" w:rsidRPr="00884F23" w:rsidRDefault="00D242F7">
            <w:pPr>
              <w:pStyle w:val="pStyle"/>
            </w:pPr>
            <w:r w:rsidRPr="00884F23">
              <w:rPr>
                <w:rStyle w:val="rStyle"/>
              </w:rPr>
              <w:t>Porcentaje de jóvenes canalizados para programas de acciones de vivienda</w:t>
            </w:r>
            <w:r w:rsidR="009848A0" w:rsidRPr="00884F23">
              <w:rPr>
                <w:rStyle w:val="rStyle"/>
              </w:rPr>
              <w:t>.</w:t>
            </w:r>
          </w:p>
        </w:tc>
        <w:tc>
          <w:tcPr>
            <w:tcW w:w="2794" w:type="dxa"/>
          </w:tcPr>
          <w:p w:rsidR="003F1319" w:rsidRPr="00884F23" w:rsidRDefault="00D242F7">
            <w:pPr>
              <w:pStyle w:val="pStyle"/>
            </w:pPr>
            <w:r w:rsidRPr="00884F23">
              <w:rPr>
                <w:rStyle w:val="rStyle"/>
              </w:rPr>
              <w:t xml:space="preserve">Registros internos de la </w:t>
            </w:r>
            <w:r w:rsidR="009848A0" w:rsidRPr="00884F23">
              <w:rPr>
                <w:rStyle w:val="rStyle"/>
              </w:rPr>
              <w:t>SEJUV</w:t>
            </w:r>
            <w:r w:rsidRPr="00884F23">
              <w:rPr>
                <w:rStyle w:val="rStyle"/>
              </w:rPr>
              <w:t xml:space="preserve"> resguardados por la dirección de desarrollo</w:t>
            </w:r>
            <w:r w:rsidR="009848A0" w:rsidRPr="00884F23">
              <w:rPr>
                <w:rStyle w:val="rStyle"/>
              </w:rPr>
              <w:t>.</w:t>
            </w:r>
          </w:p>
        </w:tc>
        <w:tc>
          <w:tcPr>
            <w:tcW w:w="2692" w:type="dxa"/>
          </w:tcPr>
          <w:p w:rsidR="003F1319" w:rsidRPr="00884F23" w:rsidRDefault="00D242F7">
            <w:pPr>
              <w:pStyle w:val="pStyle"/>
            </w:pPr>
            <w:r w:rsidRPr="00884F23">
              <w:rPr>
                <w:rStyle w:val="rStyle"/>
              </w:rPr>
              <w:t>Las instancias competentes generan las condiciones para implementar las acciones de vivienda para jóvenes colimenses.</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Entrega de apoyos alimentarios (Programa Comedores Poder Joven).</w:t>
            </w:r>
          </w:p>
        </w:tc>
        <w:tc>
          <w:tcPr>
            <w:tcW w:w="3016" w:type="dxa"/>
          </w:tcPr>
          <w:p w:rsidR="003F1319" w:rsidRPr="00884F23" w:rsidRDefault="00D242F7">
            <w:pPr>
              <w:pStyle w:val="pStyle"/>
            </w:pPr>
            <w:r w:rsidRPr="00884F23">
              <w:rPr>
                <w:rStyle w:val="rStyle"/>
              </w:rPr>
              <w:t>Porcentaje de jóvenes beneficiados por apoyos alimentarios</w:t>
            </w:r>
            <w:r w:rsidR="009848A0" w:rsidRPr="00884F23">
              <w:rPr>
                <w:rStyle w:val="rStyle"/>
              </w:rPr>
              <w:t>.</w:t>
            </w:r>
          </w:p>
        </w:tc>
        <w:tc>
          <w:tcPr>
            <w:tcW w:w="2794" w:type="dxa"/>
          </w:tcPr>
          <w:p w:rsidR="003F1319" w:rsidRPr="00884F23" w:rsidRDefault="00D242F7">
            <w:pPr>
              <w:pStyle w:val="pStyle"/>
            </w:pPr>
            <w:r w:rsidRPr="00884F23">
              <w:rPr>
                <w:rStyle w:val="rStyle"/>
              </w:rPr>
              <w:t xml:space="preserve">registros internos de la </w:t>
            </w:r>
            <w:r w:rsidR="009848A0" w:rsidRPr="00884F23">
              <w:rPr>
                <w:rStyle w:val="rStyle"/>
              </w:rPr>
              <w:t>SEJUV</w:t>
            </w:r>
            <w:r w:rsidRPr="00884F23">
              <w:rPr>
                <w:rStyle w:val="rStyle"/>
              </w:rPr>
              <w:t xml:space="preserve"> resguardados por la dirección de desarrollo</w:t>
            </w:r>
            <w:r w:rsidR="009848A0" w:rsidRPr="00884F23">
              <w:rPr>
                <w:rStyle w:val="rStyle"/>
              </w:rPr>
              <w:t>.</w:t>
            </w:r>
          </w:p>
        </w:tc>
        <w:tc>
          <w:tcPr>
            <w:tcW w:w="2692" w:type="dxa"/>
          </w:tcPr>
          <w:p w:rsidR="003F1319" w:rsidRPr="00884F23" w:rsidRDefault="00D242F7">
            <w:pPr>
              <w:pStyle w:val="pStyle"/>
            </w:pPr>
            <w:r w:rsidRPr="00884F23">
              <w:rPr>
                <w:rStyle w:val="rStyle"/>
              </w:rPr>
              <w:t>En 2018 se abre la convocatoria federal para Comedores Poder Joven.</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07</w:t>
            </w:r>
          </w:p>
        </w:tc>
        <w:tc>
          <w:tcPr>
            <w:tcW w:w="3344" w:type="dxa"/>
            <w:vMerge w:val="restart"/>
          </w:tcPr>
          <w:p w:rsidR="003F1319" w:rsidRPr="00884F23" w:rsidRDefault="00D242F7">
            <w:pPr>
              <w:pStyle w:val="pStyle"/>
            </w:pPr>
            <w:r w:rsidRPr="00884F23">
              <w:rPr>
                <w:rStyle w:val="rStyle"/>
              </w:rPr>
              <w:t>Gestión de becas mediante convenios con IES privadas.</w:t>
            </w:r>
          </w:p>
        </w:tc>
        <w:tc>
          <w:tcPr>
            <w:tcW w:w="3016" w:type="dxa"/>
          </w:tcPr>
          <w:p w:rsidR="003F1319" w:rsidRPr="00884F23" w:rsidRDefault="00D242F7">
            <w:pPr>
              <w:pStyle w:val="pStyle"/>
            </w:pPr>
            <w:r w:rsidRPr="00884F23">
              <w:rPr>
                <w:rStyle w:val="rStyle"/>
              </w:rPr>
              <w:t>Porcentaje de becas promovidas</w:t>
            </w:r>
            <w:r w:rsidR="009848A0" w:rsidRPr="00884F23">
              <w:rPr>
                <w:rStyle w:val="rStyle"/>
              </w:rPr>
              <w:t>.</w:t>
            </w:r>
          </w:p>
        </w:tc>
        <w:tc>
          <w:tcPr>
            <w:tcW w:w="2794" w:type="dxa"/>
          </w:tcPr>
          <w:p w:rsidR="003F1319" w:rsidRPr="00884F23" w:rsidRDefault="00D242F7">
            <w:pPr>
              <w:pStyle w:val="pStyle"/>
            </w:pPr>
            <w:r w:rsidRPr="00884F23">
              <w:rPr>
                <w:rStyle w:val="rStyle"/>
              </w:rPr>
              <w:t xml:space="preserve">las y los </w:t>
            </w:r>
            <w:r w:rsidR="009848A0" w:rsidRPr="00884F23">
              <w:rPr>
                <w:rStyle w:val="rStyle"/>
              </w:rPr>
              <w:t>jóvenes</w:t>
            </w:r>
            <w:r w:rsidRPr="00884F23">
              <w:rPr>
                <w:rStyle w:val="rStyle"/>
              </w:rPr>
              <w:t xml:space="preserve"> interesados en una beca con </w:t>
            </w:r>
            <w:r w:rsidR="009848A0" w:rsidRPr="00884F23">
              <w:rPr>
                <w:rStyle w:val="rStyle"/>
              </w:rPr>
              <w:t>IES</w:t>
            </w:r>
            <w:r w:rsidRPr="00884F23">
              <w:rPr>
                <w:rStyle w:val="rStyle"/>
              </w:rPr>
              <w:t xml:space="preserve"> privadas acuden a la </w:t>
            </w:r>
            <w:r w:rsidR="009848A0" w:rsidRPr="00884F23">
              <w:rPr>
                <w:rStyle w:val="rStyle"/>
              </w:rPr>
              <w:t>SEJUV</w:t>
            </w:r>
            <w:r w:rsidRPr="00884F23">
              <w:rPr>
                <w:rStyle w:val="rStyle"/>
              </w:rPr>
              <w:t xml:space="preserve"> y cumplen con los requisitos solicitados</w:t>
            </w:r>
            <w:r w:rsidR="009848A0" w:rsidRPr="00884F23">
              <w:rPr>
                <w:rStyle w:val="rStyle"/>
              </w:rPr>
              <w:t>.</w:t>
            </w:r>
          </w:p>
        </w:tc>
        <w:tc>
          <w:tcPr>
            <w:tcW w:w="2692" w:type="dxa"/>
          </w:tcPr>
          <w:p w:rsidR="003F1319" w:rsidRPr="00884F23" w:rsidRDefault="00D242F7">
            <w:pPr>
              <w:pStyle w:val="pStyle"/>
            </w:pPr>
            <w:r w:rsidRPr="00884F23">
              <w:rPr>
                <w:rStyle w:val="rStyle"/>
              </w:rPr>
              <w:t>Las y los jóvenes interesados en una beca con IES privadas acuden a la SEJUV y cumplen con los requisitos solicitados.</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08</w:t>
            </w:r>
          </w:p>
        </w:tc>
        <w:tc>
          <w:tcPr>
            <w:tcW w:w="3344" w:type="dxa"/>
            <w:vMerge w:val="restart"/>
          </w:tcPr>
          <w:p w:rsidR="003F1319" w:rsidRPr="00884F23" w:rsidRDefault="00D242F7">
            <w:pPr>
              <w:pStyle w:val="pStyle"/>
            </w:pPr>
            <w:r w:rsidRPr="00884F23">
              <w:rPr>
                <w:rStyle w:val="rStyle"/>
              </w:rPr>
              <w:t>Entrega de apoyos para terminación de estudios de secundaria (Programa Jóvenes por un México Alfabetizado).</w:t>
            </w:r>
          </w:p>
        </w:tc>
        <w:tc>
          <w:tcPr>
            <w:tcW w:w="3016" w:type="dxa"/>
          </w:tcPr>
          <w:p w:rsidR="003F1319" w:rsidRPr="00884F23" w:rsidRDefault="00D242F7">
            <w:pPr>
              <w:pStyle w:val="pStyle"/>
            </w:pPr>
            <w:r w:rsidRPr="00884F23">
              <w:rPr>
                <w:rStyle w:val="rStyle"/>
              </w:rPr>
              <w:t>Porcentaje de jóvenes apoyados para que terminen su educación secundaria</w:t>
            </w:r>
            <w:r w:rsidR="009848A0" w:rsidRPr="00884F23">
              <w:rPr>
                <w:rStyle w:val="rStyle"/>
              </w:rPr>
              <w:t>.</w:t>
            </w:r>
          </w:p>
        </w:tc>
        <w:tc>
          <w:tcPr>
            <w:tcW w:w="2794" w:type="dxa"/>
          </w:tcPr>
          <w:p w:rsidR="003F1319" w:rsidRPr="00884F23" w:rsidRDefault="00D242F7">
            <w:pPr>
              <w:pStyle w:val="pStyle"/>
            </w:pPr>
            <w:r w:rsidRPr="00884F23">
              <w:rPr>
                <w:rStyle w:val="rStyle"/>
              </w:rPr>
              <w:t xml:space="preserve">registros internos de la </w:t>
            </w:r>
            <w:r w:rsidR="009848A0" w:rsidRPr="00884F23">
              <w:rPr>
                <w:rStyle w:val="rStyle"/>
              </w:rPr>
              <w:t>SEJUV</w:t>
            </w:r>
            <w:r w:rsidRPr="00884F23">
              <w:rPr>
                <w:rStyle w:val="rStyle"/>
              </w:rPr>
              <w:t xml:space="preserve"> resguardados por la dirección de desarrollo</w:t>
            </w:r>
            <w:r w:rsidR="00B129AE" w:rsidRPr="00884F23">
              <w:rPr>
                <w:rStyle w:val="rStyle"/>
              </w:rPr>
              <w:t>.</w:t>
            </w:r>
          </w:p>
        </w:tc>
        <w:tc>
          <w:tcPr>
            <w:tcW w:w="2692" w:type="dxa"/>
          </w:tcPr>
          <w:p w:rsidR="003F1319" w:rsidRPr="00884F23" w:rsidRDefault="00D242F7">
            <w:pPr>
              <w:pStyle w:val="pStyle"/>
            </w:pPr>
            <w:r w:rsidRPr="00884F23">
              <w:rPr>
                <w:rStyle w:val="rStyle"/>
              </w:rPr>
              <w:t xml:space="preserve">Se logra </w:t>
            </w:r>
            <w:proofErr w:type="spellStart"/>
            <w:r w:rsidRPr="00884F23">
              <w:rPr>
                <w:rStyle w:val="rStyle"/>
              </w:rPr>
              <w:t>transverzalizar</w:t>
            </w:r>
            <w:proofErr w:type="spellEnd"/>
            <w:r w:rsidRPr="00884F23">
              <w:rPr>
                <w:rStyle w:val="rStyle"/>
              </w:rPr>
              <w:t xml:space="preserve"> una política de combate al rezago educativo con otras instituciones para poder operar el programa.</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09</w:t>
            </w:r>
          </w:p>
        </w:tc>
        <w:tc>
          <w:tcPr>
            <w:tcW w:w="3344" w:type="dxa"/>
            <w:vMerge w:val="restart"/>
          </w:tcPr>
          <w:p w:rsidR="003F1319" w:rsidRPr="00884F23" w:rsidRDefault="00D242F7">
            <w:pPr>
              <w:pStyle w:val="pStyle"/>
            </w:pPr>
            <w:r w:rsidRPr="00884F23">
              <w:rPr>
                <w:rStyle w:val="rStyle"/>
              </w:rPr>
              <w:t>Promoción de la participación juvenil en actividades del INJUVE (Programa de seguimiento a convocatorias de concursos del IMJUVE).</w:t>
            </w:r>
          </w:p>
        </w:tc>
        <w:tc>
          <w:tcPr>
            <w:tcW w:w="3016" w:type="dxa"/>
          </w:tcPr>
          <w:p w:rsidR="003F1319" w:rsidRPr="00884F23" w:rsidRDefault="00D242F7">
            <w:pPr>
              <w:pStyle w:val="pStyle"/>
            </w:pPr>
            <w:r w:rsidRPr="00884F23">
              <w:rPr>
                <w:rStyle w:val="rStyle"/>
              </w:rPr>
              <w:t xml:space="preserve">Porcentaje </w:t>
            </w:r>
            <w:r w:rsidR="009848A0" w:rsidRPr="00884F23">
              <w:rPr>
                <w:rStyle w:val="rStyle"/>
              </w:rPr>
              <w:t>de participación</w:t>
            </w:r>
            <w:r w:rsidRPr="00884F23">
              <w:rPr>
                <w:rStyle w:val="rStyle"/>
              </w:rPr>
              <w:t xml:space="preserve"> de jóvenes colimenses en convocatorias de participación juvenil emitidas por el IMJUVE.</w:t>
            </w:r>
          </w:p>
        </w:tc>
        <w:tc>
          <w:tcPr>
            <w:tcW w:w="2794" w:type="dxa"/>
          </w:tcPr>
          <w:p w:rsidR="003F1319" w:rsidRPr="00884F23" w:rsidRDefault="00D242F7">
            <w:pPr>
              <w:pStyle w:val="pStyle"/>
            </w:pPr>
            <w:r w:rsidRPr="00884F23">
              <w:rPr>
                <w:rStyle w:val="rStyle"/>
              </w:rPr>
              <w:t xml:space="preserve">Registros internos de la </w:t>
            </w:r>
            <w:r w:rsidR="00B129AE" w:rsidRPr="00884F23">
              <w:rPr>
                <w:rStyle w:val="rStyle"/>
              </w:rPr>
              <w:t xml:space="preserve">SEJUV </w:t>
            </w:r>
            <w:r w:rsidRPr="00884F23">
              <w:rPr>
                <w:rStyle w:val="rStyle"/>
              </w:rPr>
              <w:t xml:space="preserve">resguardados por la </w:t>
            </w:r>
            <w:r w:rsidR="00B129AE" w:rsidRPr="00884F23">
              <w:rPr>
                <w:rStyle w:val="rStyle"/>
              </w:rPr>
              <w:t>D</w:t>
            </w:r>
            <w:r w:rsidRPr="00884F23">
              <w:rPr>
                <w:rStyle w:val="rStyle"/>
              </w:rPr>
              <w:t xml:space="preserve">irección de </w:t>
            </w:r>
            <w:r w:rsidR="00B129AE" w:rsidRPr="00884F23">
              <w:rPr>
                <w:rStyle w:val="rStyle"/>
              </w:rPr>
              <w:t>D</w:t>
            </w:r>
            <w:r w:rsidRPr="00884F23">
              <w:rPr>
                <w:rStyle w:val="rStyle"/>
              </w:rPr>
              <w:t>esarrollo</w:t>
            </w:r>
          </w:p>
        </w:tc>
        <w:tc>
          <w:tcPr>
            <w:tcW w:w="2692" w:type="dxa"/>
          </w:tcPr>
          <w:p w:rsidR="003F1319" w:rsidRPr="00884F23" w:rsidRDefault="00D242F7">
            <w:pPr>
              <w:pStyle w:val="pStyle"/>
            </w:pPr>
            <w:r w:rsidRPr="00884F23">
              <w:rPr>
                <w:rStyle w:val="rStyle"/>
              </w:rPr>
              <w:t>La juventud colimense participa en las convocatorias emitidas por el IMJUVE acudiendo a la SEJUV.</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Prestación de servicios a través de los Centros Poder Joven.</w:t>
            </w:r>
          </w:p>
        </w:tc>
        <w:tc>
          <w:tcPr>
            <w:tcW w:w="3016" w:type="dxa"/>
          </w:tcPr>
          <w:p w:rsidR="003F1319" w:rsidRPr="00884F23" w:rsidRDefault="00D242F7">
            <w:pPr>
              <w:pStyle w:val="pStyle"/>
            </w:pPr>
            <w:r w:rsidRPr="00884F23">
              <w:rPr>
                <w:rStyle w:val="rStyle"/>
              </w:rPr>
              <w:t>Tasa de jóvenes beneficiados por los Centros Poder Joven</w:t>
            </w:r>
            <w:r w:rsidR="00B129AE" w:rsidRPr="00884F23">
              <w:rPr>
                <w:rStyle w:val="rStyle"/>
              </w:rPr>
              <w:t>.</w:t>
            </w:r>
          </w:p>
        </w:tc>
        <w:tc>
          <w:tcPr>
            <w:tcW w:w="2794" w:type="dxa"/>
          </w:tcPr>
          <w:p w:rsidR="003F1319" w:rsidRPr="00884F23" w:rsidRDefault="00D242F7">
            <w:pPr>
              <w:pStyle w:val="pStyle"/>
            </w:pPr>
            <w:r w:rsidRPr="00884F23">
              <w:rPr>
                <w:rStyle w:val="rStyle"/>
              </w:rPr>
              <w:t>Padrón de servicios proporcionados. Plataforma Centros Poder Joven, SEJUV.</w:t>
            </w:r>
          </w:p>
        </w:tc>
        <w:tc>
          <w:tcPr>
            <w:tcW w:w="2692" w:type="dxa"/>
          </w:tcPr>
          <w:p w:rsidR="003F1319" w:rsidRPr="00884F23" w:rsidRDefault="00D242F7">
            <w:pPr>
              <w:pStyle w:val="pStyle"/>
            </w:pPr>
            <w:r w:rsidRPr="00884F23">
              <w:rPr>
                <w:rStyle w:val="rStyle"/>
              </w:rPr>
              <w:t>La juventud colimense acude a los Centros Poder Joven y reciben servicios.</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Modernización de los Centros Poder Joven, para que sirvan de plataforma de servicios de la oferta programática federal y estatal en materia de juventud.</w:t>
            </w:r>
          </w:p>
        </w:tc>
        <w:tc>
          <w:tcPr>
            <w:tcW w:w="3016" w:type="dxa"/>
          </w:tcPr>
          <w:p w:rsidR="003F1319" w:rsidRPr="00884F23" w:rsidRDefault="00D242F7">
            <w:pPr>
              <w:pStyle w:val="pStyle"/>
            </w:pPr>
            <w:r w:rsidRPr="00884F23">
              <w:rPr>
                <w:rStyle w:val="rStyle"/>
              </w:rPr>
              <w:t xml:space="preserve">Porcentaje de jóvenes atendidos en los </w:t>
            </w:r>
            <w:r w:rsidR="00B129AE" w:rsidRPr="00884F23">
              <w:rPr>
                <w:rStyle w:val="rStyle"/>
              </w:rPr>
              <w:t>Centros Poder Joven.</w:t>
            </w:r>
          </w:p>
        </w:tc>
        <w:tc>
          <w:tcPr>
            <w:tcW w:w="2794" w:type="dxa"/>
          </w:tcPr>
          <w:p w:rsidR="003F1319" w:rsidRPr="00884F23" w:rsidRDefault="00D242F7">
            <w:pPr>
              <w:pStyle w:val="pStyle"/>
            </w:pPr>
            <w:r w:rsidRPr="00884F23">
              <w:rPr>
                <w:rStyle w:val="rStyle"/>
              </w:rPr>
              <w:t xml:space="preserve">Plataforma de registro de servicios proporcionados por los </w:t>
            </w:r>
            <w:r w:rsidR="00B129AE" w:rsidRPr="00884F23">
              <w:rPr>
                <w:rStyle w:val="rStyle"/>
              </w:rPr>
              <w:t>Centros Poder Joven</w:t>
            </w:r>
            <w:r w:rsidRPr="00884F23">
              <w:rPr>
                <w:rStyle w:val="rStyle"/>
              </w:rPr>
              <w:t xml:space="preserve">. registros </w:t>
            </w:r>
            <w:r w:rsidR="00B129AE" w:rsidRPr="00884F23">
              <w:rPr>
                <w:rStyle w:val="rStyle"/>
              </w:rPr>
              <w:t>SEJUV</w:t>
            </w:r>
            <w:r w:rsidRPr="00884F23">
              <w:rPr>
                <w:rStyle w:val="rStyle"/>
              </w:rPr>
              <w:t>.</w:t>
            </w:r>
          </w:p>
        </w:tc>
        <w:tc>
          <w:tcPr>
            <w:tcW w:w="2692" w:type="dxa"/>
          </w:tcPr>
          <w:p w:rsidR="003F1319" w:rsidRPr="00884F23" w:rsidRDefault="00D242F7">
            <w:pPr>
              <w:pStyle w:val="pStyle"/>
            </w:pPr>
            <w:r w:rsidRPr="00884F23">
              <w:rPr>
                <w:rStyle w:val="rStyle"/>
              </w:rPr>
              <w:t>Los programas federales y estatales en materia de juventud son autorizados para que los Centros Poder Joven sirvan de plataforma.</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Realización de actividades culturales juveniles.</w:t>
            </w:r>
          </w:p>
        </w:tc>
        <w:tc>
          <w:tcPr>
            <w:tcW w:w="3016" w:type="dxa"/>
          </w:tcPr>
          <w:p w:rsidR="003F1319" w:rsidRPr="00884F23" w:rsidRDefault="00D242F7">
            <w:pPr>
              <w:pStyle w:val="pStyle"/>
            </w:pPr>
            <w:r w:rsidRPr="00884F23">
              <w:rPr>
                <w:rStyle w:val="rStyle"/>
              </w:rPr>
              <w:t>Porcentaje de jóvenes participantes en actividades de cultura realizadas.</w:t>
            </w:r>
          </w:p>
        </w:tc>
        <w:tc>
          <w:tcPr>
            <w:tcW w:w="2794" w:type="dxa"/>
          </w:tcPr>
          <w:p w:rsidR="00043DCC" w:rsidRPr="00884F23" w:rsidRDefault="007A54D0">
            <w:pPr>
              <w:pStyle w:val="pStyle"/>
              <w:rPr>
                <w:rStyle w:val="rStyle"/>
              </w:rPr>
            </w:pPr>
            <w:r w:rsidRPr="00884F23">
              <w:rPr>
                <w:rStyle w:val="rStyle"/>
              </w:rPr>
              <w:t>Informe anual del C</w:t>
            </w:r>
            <w:r w:rsidR="00C00A88" w:rsidRPr="00884F23">
              <w:rPr>
                <w:rStyle w:val="rStyle"/>
              </w:rPr>
              <w:t>.</w:t>
            </w:r>
            <w:r w:rsidRPr="00884F23">
              <w:rPr>
                <w:rStyle w:val="rStyle"/>
              </w:rPr>
              <w:t xml:space="preserve"> G</w:t>
            </w:r>
            <w:r w:rsidR="00C00A88" w:rsidRPr="00884F23">
              <w:rPr>
                <w:rStyle w:val="rStyle"/>
              </w:rPr>
              <w:t>obernador</w:t>
            </w:r>
          </w:p>
          <w:p w:rsidR="00043DCC" w:rsidRPr="00884F23" w:rsidRDefault="00043DCC">
            <w:pPr>
              <w:pStyle w:val="pStyle"/>
              <w:rPr>
                <w:rStyle w:val="rStyle"/>
              </w:rPr>
            </w:pPr>
          </w:p>
          <w:p w:rsidR="00043DCC" w:rsidRPr="00884F23" w:rsidRDefault="00043DCC">
            <w:pPr>
              <w:pStyle w:val="pStyle"/>
              <w:rPr>
                <w:rStyle w:val="rStyle"/>
              </w:rPr>
            </w:pPr>
          </w:p>
          <w:p w:rsidR="003F1319" w:rsidRPr="00884F23" w:rsidRDefault="00C70AC0">
            <w:pPr>
              <w:pStyle w:val="pStyle"/>
            </w:pPr>
            <w:r>
              <w:rPr>
                <w:rStyle w:val="rStyle"/>
              </w:rPr>
              <w:t>G</w:t>
            </w:r>
            <w:r w:rsidR="00D242F7" w:rsidRPr="00884F23">
              <w:rPr>
                <w:rStyle w:val="rStyle"/>
              </w:rPr>
              <w:t xml:space="preserve">obernador del Estado de Colima, mismo que se </w:t>
            </w:r>
            <w:r w:rsidR="00F5283C" w:rsidRPr="00884F23">
              <w:rPr>
                <w:rStyle w:val="rStyle"/>
              </w:rPr>
              <w:t>publica por</w:t>
            </w:r>
            <w:r w:rsidR="00D242F7" w:rsidRPr="00884F23">
              <w:rPr>
                <w:rStyle w:val="rStyle"/>
              </w:rPr>
              <w:t xml:space="preserve"> medios impresos y electrónicos en la </w:t>
            </w:r>
            <w:r w:rsidR="00F5283C" w:rsidRPr="00884F23">
              <w:rPr>
                <w:rStyle w:val="rStyle"/>
              </w:rPr>
              <w:t>página</w:t>
            </w:r>
            <w:r w:rsidR="00D242F7" w:rsidRPr="00884F23">
              <w:rPr>
                <w:rStyle w:val="rStyle"/>
              </w:rPr>
              <w:t xml:space="preserve"> de </w:t>
            </w:r>
            <w:r w:rsidR="00F5283C" w:rsidRPr="00884F23">
              <w:rPr>
                <w:rStyle w:val="rStyle"/>
              </w:rPr>
              <w:t>G</w:t>
            </w:r>
            <w:r w:rsidR="00D242F7" w:rsidRPr="00884F23">
              <w:rPr>
                <w:rStyle w:val="rStyle"/>
              </w:rPr>
              <w:t>obierno del Estado de Colima</w:t>
            </w:r>
            <w:r w:rsidR="00F5283C" w:rsidRPr="00884F23">
              <w:rPr>
                <w:rStyle w:val="rStyle"/>
              </w:rPr>
              <w:t>.</w:t>
            </w:r>
          </w:p>
        </w:tc>
        <w:tc>
          <w:tcPr>
            <w:tcW w:w="2692" w:type="dxa"/>
          </w:tcPr>
          <w:p w:rsidR="003F1319" w:rsidRPr="00884F23" w:rsidRDefault="00D242F7">
            <w:pPr>
              <w:pStyle w:val="pStyle"/>
            </w:pPr>
            <w:r w:rsidRPr="00884F23">
              <w:rPr>
                <w:rStyle w:val="rStyle"/>
              </w:rPr>
              <w:t>La juventud colimense participa en las actividades y talleres culturales y deportivas operadas por los Centros Poder Joven.</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Servicios a la juventud impulsados.</w:t>
            </w:r>
          </w:p>
        </w:tc>
        <w:tc>
          <w:tcPr>
            <w:tcW w:w="3016" w:type="dxa"/>
          </w:tcPr>
          <w:p w:rsidR="003F1319" w:rsidRPr="00884F23" w:rsidRDefault="00D242F7">
            <w:pPr>
              <w:pStyle w:val="pStyle"/>
            </w:pPr>
            <w:r w:rsidRPr="00884F23">
              <w:rPr>
                <w:rStyle w:val="rStyle"/>
              </w:rPr>
              <w:t>Tasa de jóvenes beneficiados con servicios de participación juvenil</w:t>
            </w:r>
            <w:r w:rsidR="00F5283C" w:rsidRPr="00884F23">
              <w:rPr>
                <w:rStyle w:val="rStyle"/>
              </w:rPr>
              <w:t>.</w:t>
            </w:r>
          </w:p>
        </w:tc>
        <w:tc>
          <w:tcPr>
            <w:tcW w:w="2794" w:type="dxa"/>
          </w:tcPr>
          <w:p w:rsidR="003F1319" w:rsidRPr="00884F23" w:rsidRDefault="00D242F7">
            <w:pPr>
              <w:pStyle w:val="pStyle"/>
            </w:pPr>
            <w:r w:rsidRPr="00884F23">
              <w:rPr>
                <w:rStyle w:val="rStyle"/>
              </w:rPr>
              <w:t>Registros internos de la SEJUV resguardados por la Dirección de Participación.</w:t>
            </w:r>
          </w:p>
        </w:tc>
        <w:tc>
          <w:tcPr>
            <w:tcW w:w="2692" w:type="dxa"/>
          </w:tcPr>
          <w:p w:rsidR="003F1319" w:rsidRPr="00884F23" w:rsidRDefault="00D242F7">
            <w:pPr>
              <w:pStyle w:val="pStyle"/>
            </w:pPr>
            <w:r w:rsidRPr="00884F23">
              <w:rPr>
                <w:rStyle w:val="rStyle"/>
              </w:rPr>
              <w:t>La juventud colimense solicita y/o reciben servicios en temas de participación juvenil.</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Entrega de becas de asistencia a jóvenes en condición de vulnerabilidad.</w:t>
            </w:r>
          </w:p>
        </w:tc>
        <w:tc>
          <w:tcPr>
            <w:tcW w:w="3016" w:type="dxa"/>
          </w:tcPr>
          <w:p w:rsidR="003F1319" w:rsidRPr="00884F23" w:rsidRDefault="00D242F7">
            <w:pPr>
              <w:pStyle w:val="pStyle"/>
            </w:pPr>
            <w:r w:rsidRPr="00884F23">
              <w:rPr>
                <w:rStyle w:val="rStyle"/>
              </w:rPr>
              <w:t>Porcentaje de jóvenes en condiciones de vulnerabilidad apoyados con becas.</w:t>
            </w:r>
          </w:p>
        </w:tc>
        <w:tc>
          <w:tcPr>
            <w:tcW w:w="2794" w:type="dxa"/>
          </w:tcPr>
          <w:p w:rsidR="003F1319" w:rsidRPr="00884F23" w:rsidRDefault="00D242F7">
            <w:pPr>
              <w:pStyle w:val="pStyle"/>
            </w:pPr>
            <w:r w:rsidRPr="00884F23">
              <w:rPr>
                <w:rStyle w:val="rStyle"/>
              </w:rPr>
              <w:t xml:space="preserve">Registros internos de la </w:t>
            </w:r>
            <w:r w:rsidR="00F5283C" w:rsidRPr="00884F23">
              <w:rPr>
                <w:rStyle w:val="rStyle"/>
              </w:rPr>
              <w:t>SEJUV</w:t>
            </w:r>
            <w:r w:rsidRPr="00884F23">
              <w:rPr>
                <w:rStyle w:val="rStyle"/>
              </w:rPr>
              <w:t xml:space="preserve"> resguardados por la </w:t>
            </w:r>
            <w:r w:rsidR="00F5283C" w:rsidRPr="00884F23">
              <w:rPr>
                <w:rStyle w:val="rStyle"/>
              </w:rPr>
              <w:t>D</w:t>
            </w:r>
            <w:r w:rsidRPr="00884F23">
              <w:rPr>
                <w:rStyle w:val="rStyle"/>
              </w:rPr>
              <w:t xml:space="preserve">irección de </w:t>
            </w:r>
            <w:r w:rsidR="00F5283C" w:rsidRPr="00884F23">
              <w:rPr>
                <w:rStyle w:val="rStyle"/>
              </w:rPr>
              <w:t>P</w:t>
            </w:r>
            <w:r w:rsidRPr="00884F23">
              <w:rPr>
                <w:rStyle w:val="rStyle"/>
              </w:rPr>
              <w:t>articipación</w:t>
            </w:r>
            <w:r w:rsidR="00F5283C" w:rsidRPr="00884F23">
              <w:rPr>
                <w:rStyle w:val="rStyle"/>
              </w:rPr>
              <w:t>.</w:t>
            </w:r>
          </w:p>
        </w:tc>
        <w:tc>
          <w:tcPr>
            <w:tcW w:w="2692" w:type="dxa"/>
          </w:tcPr>
          <w:p w:rsidR="003F1319" w:rsidRPr="00884F23" w:rsidRDefault="00D242F7">
            <w:pPr>
              <w:pStyle w:val="pStyle"/>
            </w:pPr>
            <w:r w:rsidRPr="00884F23">
              <w:rPr>
                <w:rStyle w:val="rStyle"/>
              </w:rPr>
              <w:t xml:space="preserve">Se logra </w:t>
            </w:r>
            <w:proofErr w:type="spellStart"/>
            <w:r w:rsidRPr="00884F23">
              <w:rPr>
                <w:rStyle w:val="rStyle"/>
              </w:rPr>
              <w:t>transversalizar</w:t>
            </w:r>
            <w:proofErr w:type="spellEnd"/>
            <w:r w:rsidRPr="00884F23">
              <w:rPr>
                <w:rStyle w:val="rStyle"/>
              </w:rPr>
              <w:t xml:space="preserve"> las políticas de juventud en materia de asistencia de jóvenes en situación de vulnerabilidad con las instancias competentes.</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Realización de acciones preventivas en materia de salud integral.</w:t>
            </w:r>
          </w:p>
        </w:tc>
        <w:tc>
          <w:tcPr>
            <w:tcW w:w="3016" w:type="dxa"/>
          </w:tcPr>
          <w:p w:rsidR="003F1319" w:rsidRPr="00884F23" w:rsidRDefault="00D242F7">
            <w:pPr>
              <w:pStyle w:val="pStyle"/>
            </w:pPr>
            <w:r w:rsidRPr="00884F23">
              <w:rPr>
                <w:rStyle w:val="rStyle"/>
              </w:rPr>
              <w:t>Porcentaje de jóvenes impactados por programas de salud integral.</w:t>
            </w:r>
          </w:p>
        </w:tc>
        <w:tc>
          <w:tcPr>
            <w:tcW w:w="2794" w:type="dxa"/>
          </w:tcPr>
          <w:p w:rsidR="003F1319" w:rsidRPr="00884F23" w:rsidRDefault="00D242F7">
            <w:pPr>
              <w:pStyle w:val="pStyle"/>
            </w:pPr>
            <w:r w:rsidRPr="00884F23">
              <w:rPr>
                <w:rStyle w:val="rStyle"/>
              </w:rPr>
              <w:t xml:space="preserve">Registros internos de la </w:t>
            </w:r>
            <w:r w:rsidR="00F5283C" w:rsidRPr="00884F23">
              <w:rPr>
                <w:rStyle w:val="rStyle"/>
              </w:rPr>
              <w:t>SEJUV</w:t>
            </w:r>
            <w:r w:rsidRPr="00884F23">
              <w:rPr>
                <w:rStyle w:val="rStyle"/>
              </w:rPr>
              <w:t xml:space="preserve"> resguardados por la dirección de participación</w:t>
            </w:r>
          </w:p>
        </w:tc>
        <w:tc>
          <w:tcPr>
            <w:tcW w:w="2692" w:type="dxa"/>
          </w:tcPr>
          <w:p w:rsidR="003F1319" w:rsidRPr="00884F23" w:rsidRDefault="00D242F7">
            <w:pPr>
              <w:pStyle w:val="pStyle"/>
            </w:pPr>
            <w:r w:rsidRPr="00884F23">
              <w:rPr>
                <w:rStyle w:val="rStyle"/>
              </w:rPr>
              <w:t>Las y los jóvenes participan en las actividades del Programa de Salud Integral.</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Asesoramiento en Programa de Nutrición y Alimentación Sana en Jóvenes.</w:t>
            </w:r>
          </w:p>
        </w:tc>
        <w:tc>
          <w:tcPr>
            <w:tcW w:w="3016" w:type="dxa"/>
          </w:tcPr>
          <w:p w:rsidR="003F1319" w:rsidRPr="00884F23" w:rsidRDefault="00D242F7">
            <w:pPr>
              <w:pStyle w:val="pStyle"/>
            </w:pPr>
            <w:r w:rsidRPr="00884F23">
              <w:rPr>
                <w:rStyle w:val="rStyle"/>
              </w:rPr>
              <w:t>Porcentaje de jóvenes asesorados en temas de nutrición.</w:t>
            </w:r>
          </w:p>
        </w:tc>
        <w:tc>
          <w:tcPr>
            <w:tcW w:w="2794" w:type="dxa"/>
          </w:tcPr>
          <w:p w:rsidR="003F1319" w:rsidRPr="00884F23" w:rsidRDefault="00D242F7">
            <w:pPr>
              <w:pStyle w:val="pStyle"/>
            </w:pPr>
            <w:r w:rsidRPr="00884F23">
              <w:rPr>
                <w:rStyle w:val="rStyle"/>
              </w:rPr>
              <w:t xml:space="preserve">Registros internos de la </w:t>
            </w:r>
            <w:r w:rsidR="00F5283C" w:rsidRPr="00884F23">
              <w:rPr>
                <w:rStyle w:val="rStyle"/>
              </w:rPr>
              <w:t xml:space="preserve">SEJUV </w:t>
            </w:r>
            <w:r w:rsidRPr="00884F23">
              <w:rPr>
                <w:rStyle w:val="rStyle"/>
              </w:rPr>
              <w:t>resguardados por la dirección de participación</w:t>
            </w:r>
          </w:p>
        </w:tc>
        <w:tc>
          <w:tcPr>
            <w:tcW w:w="2692" w:type="dxa"/>
          </w:tcPr>
          <w:p w:rsidR="003F1319" w:rsidRPr="00884F23" w:rsidRDefault="00D242F7">
            <w:pPr>
              <w:pStyle w:val="pStyle"/>
            </w:pPr>
            <w:r w:rsidRPr="00884F23">
              <w:rPr>
                <w:rStyle w:val="rStyle"/>
              </w:rPr>
              <w:t>Las y los jóvenes participan en l</w:t>
            </w:r>
            <w:r w:rsidR="00C00A88" w:rsidRPr="00884F23">
              <w:rPr>
                <w:rStyle w:val="rStyle"/>
              </w:rPr>
              <w:t>as actividades del P</w:t>
            </w:r>
            <w:r w:rsidR="007A54D0" w:rsidRPr="00884F23">
              <w:rPr>
                <w:rStyle w:val="rStyle"/>
              </w:rPr>
              <w:t>rograma de Nutrición y Alimentación S</w:t>
            </w:r>
            <w:r w:rsidRPr="00884F23">
              <w:rPr>
                <w:rStyle w:val="rStyle"/>
              </w:rPr>
              <w:t>ana.</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Realización de campaña de salud mental en adolescentes y Jóvenes.</w:t>
            </w:r>
          </w:p>
        </w:tc>
        <w:tc>
          <w:tcPr>
            <w:tcW w:w="3016" w:type="dxa"/>
          </w:tcPr>
          <w:p w:rsidR="003F1319" w:rsidRPr="00884F23" w:rsidRDefault="00D242F7">
            <w:pPr>
              <w:pStyle w:val="pStyle"/>
            </w:pPr>
            <w:r w:rsidRPr="00884F23">
              <w:rPr>
                <w:rStyle w:val="rStyle"/>
              </w:rPr>
              <w:t>Porcentaje de jóvenes informados sobre temas de salud mental.</w:t>
            </w:r>
          </w:p>
        </w:tc>
        <w:tc>
          <w:tcPr>
            <w:tcW w:w="2794" w:type="dxa"/>
          </w:tcPr>
          <w:p w:rsidR="003F1319" w:rsidRPr="00884F23" w:rsidRDefault="00D242F7">
            <w:pPr>
              <w:pStyle w:val="pStyle"/>
            </w:pPr>
            <w:r w:rsidRPr="00884F23">
              <w:rPr>
                <w:rStyle w:val="rStyle"/>
              </w:rPr>
              <w:t>Registros internos de la SEJUV resguardados por la Dirección de Participación.</w:t>
            </w:r>
          </w:p>
        </w:tc>
        <w:tc>
          <w:tcPr>
            <w:tcW w:w="2692" w:type="dxa"/>
          </w:tcPr>
          <w:p w:rsidR="003F1319" w:rsidRPr="00884F23" w:rsidRDefault="00D242F7">
            <w:pPr>
              <w:pStyle w:val="pStyle"/>
            </w:pPr>
            <w:r w:rsidRPr="00884F23">
              <w:rPr>
                <w:rStyle w:val="rStyle"/>
              </w:rPr>
              <w:t>La juventud colimense que necesitan asistencia psicológica llama a la línea de atención de la SEJUV.</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Realización de acciones para la Prevención de Adicciones y Violencia.</w:t>
            </w:r>
          </w:p>
        </w:tc>
        <w:tc>
          <w:tcPr>
            <w:tcW w:w="3016" w:type="dxa"/>
          </w:tcPr>
          <w:p w:rsidR="003F1319" w:rsidRPr="00884F23" w:rsidRDefault="00D242F7">
            <w:pPr>
              <w:pStyle w:val="pStyle"/>
            </w:pPr>
            <w:r w:rsidRPr="00884F23">
              <w:rPr>
                <w:rStyle w:val="rStyle"/>
              </w:rPr>
              <w:t>Porcentaje de jóvenes informados sobre temas de prevención de adicciones y violencia.</w:t>
            </w:r>
          </w:p>
        </w:tc>
        <w:tc>
          <w:tcPr>
            <w:tcW w:w="2794" w:type="dxa"/>
          </w:tcPr>
          <w:p w:rsidR="003F1319" w:rsidRPr="00884F23" w:rsidRDefault="00D242F7">
            <w:pPr>
              <w:pStyle w:val="pStyle"/>
            </w:pPr>
            <w:r w:rsidRPr="00884F23">
              <w:rPr>
                <w:rStyle w:val="rStyle"/>
              </w:rPr>
              <w:t xml:space="preserve">Registros internos de la </w:t>
            </w:r>
            <w:r w:rsidR="00F5283C" w:rsidRPr="00884F23">
              <w:rPr>
                <w:rStyle w:val="rStyle"/>
              </w:rPr>
              <w:t>SEJUV</w:t>
            </w:r>
            <w:r w:rsidR="00043DCC" w:rsidRPr="00884F23">
              <w:rPr>
                <w:rStyle w:val="rStyle"/>
              </w:rPr>
              <w:t xml:space="preserve"> resguardados por la D</w:t>
            </w:r>
            <w:r w:rsidRPr="00884F23">
              <w:rPr>
                <w:rStyle w:val="rStyle"/>
              </w:rPr>
              <w:t>i</w:t>
            </w:r>
            <w:r w:rsidR="00043DCC" w:rsidRPr="00884F23">
              <w:rPr>
                <w:rStyle w:val="rStyle"/>
              </w:rPr>
              <w:t>rección de P</w:t>
            </w:r>
            <w:r w:rsidRPr="00884F23">
              <w:rPr>
                <w:rStyle w:val="rStyle"/>
              </w:rPr>
              <w:t>articipación</w:t>
            </w:r>
            <w:r w:rsidR="00F5283C" w:rsidRPr="00884F23">
              <w:rPr>
                <w:rStyle w:val="rStyle"/>
              </w:rPr>
              <w:t>.</w:t>
            </w:r>
          </w:p>
        </w:tc>
        <w:tc>
          <w:tcPr>
            <w:tcW w:w="2692" w:type="dxa"/>
          </w:tcPr>
          <w:p w:rsidR="003F1319" w:rsidRPr="00884F23" w:rsidRDefault="00D242F7">
            <w:pPr>
              <w:pStyle w:val="pStyle"/>
            </w:pPr>
            <w:r w:rsidRPr="00884F23">
              <w:rPr>
                <w:rStyle w:val="rStyle"/>
              </w:rPr>
              <w:t>Las y los jóvenes participan en las actividades del programa para la prevención y las adicciones y violencia.</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Difusión de información sobre prevenc</w:t>
            </w:r>
            <w:r w:rsidR="00C00A88" w:rsidRPr="00884F23">
              <w:rPr>
                <w:rStyle w:val="rStyle"/>
              </w:rPr>
              <w:t>ión de accidentes (Campaña Soy R</w:t>
            </w:r>
            <w:r w:rsidRPr="00884F23">
              <w:rPr>
                <w:rStyle w:val="rStyle"/>
              </w:rPr>
              <w:t>esponsable, prevención de accidentes).</w:t>
            </w:r>
          </w:p>
        </w:tc>
        <w:tc>
          <w:tcPr>
            <w:tcW w:w="3016" w:type="dxa"/>
          </w:tcPr>
          <w:p w:rsidR="003F1319" w:rsidRPr="00884F23" w:rsidRDefault="00D242F7">
            <w:pPr>
              <w:pStyle w:val="pStyle"/>
            </w:pPr>
            <w:r w:rsidRPr="00884F23">
              <w:rPr>
                <w:rStyle w:val="rStyle"/>
              </w:rPr>
              <w:t>Porcentaje de jóvenes informados sobre temas de prevención de accidentes.</w:t>
            </w:r>
          </w:p>
        </w:tc>
        <w:tc>
          <w:tcPr>
            <w:tcW w:w="2794" w:type="dxa"/>
          </w:tcPr>
          <w:p w:rsidR="003F1319" w:rsidRPr="00884F23" w:rsidRDefault="00D242F7">
            <w:pPr>
              <w:pStyle w:val="pStyle"/>
            </w:pPr>
            <w:r w:rsidRPr="00884F23">
              <w:rPr>
                <w:rStyle w:val="rStyle"/>
              </w:rPr>
              <w:t xml:space="preserve">Registros internos de la </w:t>
            </w:r>
            <w:r w:rsidR="00F5283C" w:rsidRPr="00884F23">
              <w:rPr>
                <w:rStyle w:val="rStyle"/>
              </w:rPr>
              <w:t>SEJUV</w:t>
            </w:r>
            <w:r w:rsidR="00043DCC" w:rsidRPr="00884F23">
              <w:rPr>
                <w:rStyle w:val="rStyle"/>
              </w:rPr>
              <w:t xml:space="preserve"> resguardados por la D</w:t>
            </w:r>
            <w:r w:rsidRPr="00884F23">
              <w:rPr>
                <w:rStyle w:val="rStyle"/>
              </w:rPr>
              <w:t>ir</w:t>
            </w:r>
            <w:r w:rsidR="00043DCC" w:rsidRPr="00884F23">
              <w:rPr>
                <w:rStyle w:val="rStyle"/>
              </w:rPr>
              <w:t>ección de P</w:t>
            </w:r>
            <w:r w:rsidRPr="00884F23">
              <w:rPr>
                <w:rStyle w:val="rStyle"/>
              </w:rPr>
              <w:t>articipación</w:t>
            </w:r>
            <w:r w:rsidR="00F5283C" w:rsidRPr="00884F23">
              <w:rPr>
                <w:rStyle w:val="rStyle"/>
              </w:rPr>
              <w:t>.</w:t>
            </w:r>
          </w:p>
        </w:tc>
        <w:tc>
          <w:tcPr>
            <w:tcW w:w="2692" w:type="dxa"/>
          </w:tcPr>
          <w:p w:rsidR="003F1319" w:rsidRPr="00884F23" w:rsidRDefault="00D242F7">
            <w:pPr>
              <w:pStyle w:val="pStyle"/>
            </w:pPr>
            <w:r w:rsidRPr="00884F23">
              <w:rPr>
                <w:rStyle w:val="rStyle"/>
              </w:rPr>
              <w:t>La juventud col</w:t>
            </w:r>
            <w:r w:rsidR="00043DCC" w:rsidRPr="00884F23">
              <w:rPr>
                <w:rStyle w:val="rStyle"/>
              </w:rPr>
              <w:t>imense participa en la campaña Soy R</w:t>
            </w:r>
            <w:r w:rsidRPr="00884F23">
              <w:rPr>
                <w:rStyle w:val="rStyle"/>
              </w:rPr>
              <w:t>esponsable y se capacitan en temas de prevención de accidentes.</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07</w:t>
            </w:r>
          </w:p>
        </w:tc>
        <w:tc>
          <w:tcPr>
            <w:tcW w:w="3344" w:type="dxa"/>
            <w:vMerge w:val="restart"/>
          </w:tcPr>
          <w:p w:rsidR="003F1319" w:rsidRPr="00884F23" w:rsidRDefault="00D242F7">
            <w:pPr>
              <w:pStyle w:val="pStyle"/>
            </w:pPr>
            <w:r w:rsidRPr="00884F23">
              <w:rPr>
                <w:rStyle w:val="rStyle"/>
              </w:rPr>
              <w:t>Fomento a la participación y asociacionismo juvenil.</w:t>
            </w:r>
          </w:p>
        </w:tc>
        <w:tc>
          <w:tcPr>
            <w:tcW w:w="3016" w:type="dxa"/>
          </w:tcPr>
          <w:p w:rsidR="003F1319" w:rsidRPr="00884F23" w:rsidRDefault="00D242F7">
            <w:pPr>
              <w:pStyle w:val="pStyle"/>
            </w:pPr>
            <w:r w:rsidRPr="00884F23">
              <w:rPr>
                <w:rStyle w:val="rStyle"/>
              </w:rPr>
              <w:t>Porcentaje de jóvenes beneficiados por la red de voluntariado juvenil.</w:t>
            </w:r>
          </w:p>
        </w:tc>
        <w:tc>
          <w:tcPr>
            <w:tcW w:w="2794" w:type="dxa"/>
          </w:tcPr>
          <w:p w:rsidR="003F1319" w:rsidRPr="00884F23" w:rsidRDefault="00D242F7">
            <w:pPr>
              <w:pStyle w:val="pStyle"/>
            </w:pPr>
            <w:r w:rsidRPr="00884F23">
              <w:rPr>
                <w:rStyle w:val="rStyle"/>
              </w:rPr>
              <w:t xml:space="preserve">registros internos de la </w:t>
            </w:r>
            <w:r w:rsidR="00F5283C" w:rsidRPr="00884F23">
              <w:rPr>
                <w:rStyle w:val="rStyle"/>
              </w:rPr>
              <w:t xml:space="preserve">SEJUV </w:t>
            </w:r>
            <w:r w:rsidRPr="00884F23">
              <w:rPr>
                <w:rStyle w:val="rStyle"/>
              </w:rPr>
              <w:t xml:space="preserve">resguardados por la </w:t>
            </w:r>
            <w:r w:rsidR="00F5283C" w:rsidRPr="00884F23">
              <w:rPr>
                <w:rStyle w:val="rStyle"/>
              </w:rPr>
              <w:t>D</w:t>
            </w:r>
            <w:r w:rsidRPr="00884F23">
              <w:rPr>
                <w:rStyle w:val="rStyle"/>
              </w:rPr>
              <w:t xml:space="preserve">irección de </w:t>
            </w:r>
            <w:r w:rsidR="00F5283C" w:rsidRPr="00884F23">
              <w:rPr>
                <w:rStyle w:val="rStyle"/>
              </w:rPr>
              <w:t>P</w:t>
            </w:r>
            <w:r w:rsidRPr="00884F23">
              <w:rPr>
                <w:rStyle w:val="rStyle"/>
              </w:rPr>
              <w:t>articipación.</w:t>
            </w:r>
          </w:p>
        </w:tc>
        <w:tc>
          <w:tcPr>
            <w:tcW w:w="2692" w:type="dxa"/>
          </w:tcPr>
          <w:p w:rsidR="003F1319" w:rsidRPr="00884F23" w:rsidRDefault="00D242F7">
            <w:pPr>
              <w:pStyle w:val="pStyle"/>
            </w:pPr>
            <w:r w:rsidRPr="00884F23">
              <w:rPr>
                <w:rStyle w:val="rStyle"/>
              </w:rPr>
              <w:t>Las y los jóvenes se inscriben en la red de voluntarios de la SEJUV y participan de manera constante.</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Centros Poder Joven operados.</w:t>
            </w:r>
          </w:p>
        </w:tc>
        <w:tc>
          <w:tcPr>
            <w:tcW w:w="3016" w:type="dxa"/>
          </w:tcPr>
          <w:p w:rsidR="003F1319" w:rsidRPr="00884F23" w:rsidRDefault="00D242F7">
            <w:pPr>
              <w:pStyle w:val="pStyle"/>
            </w:pPr>
            <w:r w:rsidRPr="00884F23">
              <w:rPr>
                <w:rStyle w:val="rStyle"/>
              </w:rPr>
              <w:t xml:space="preserve">Tasa de </w:t>
            </w:r>
            <w:r w:rsidR="00F5283C" w:rsidRPr="00884F23">
              <w:rPr>
                <w:rStyle w:val="rStyle"/>
              </w:rPr>
              <w:t>Centros Poder Joven.</w:t>
            </w:r>
            <w:r w:rsidRPr="00884F23">
              <w:rPr>
                <w:rStyle w:val="rStyle"/>
              </w:rPr>
              <w:t xml:space="preserve"> en operación</w:t>
            </w:r>
            <w:r w:rsidR="00F5283C" w:rsidRPr="00884F23">
              <w:rPr>
                <w:rStyle w:val="rStyle"/>
              </w:rPr>
              <w:t>.</w:t>
            </w:r>
          </w:p>
        </w:tc>
        <w:tc>
          <w:tcPr>
            <w:tcW w:w="2794" w:type="dxa"/>
          </w:tcPr>
          <w:p w:rsidR="003F1319" w:rsidRPr="00884F23" w:rsidRDefault="00D242F7">
            <w:pPr>
              <w:pStyle w:val="pStyle"/>
            </w:pPr>
            <w:r w:rsidRPr="00884F23">
              <w:rPr>
                <w:rStyle w:val="rStyle"/>
              </w:rPr>
              <w:t>Registros internos de la Secretaría de la Juventud resguardados en la Coordinación Administrativa</w:t>
            </w:r>
            <w:r w:rsidR="00F5283C" w:rsidRPr="00884F23">
              <w:rPr>
                <w:rStyle w:val="rStyle"/>
              </w:rPr>
              <w:t>.</w:t>
            </w:r>
          </w:p>
        </w:tc>
        <w:tc>
          <w:tcPr>
            <w:tcW w:w="2692" w:type="dxa"/>
          </w:tcPr>
          <w:p w:rsidR="003F1319" w:rsidRPr="00884F23" w:rsidRDefault="00D242F7">
            <w:pPr>
              <w:pStyle w:val="pStyle"/>
            </w:pPr>
            <w:r w:rsidRPr="00884F23">
              <w:rPr>
                <w:rStyle w:val="rStyle"/>
              </w:rPr>
              <w:t>Los Centros Poder Joven sirven como ventanillas de atención y de plataforma para aplicar y/o difundir la oferta programática de la SEJUV y de otras instituciones que benefician a la juventud.</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Prestación de servicios a la juventud.</w:t>
            </w:r>
          </w:p>
        </w:tc>
        <w:tc>
          <w:tcPr>
            <w:tcW w:w="3016" w:type="dxa"/>
          </w:tcPr>
          <w:p w:rsidR="003F1319" w:rsidRPr="00884F23" w:rsidRDefault="00C00A88">
            <w:pPr>
              <w:pStyle w:val="pStyle"/>
            </w:pPr>
            <w:r w:rsidRPr="00884F23">
              <w:rPr>
                <w:rStyle w:val="rStyle"/>
              </w:rPr>
              <w:t>Centros Poder J</w:t>
            </w:r>
            <w:r w:rsidR="00D242F7" w:rsidRPr="00884F23">
              <w:rPr>
                <w:rStyle w:val="rStyle"/>
              </w:rPr>
              <w:t>oven en operación.</w:t>
            </w:r>
          </w:p>
        </w:tc>
        <w:tc>
          <w:tcPr>
            <w:tcW w:w="2794" w:type="dxa"/>
          </w:tcPr>
          <w:p w:rsidR="003F1319" w:rsidRPr="00884F23" w:rsidRDefault="00C00A88">
            <w:pPr>
              <w:pStyle w:val="pStyle"/>
            </w:pPr>
            <w:r w:rsidRPr="00884F23">
              <w:rPr>
                <w:rStyle w:val="rStyle"/>
              </w:rPr>
              <w:t>Padrón de centros Poder J</w:t>
            </w:r>
            <w:r w:rsidR="00D242F7" w:rsidRPr="00884F23">
              <w:rPr>
                <w:rStyle w:val="rStyle"/>
              </w:rPr>
              <w:t>oven en operación. registros internos</w:t>
            </w:r>
            <w:r w:rsidR="00F5283C" w:rsidRPr="00884F23">
              <w:rPr>
                <w:rStyle w:val="rStyle"/>
              </w:rPr>
              <w:t xml:space="preserve"> SEJUV.</w:t>
            </w:r>
          </w:p>
        </w:tc>
        <w:tc>
          <w:tcPr>
            <w:tcW w:w="2692" w:type="dxa"/>
          </w:tcPr>
          <w:p w:rsidR="003F1319" w:rsidRPr="00884F23" w:rsidRDefault="00D242F7">
            <w:pPr>
              <w:pStyle w:val="pStyle"/>
            </w:pPr>
            <w:r w:rsidRPr="00884F23">
              <w:rPr>
                <w:rStyle w:val="rStyle"/>
              </w:rPr>
              <w:t xml:space="preserve">La juventud </w:t>
            </w:r>
            <w:r w:rsidR="00F5283C" w:rsidRPr="00884F23">
              <w:rPr>
                <w:rStyle w:val="rStyle"/>
              </w:rPr>
              <w:t>colimense solicite</w:t>
            </w:r>
            <w:r w:rsidRPr="00884F23">
              <w:rPr>
                <w:rStyle w:val="rStyle"/>
              </w:rPr>
              <w:t xml:space="preserve"> servicios.</w:t>
            </w:r>
          </w:p>
        </w:tc>
      </w:tr>
    </w:tbl>
    <w:p w:rsidR="003F1319" w:rsidRPr="00884F23" w:rsidRDefault="003F1319">
      <w:pPr>
        <w:sectPr w:rsidR="003F1319" w:rsidRPr="00884F23">
          <w:headerReference w:type="default" r:id="rId140"/>
          <w:footerReference w:type="default" r:id="rId141"/>
          <w:headerReference w:type="first" r:id="rId142"/>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5"/>
        <w:gridCol w:w="3224"/>
        <w:gridCol w:w="2903"/>
        <w:gridCol w:w="2704"/>
        <w:gridCol w:w="2588"/>
      </w:tblGrid>
      <w:tr w:rsidR="003F1319" w:rsidRPr="00884F23" w:rsidTr="005A5453">
        <w:trPr>
          <w:tblHeader/>
        </w:trPr>
        <w:tc>
          <w:tcPr>
            <w:tcW w:w="1174" w:type="dxa"/>
            <w:vAlign w:val="center"/>
          </w:tcPr>
          <w:p w:rsidR="003F1319" w:rsidRPr="00884F23" w:rsidRDefault="00D242F7">
            <w:pPr>
              <w:pStyle w:val="thpStyle"/>
            </w:pPr>
            <w:r w:rsidRPr="00884F23">
              <w:rPr>
                <w:rStyle w:val="thrStyle"/>
              </w:rPr>
              <w:t>Nivel</w:t>
            </w:r>
          </w:p>
        </w:tc>
        <w:tc>
          <w:tcPr>
            <w:tcW w:w="715" w:type="dxa"/>
            <w:vAlign w:val="center"/>
          </w:tcPr>
          <w:p w:rsidR="003F1319" w:rsidRPr="00884F23" w:rsidRDefault="00D242F7">
            <w:pPr>
              <w:pStyle w:val="thpStyle"/>
            </w:pPr>
            <w:r w:rsidRPr="00884F23">
              <w:rPr>
                <w:rStyle w:val="thrStyle"/>
              </w:rPr>
              <w:t>Clave</w:t>
            </w:r>
          </w:p>
        </w:tc>
        <w:tc>
          <w:tcPr>
            <w:tcW w:w="3224" w:type="dxa"/>
            <w:vAlign w:val="center"/>
          </w:tcPr>
          <w:p w:rsidR="003F1319" w:rsidRPr="00884F23" w:rsidRDefault="00D242F7">
            <w:pPr>
              <w:pStyle w:val="thpStyle"/>
            </w:pPr>
            <w:r w:rsidRPr="00884F23">
              <w:rPr>
                <w:rStyle w:val="thrStyle"/>
              </w:rPr>
              <w:t>Objetivo</w:t>
            </w:r>
          </w:p>
        </w:tc>
        <w:tc>
          <w:tcPr>
            <w:tcW w:w="2903" w:type="dxa"/>
            <w:vAlign w:val="center"/>
          </w:tcPr>
          <w:p w:rsidR="003F1319" w:rsidRPr="00884F23" w:rsidRDefault="00D242F7">
            <w:pPr>
              <w:pStyle w:val="thpStyle"/>
            </w:pPr>
            <w:r w:rsidRPr="00884F23">
              <w:rPr>
                <w:rStyle w:val="thrStyle"/>
              </w:rPr>
              <w:t>Indicador</w:t>
            </w:r>
          </w:p>
        </w:tc>
        <w:tc>
          <w:tcPr>
            <w:tcW w:w="2704" w:type="dxa"/>
            <w:vAlign w:val="center"/>
          </w:tcPr>
          <w:p w:rsidR="003F1319" w:rsidRPr="00884F23" w:rsidRDefault="00D242F7">
            <w:pPr>
              <w:pStyle w:val="thpStyle"/>
            </w:pPr>
            <w:r w:rsidRPr="00884F23">
              <w:rPr>
                <w:rStyle w:val="thrStyle"/>
              </w:rPr>
              <w:t>Medio de verificación</w:t>
            </w:r>
          </w:p>
        </w:tc>
        <w:tc>
          <w:tcPr>
            <w:tcW w:w="2588" w:type="dxa"/>
            <w:vAlign w:val="center"/>
          </w:tcPr>
          <w:p w:rsidR="003F1319" w:rsidRPr="00884F23" w:rsidRDefault="00D242F7">
            <w:pPr>
              <w:pStyle w:val="thpStyle"/>
            </w:pPr>
            <w:r w:rsidRPr="00884F23">
              <w:rPr>
                <w:rStyle w:val="thrStyle"/>
              </w:rPr>
              <w:t>Supuesto</w:t>
            </w:r>
          </w:p>
        </w:tc>
      </w:tr>
      <w:tr w:rsidR="003F1319" w:rsidRPr="00884F23" w:rsidTr="005A5453">
        <w:tc>
          <w:tcPr>
            <w:tcW w:w="1174" w:type="dxa"/>
            <w:vMerge w:val="restart"/>
          </w:tcPr>
          <w:p w:rsidR="003F1319" w:rsidRPr="00884F23" w:rsidRDefault="00D242F7">
            <w:pPr>
              <w:pStyle w:val="pStyle"/>
            </w:pPr>
            <w:r w:rsidRPr="00884F23">
              <w:rPr>
                <w:rStyle w:val="rStyle"/>
              </w:rPr>
              <w:t>Fin</w:t>
            </w:r>
          </w:p>
        </w:tc>
        <w:tc>
          <w:tcPr>
            <w:tcW w:w="715" w:type="dxa"/>
            <w:vMerge w:val="restart"/>
          </w:tcPr>
          <w:p w:rsidR="003F1319" w:rsidRPr="00884F23" w:rsidRDefault="003F1319"/>
        </w:tc>
        <w:tc>
          <w:tcPr>
            <w:tcW w:w="3224" w:type="dxa"/>
            <w:vMerge w:val="restart"/>
          </w:tcPr>
          <w:p w:rsidR="003F1319" w:rsidRPr="00884F23" w:rsidRDefault="00D242F7">
            <w:pPr>
              <w:pStyle w:val="pStyle"/>
            </w:pPr>
            <w:r w:rsidRPr="00884F23">
              <w:rPr>
                <w:rStyle w:val="rStyle"/>
              </w:rPr>
              <w:t xml:space="preserve">Contribuir al impulso de la equidad en el ámbito laboral mediante la ejecución de servicios y programas para el combate al </w:t>
            </w:r>
            <w:r w:rsidR="000D7176" w:rsidRPr="00884F23">
              <w:rPr>
                <w:rStyle w:val="rStyle"/>
              </w:rPr>
              <w:t>desempleo,</w:t>
            </w:r>
            <w:r w:rsidRPr="00884F23">
              <w:rPr>
                <w:rStyle w:val="rStyle"/>
              </w:rPr>
              <w:t xml:space="preserve"> así como una adecuada, pronta y expedita impartición de la justicia laboral en el Estado y la prevención y erradicación del trabajo infantil.</w:t>
            </w:r>
          </w:p>
        </w:tc>
        <w:tc>
          <w:tcPr>
            <w:tcW w:w="2903" w:type="dxa"/>
          </w:tcPr>
          <w:p w:rsidR="003F1319" w:rsidRPr="00884F23" w:rsidRDefault="00D242F7">
            <w:pPr>
              <w:pStyle w:val="pStyle"/>
            </w:pPr>
            <w:r w:rsidRPr="00884F23">
              <w:rPr>
                <w:rStyle w:val="rStyle"/>
              </w:rPr>
              <w:t>Tasa de variación de ocupación y empleo.</w:t>
            </w:r>
          </w:p>
        </w:tc>
        <w:tc>
          <w:tcPr>
            <w:tcW w:w="2704" w:type="dxa"/>
          </w:tcPr>
          <w:p w:rsidR="003F1319" w:rsidRPr="00884F23" w:rsidRDefault="000D7176">
            <w:pPr>
              <w:pStyle w:val="pStyle"/>
            </w:pPr>
            <w:r w:rsidRPr="00884F23">
              <w:rPr>
                <w:rStyle w:val="rStyle"/>
              </w:rPr>
              <w:t>ENOE, INEGI</w:t>
            </w:r>
            <w:r w:rsidR="005A5453" w:rsidRPr="00884F23">
              <w:rPr>
                <w:rStyle w:val="rStyle"/>
              </w:rPr>
              <w:t>.</w:t>
            </w:r>
          </w:p>
        </w:tc>
        <w:tc>
          <w:tcPr>
            <w:tcW w:w="2588" w:type="dxa"/>
          </w:tcPr>
          <w:p w:rsidR="003F1319" w:rsidRPr="00884F23" w:rsidRDefault="003F1319">
            <w:pPr>
              <w:pStyle w:val="pStyle"/>
            </w:pPr>
          </w:p>
        </w:tc>
      </w:tr>
      <w:tr w:rsidR="005A5453" w:rsidRPr="00884F23" w:rsidTr="005A5453">
        <w:tc>
          <w:tcPr>
            <w:tcW w:w="1174" w:type="dxa"/>
          </w:tcPr>
          <w:p w:rsidR="005A5453" w:rsidRPr="00884F23" w:rsidRDefault="005A5453" w:rsidP="005A5453">
            <w:pPr>
              <w:pStyle w:val="pStyle"/>
              <w:rPr>
                <w:rStyle w:val="rStyle"/>
              </w:rPr>
            </w:pPr>
            <w:r w:rsidRPr="00884F23">
              <w:rPr>
                <w:rStyle w:val="rStyle"/>
              </w:rPr>
              <w:t>Propósito</w:t>
            </w:r>
          </w:p>
        </w:tc>
        <w:tc>
          <w:tcPr>
            <w:tcW w:w="715" w:type="dxa"/>
          </w:tcPr>
          <w:p w:rsidR="005A5453" w:rsidRPr="00884F23" w:rsidRDefault="005A5453" w:rsidP="005A5453">
            <w:pPr>
              <w:pStyle w:val="pStyle"/>
              <w:rPr>
                <w:rStyle w:val="rStyle"/>
              </w:rPr>
            </w:pPr>
          </w:p>
        </w:tc>
        <w:tc>
          <w:tcPr>
            <w:tcW w:w="3224" w:type="dxa"/>
          </w:tcPr>
          <w:p w:rsidR="005A5453" w:rsidRPr="00884F23" w:rsidRDefault="005A5453" w:rsidP="005A5453">
            <w:pPr>
              <w:pStyle w:val="pStyle"/>
              <w:rPr>
                <w:rStyle w:val="rStyle"/>
              </w:rPr>
            </w:pPr>
            <w:r w:rsidRPr="00884F23">
              <w:rPr>
                <w:rStyle w:val="rStyle"/>
              </w:rPr>
              <w:t>La población en condición de desempleo obtiene una opción laboral a través del Servicio Nacional de Empleo Colima; así como trabajadores, sindicatos y patrones o empresarios reciben atención, asesoría y una impartición de justicia laboral, pronta, expedita e imparcial de mayores y menores.</w:t>
            </w:r>
          </w:p>
        </w:tc>
        <w:tc>
          <w:tcPr>
            <w:tcW w:w="2903" w:type="dxa"/>
          </w:tcPr>
          <w:p w:rsidR="005A5453" w:rsidRPr="00884F23" w:rsidRDefault="005A5453" w:rsidP="005A5453">
            <w:pPr>
              <w:pStyle w:val="pStyle"/>
              <w:rPr>
                <w:rStyle w:val="rStyle"/>
              </w:rPr>
            </w:pPr>
            <w:r w:rsidRPr="00884F23">
              <w:rPr>
                <w:rStyle w:val="rStyle"/>
              </w:rPr>
              <w:t>Porcentaje de empleos formales generados.</w:t>
            </w:r>
          </w:p>
        </w:tc>
        <w:tc>
          <w:tcPr>
            <w:tcW w:w="2704" w:type="dxa"/>
          </w:tcPr>
          <w:p w:rsidR="005A5453" w:rsidRPr="00884F23" w:rsidRDefault="005A5453" w:rsidP="005A5453">
            <w:pPr>
              <w:pStyle w:val="pStyle"/>
              <w:rPr>
                <w:rStyle w:val="rStyle"/>
              </w:rPr>
            </w:pPr>
            <w:r w:rsidRPr="00884F23">
              <w:rPr>
                <w:rStyle w:val="rStyle"/>
              </w:rPr>
              <w:t>Registros del IMSS.</w:t>
            </w:r>
          </w:p>
        </w:tc>
        <w:tc>
          <w:tcPr>
            <w:tcW w:w="2588" w:type="dxa"/>
          </w:tcPr>
          <w:p w:rsidR="005A5453" w:rsidRPr="00884F23" w:rsidRDefault="005A5453" w:rsidP="005A5453">
            <w:pPr>
              <w:pStyle w:val="pStyle"/>
            </w:pPr>
          </w:p>
        </w:tc>
      </w:tr>
      <w:tr w:rsidR="003F1319" w:rsidRPr="00884F23" w:rsidTr="005A5453">
        <w:tc>
          <w:tcPr>
            <w:tcW w:w="1174" w:type="dxa"/>
            <w:vMerge w:val="restart"/>
          </w:tcPr>
          <w:p w:rsidR="003F1319" w:rsidRPr="00884F23" w:rsidRDefault="00D242F7">
            <w:pPr>
              <w:pStyle w:val="pStyle"/>
            </w:pPr>
            <w:r w:rsidRPr="00884F23">
              <w:rPr>
                <w:rStyle w:val="rStyle"/>
              </w:rPr>
              <w:t>Componente</w:t>
            </w:r>
          </w:p>
        </w:tc>
        <w:tc>
          <w:tcPr>
            <w:tcW w:w="715" w:type="dxa"/>
            <w:vMerge w:val="restart"/>
          </w:tcPr>
          <w:p w:rsidR="003F1319" w:rsidRPr="00884F23" w:rsidRDefault="00D242F7">
            <w:pPr>
              <w:pStyle w:val="thpStyle"/>
            </w:pPr>
            <w:r w:rsidRPr="00884F23">
              <w:rPr>
                <w:rStyle w:val="rStyle"/>
              </w:rPr>
              <w:t>A</w:t>
            </w:r>
          </w:p>
        </w:tc>
        <w:tc>
          <w:tcPr>
            <w:tcW w:w="3224" w:type="dxa"/>
            <w:vMerge w:val="restart"/>
          </w:tcPr>
          <w:p w:rsidR="003F1319" w:rsidRPr="00884F23" w:rsidRDefault="00D242F7">
            <w:pPr>
              <w:pStyle w:val="pStyle"/>
            </w:pPr>
            <w:r w:rsidRPr="00884F23">
              <w:rPr>
                <w:rStyle w:val="rStyle"/>
              </w:rPr>
              <w:t>Buscadores de empleo en las diferentes acciones del Servicio Nacional de Empleo, atendidos</w:t>
            </w:r>
            <w:r w:rsidR="000D7176" w:rsidRPr="00884F23">
              <w:rPr>
                <w:rStyle w:val="rStyle"/>
              </w:rPr>
              <w:t>.</w:t>
            </w:r>
          </w:p>
        </w:tc>
        <w:tc>
          <w:tcPr>
            <w:tcW w:w="2903" w:type="dxa"/>
          </w:tcPr>
          <w:p w:rsidR="003F1319" w:rsidRPr="00884F23" w:rsidRDefault="000D7176">
            <w:pPr>
              <w:pStyle w:val="pStyle"/>
            </w:pPr>
            <w:r w:rsidRPr="00884F23">
              <w:rPr>
                <w:rStyle w:val="rStyle"/>
              </w:rPr>
              <w:t>Porcentaje de</w:t>
            </w:r>
            <w:r w:rsidR="00D242F7" w:rsidRPr="00884F23">
              <w:rPr>
                <w:rStyle w:val="rStyle"/>
              </w:rPr>
              <w:t xml:space="preserve"> personas colocadas en una actividad económica.</w:t>
            </w:r>
          </w:p>
        </w:tc>
        <w:tc>
          <w:tcPr>
            <w:tcW w:w="2704" w:type="dxa"/>
          </w:tcPr>
          <w:p w:rsidR="003F1319" w:rsidRPr="00884F23" w:rsidRDefault="00D242F7">
            <w:pPr>
              <w:pStyle w:val="pStyle"/>
            </w:pPr>
            <w:r w:rsidRPr="00884F23">
              <w:rPr>
                <w:rStyle w:val="rStyle"/>
              </w:rPr>
              <w:t xml:space="preserve">Listas de cumplimiento de metas de la </w:t>
            </w:r>
            <w:r w:rsidR="000D7176" w:rsidRPr="00884F23">
              <w:rPr>
                <w:rStyle w:val="rStyle"/>
              </w:rPr>
              <w:t>F</w:t>
            </w:r>
            <w:r w:rsidRPr="00884F23">
              <w:rPr>
                <w:rStyle w:val="rStyle"/>
              </w:rPr>
              <w:t>ederación</w:t>
            </w:r>
            <w:r w:rsidR="005A5453" w:rsidRPr="00884F23">
              <w:rPr>
                <w:rStyle w:val="rStyle"/>
              </w:rPr>
              <w:t>.</w:t>
            </w:r>
          </w:p>
        </w:tc>
        <w:tc>
          <w:tcPr>
            <w:tcW w:w="2588" w:type="dxa"/>
          </w:tcPr>
          <w:p w:rsidR="003F1319" w:rsidRPr="00884F23" w:rsidRDefault="003F1319">
            <w:pPr>
              <w:pStyle w:val="pStyle"/>
            </w:pPr>
          </w:p>
        </w:tc>
      </w:tr>
      <w:tr w:rsidR="003F1319" w:rsidRPr="00884F23" w:rsidTr="005A5453">
        <w:tc>
          <w:tcPr>
            <w:tcW w:w="1174" w:type="dxa"/>
            <w:vMerge w:val="restart"/>
          </w:tcPr>
          <w:p w:rsidR="003F1319" w:rsidRPr="00884F23" w:rsidRDefault="00D242F7">
            <w:r w:rsidRPr="00884F23">
              <w:rPr>
                <w:rStyle w:val="rStyle"/>
              </w:rPr>
              <w:t>Actividad o Proyecto</w:t>
            </w:r>
          </w:p>
        </w:tc>
        <w:tc>
          <w:tcPr>
            <w:tcW w:w="715" w:type="dxa"/>
            <w:vMerge w:val="restart"/>
          </w:tcPr>
          <w:p w:rsidR="003F1319" w:rsidRPr="00884F23" w:rsidRDefault="00D242F7">
            <w:pPr>
              <w:pStyle w:val="thpStyle"/>
            </w:pPr>
            <w:r w:rsidRPr="00884F23">
              <w:rPr>
                <w:rStyle w:val="rStyle"/>
              </w:rPr>
              <w:t>01</w:t>
            </w:r>
          </w:p>
        </w:tc>
        <w:tc>
          <w:tcPr>
            <w:tcW w:w="3224" w:type="dxa"/>
            <w:vMerge w:val="restart"/>
          </w:tcPr>
          <w:p w:rsidR="003F1319" w:rsidRPr="00884F23" w:rsidRDefault="00D242F7">
            <w:pPr>
              <w:pStyle w:val="pStyle"/>
            </w:pPr>
            <w:r w:rsidRPr="00884F23">
              <w:rPr>
                <w:rStyle w:val="rStyle"/>
              </w:rPr>
              <w:t>Atención a buscadores de empleo.</w:t>
            </w:r>
          </w:p>
        </w:tc>
        <w:tc>
          <w:tcPr>
            <w:tcW w:w="2903" w:type="dxa"/>
          </w:tcPr>
          <w:p w:rsidR="003F1319" w:rsidRPr="00884F23" w:rsidRDefault="00D242F7">
            <w:pPr>
              <w:pStyle w:val="pStyle"/>
            </w:pPr>
            <w:r w:rsidRPr="00884F23">
              <w:rPr>
                <w:rStyle w:val="rStyle"/>
              </w:rPr>
              <w:t>Porcenta</w:t>
            </w:r>
            <w:r w:rsidR="00043DCC" w:rsidRPr="00884F23">
              <w:rPr>
                <w:rStyle w:val="rStyle"/>
              </w:rPr>
              <w:t>je de personas atendidas en el Servicio Nacional de E</w:t>
            </w:r>
            <w:r w:rsidRPr="00884F23">
              <w:rPr>
                <w:rStyle w:val="rStyle"/>
              </w:rPr>
              <w:t>mpleo.</w:t>
            </w:r>
          </w:p>
        </w:tc>
        <w:tc>
          <w:tcPr>
            <w:tcW w:w="2704" w:type="dxa"/>
          </w:tcPr>
          <w:p w:rsidR="003F1319" w:rsidRPr="00884F23" w:rsidRDefault="00D242F7">
            <w:pPr>
              <w:pStyle w:val="pStyle"/>
            </w:pPr>
            <w:r w:rsidRPr="00884F23">
              <w:rPr>
                <w:rStyle w:val="rStyle"/>
              </w:rPr>
              <w:t xml:space="preserve">formatos de atención a solicitantes en los diferentes programas del </w:t>
            </w:r>
            <w:r w:rsidR="000D7176" w:rsidRPr="00884F23">
              <w:rPr>
                <w:rStyle w:val="rStyle"/>
              </w:rPr>
              <w:t>SNE</w:t>
            </w:r>
            <w:r w:rsidRPr="00884F23">
              <w:rPr>
                <w:rStyle w:val="rStyle"/>
              </w:rPr>
              <w:t xml:space="preserve"> Colima</w:t>
            </w:r>
            <w:r w:rsidR="005A5453" w:rsidRPr="00884F23">
              <w:rPr>
                <w:rStyle w:val="rStyle"/>
              </w:rPr>
              <w:t>.</w:t>
            </w:r>
          </w:p>
        </w:tc>
        <w:tc>
          <w:tcPr>
            <w:tcW w:w="2588" w:type="dxa"/>
          </w:tcPr>
          <w:p w:rsidR="003F1319" w:rsidRPr="00884F23" w:rsidRDefault="003F1319">
            <w:pPr>
              <w:pStyle w:val="pStyle"/>
            </w:pPr>
          </w:p>
        </w:tc>
      </w:tr>
      <w:tr w:rsidR="003F1319" w:rsidRPr="00884F23" w:rsidTr="005A5453">
        <w:tc>
          <w:tcPr>
            <w:tcW w:w="1174" w:type="dxa"/>
            <w:vMerge w:val="restart"/>
          </w:tcPr>
          <w:p w:rsidR="003F1319" w:rsidRPr="00884F23" w:rsidRDefault="00D242F7">
            <w:pPr>
              <w:pStyle w:val="pStyle"/>
            </w:pPr>
            <w:r w:rsidRPr="00884F23">
              <w:rPr>
                <w:rStyle w:val="rStyle"/>
              </w:rPr>
              <w:t>Componente</w:t>
            </w:r>
          </w:p>
        </w:tc>
        <w:tc>
          <w:tcPr>
            <w:tcW w:w="715" w:type="dxa"/>
            <w:vMerge w:val="restart"/>
          </w:tcPr>
          <w:p w:rsidR="003F1319" w:rsidRPr="00884F23" w:rsidRDefault="00D242F7">
            <w:pPr>
              <w:pStyle w:val="thpStyle"/>
            </w:pPr>
            <w:r w:rsidRPr="00884F23">
              <w:rPr>
                <w:rStyle w:val="rStyle"/>
              </w:rPr>
              <w:t>B</w:t>
            </w:r>
          </w:p>
        </w:tc>
        <w:tc>
          <w:tcPr>
            <w:tcW w:w="3224" w:type="dxa"/>
            <w:vMerge w:val="restart"/>
          </w:tcPr>
          <w:p w:rsidR="003F1319" w:rsidRPr="00884F23" w:rsidRDefault="00D242F7">
            <w:pPr>
              <w:pStyle w:val="pStyle"/>
            </w:pPr>
            <w:r w:rsidRPr="00884F23">
              <w:rPr>
                <w:rStyle w:val="rStyle"/>
              </w:rPr>
              <w:t xml:space="preserve">Asesoría e impartición de justicia a </w:t>
            </w:r>
            <w:r w:rsidR="000D7176" w:rsidRPr="00884F23">
              <w:rPr>
                <w:rStyle w:val="rStyle"/>
              </w:rPr>
              <w:t>trabajadores, sindicatos y</w:t>
            </w:r>
            <w:r w:rsidRPr="00884F23">
              <w:rPr>
                <w:rStyle w:val="rStyle"/>
              </w:rPr>
              <w:t xml:space="preserve"> patrones o empresarios, brindada</w:t>
            </w:r>
            <w:r w:rsidR="000D7176" w:rsidRPr="00884F23">
              <w:rPr>
                <w:rStyle w:val="rStyle"/>
              </w:rPr>
              <w:t>.</w:t>
            </w:r>
          </w:p>
        </w:tc>
        <w:tc>
          <w:tcPr>
            <w:tcW w:w="2903" w:type="dxa"/>
          </w:tcPr>
          <w:p w:rsidR="003F1319" w:rsidRPr="00884F23" w:rsidRDefault="00D242F7">
            <w:pPr>
              <w:pStyle w:val="pStyle"/>
            </w:pPr>
            <w:r w:rsidRPr="00884F23">
              <w:rPr>
                <w:rStyle w:val="rStyle"/>
              </w:rPr>
              <w:t>Porcentaje de trabajadores sindicatos y patrones o empresarios que recibieron asesoría atención e impartición de justicia.</w:t>
            </w:r>
          </w:p>
        </w:tc>
        <w:tc>
          <w:tcPr>
            <w:tcW w:w="2704" w:type="dxa"/>
          </w:tcPr>
          <w:p w:rsidR="003F1319" w:rsidRPr="00884F23" w:rsidRDefault="00D242F7">
            <w:pPr>
              <w:pStyle w:val="pStyle"/>
            </w:pPr>
            <w:r w:rsidRPr="00884F23">
              <w:rPr>
                <w:rStyle w:val="rStyle"/>
              </w:rPr>
              <w:t xml:space="preserve">Registros de las </w:t>
            </w:r>
            <w:r w:rsidR="000D7176" w:rsidRPr="00884F23">
              <w:rPr>
                <w:rStyle w:val="rStyle"/>
              </w:rPr>
              <w:t>procuradurías</w:t>
            </w:r>
            <w:r w:rsidRPr="00884F23">
              <w:rPr>
                <w:rStyle w:val="rStyle"/>
              </w:rPr>
              <w:t xml:space="preserve"> del trabajo y juntas locales de conciliación</w:t>
            </w:r>
            <w:r w:rsidR="000D7176" w:rsidRPr="00884F23">
              <w:rPr>
                <w:rStyle w:val="rStyle"/>
              </w:rPr>
              <w:t>.</w:t>
            </w:r>
          </w:p>
        </w:tc>
        <w:tc>
          <w:tcPr>
            <w:tcW w:w="2588" w:type="dxa"/>
          </w:tcPr>
          <w:p w:rsidR="003F1319" w:rsidRPr="00884F23" w:rsidRDefault="003F1319">
            <w:pPr>
              <w:pStyle w:val="pStyle"/>
            </w:pPr>
          </w:p>
        </w:tc>
      </w:tr>
      <w:tr w:rsidR="003F1319" w:rsidRPr="00884F23" w:rsidTr="005A5453">
        <w:tc>
          <w:tcPr>
            <w:tcW w:w="1174" w:type="dxa"/>
            <w:vMerge w:val="restart"/>
          </w:tcPr>
          <w:p w:rsidR="003F1319" w:rsidRPr="00884F23" w:rsidRDefault="00D242F7">
            <w:r w:rsidRPr="00884F23">
              <w:rPr>
                <w:rStyle w:val="rStyle"/>
              </w:rPr>
              <w:t>Actividad o Proyecto</w:t>
            </w:r>
          </w:p>
        </w:tc>
        <w:tc>
          <w:tcPr>
            <w:tcW w:w="715" w:type="dxa"/>
            <w:vMerge w:val="restart"/>
          </w:tcPr>
          <w:p w:rsidR="003F1319" w:rsidRPr="00884F23" w:rsidRDefault="00D242F7">
            <w:pPr>
              <w:pStyle w:val="thpStyle"/>
            </w:pPr>
            <w:r w:rsidRPr="00884F23">
              <w:rPr>
                <w:rStyle w:val="rStyle"/>
              </w:rPr>
              <w:t>01</w:t>
            </w:r>
          </w:p>
        </w:tc>
        <w:tc>
          <w:tcPr>
            <w:tcW w:w="3224" w:type="dxa"/>
            <w:vMerge w:val="restart"/>
          </w:tcPr>
          <w:p w:rsidR="003F1319" w:rsidRPr="00884F23" w:rsidRDefault="00D242F7">
            <w:pPr>
              <w:pStyle w:val="pStyle"/>
            </w:pPr>
            <w:r w:rsidRPr="00884F23">
              <w:rPr>
                <w:rStyle w:val="rStyle"/>
              </w:rPr>
              <w:t>Implementación del distintivo Colima Libre de Trabajo Infantil.</w:t>
            </w:r>
          </w:p>
        </w:tc>
        <w:tc>
          <w:tcPr>
            <w:tcW w:w="2903" w:type="dxa"/>
          </w:tcPr>
          <w:p w:rsidR="003F1319" w:rsidRPr="00884F23" w:rsidRDefault="00D242F7">
            <w:pPr>
              <w:pStyle w:val="pStyle"/>
            </w:pPr>
            <w:r w:rsidRPr="00884F23">
              <w:rPr>
                <w:rStyle w:val="rStyle"/>
              </w:rPr>
              <w:t>Porcentaje de empresas libres de trabajo infantil</w:t>
            </w:r>
            <w:r w:rsidR="000D7176" w:rsidRPr="00884F23">
              <w:rPr>
                <w:rStyle w:val="rStyle"/>
              </w:rPr>
              <w:t>.</w:t>
            </w:r>
          </w:p>
        </w:tc>
        <w:tc>
          <w:tcPr>
            <w:tcW w:w="2704" w:type="dxa"/>
          </w:tcPr>
          <w:p w:rsidR="003F1319" w:rsidRPr="00884F23" w:rsidRDefault="00D242F7">
            <w:pPr>
              <w:pStyle w:val="pStyle"/>
            </w:pPr>
            <w:r w:rsidRPr="00884F23">
              <w:rPr>
                <w:rStyle w:val="rStyle"/>
              </w:rPr>
              <w:t>Distintivos entregados anualmente a las empresas</w:t>
            </w:r>
            <w:r w:rsidR="000D7176" w:rsidRPr="00884F23">
              <w:rPr>
                <w:rStyle w:val="rStyle"/>
              </w:rPr>
              <w:t>.</w:t>
            </w:r>
          </w:p>
        </w:tc>
        <w:tc>
          <w:tcPr>
            <w:tcW w:w="2588" w:type="dxa"/>
          </w:tcPr>
          <w:p w:rsidR="003F1319" w:rsidRPr="00884F23" w:rsidRDefault="003F1319">
            <w:pPr>
              <w:pStyle w:val="pStyle"/>
            </w:pPr>
          </w:p>
        </w:tc>
      </w:tr>
      <w:tr w:rsidR="003F1319" w:rsidRPr="00884F23" w:rsidTr="005A5453">
        <w:tc>
          <w:tcPr>
            <w:tcW w:w="1174" w:type="dxa"/>
            <w:vMerge/>
          </w:tcPr>
          <w:p w:rsidR="003F1319" w:rsidRPr="00884F23" w:rsidRDefault="003F1319"/>
        </w:tc>
        <w:tc>
          <w:tcPr>
            <w:tcW w:w="715" w:type="dxa"/>
            <w:vMerge w:val="restart"/>
          </w:tcPr>
          <w:p w:rsidR="003F1319" w:rsidRPr="00884F23" w:rsidRDefault="00D242F7">
            <w:pPr>
              <w:pStyle w:val="thpStyle"/>
            </w:pPr>
            <w:r w:rsidRPr="00884F23">
              <w:rPr>
                <w:rStyle w:val="rStyle"/>
              </w:rPr>
              <w:t>02</w:t>
            </w:r>
          </w:p>
        </w:tc>
        <w:tc>
          <w:tcPr>
            <w:tcW w:w="3224" w:type="dxa"/>
            <w:vMerge w:val="restart"/>
          </w:tcPr>
          <w:p w:rsidR="003F1319" w:rsidRPr="00884F23" w:rsidRDefault="00D242F7">
            <w:pPr>
              <w:pStyle w:val="pStyle"/>
            </w:pPr>
            <w:r w:rsidRPr="00884F23">
              <w:rPr>
                <w:rStyle w:val="rStyle"/>
              </w:rPr>
              <w:t>Sistematización y modernización de las Juntas Locales de Conciliación y Arbitraje</w:t>
            </w:r>
            <w:r w:rsidR="000D7176" w:rsidRPr="00884F23">
              <w:rPr>
                <w:rStyle w:val="rStyle"/>
              </w:rPr>
              <w:t>.</w:t>
            </w:r>
          </w:p>
        </w:tc>
        <w:tc>
          <w:tcPr>
            <w:tcW w:w="2903" w:type="dxa"/>
          </w:tcPr>
          <w:p w:rsidR="003F1319" w:rsidRPr="00884F23" w:rsidRDefault="00D242F7">
            <w:pPr>
              <w:pStyle w:val="pStyle"/>
            </w:pPr>
            <w:r w:rsidRPr="00884F23">
              <w:rPr>
                <w:rStyle w:val="rStyle"/>
              </w:rPr>
              <w:t>Porcentaje</w:t>
            </w:r>
            <w:r w:rsidR="00C00A88" w:rsidRPr="00884F23">
              <w:rPr>
                <w:rStyle w:val="rStyle"/>
              </w:rPr>
              <w:t xml:space="preserve"> de transición de las J</w:t>
            </w:r>
            <w:r w:rsidR="00043DCC" w:rsidRPr="00884F23">
              <w:rPr>
                <w:rStyle w:val="rStyle"/>
              </w:rPr>
              <w:t>untas a Centros de C</w:t>
            </w:r>
            <w:r w:rsidRPr="00884F23">
              <w:rPr>
                <w:rStyle w:val="rStyle"/>
              </w:rPr>
              <w:t>onciliación.</w:t>
            </w:r>
          </w:p>
        </w:tc>
        <w:tc>
          <w:tcPr>
            <w:tcW w:w="2704" w:type="dxa"/>
          </w:tcPr>
          <w:p w:rsidR="003F1319" w:rsidRPr="00884F23" w:rsidRDefault="00D242F7">
            <w:pPr>
              <w:pStyle w:val="pStyle"/>
            </w:pPr>
            <w:r w:rsidRPr="00884F23">
              <w:rPr>
                <w:rStyle w:val="rStyle"/>
              </w:rPr>
              <w:t>Registros de la junta de conciliación</w:t>
            </w:r>
            <w:r w:rsidR="000D7176" w:rsidRPr="00884F23">
              <w:rPr>
                <w:rStyle w:val="rStyle"/>
              </w:rPr>
              <w:t>.</w:t>
            </w:r>
          </w:p>
        </w:tc>
        <w:tc>
          <w:tcPr>
            <w:tcW w:w="2588" w:type="dxa"/>
          </w:tcPr>
          <w:p w:rsidR="003F1319" w:rsidRPr="00884F23" w:rsidRDefault="003F1319">
            <w:pPr>
              <w:pStyle w:val="pStyle"/>
            </w:pPr>
          </w:p>
        </w:tc>
      </w:tr>
      <w:tr w:rsidR="003F1319" w:rsidRPr="00884F23" w:rsidTr="005A5453">
        <w:tc>
          <w:tcPr>
            <w:tcW w:w="1174" w:type="dxa"/>
            <w:vMerge w:val="restart"/>
          </w:tcPr>
          <w:p w:rsidR="003F1319" w:rsidRPr="00884F23" w:rsidRDefault="00D242F7">
            <w:pPr>
              <w:pStyle w:val="pStyle"/>
            </w:pPr>
            <w:r w:rsidRPr="00884F23">
              <w:rPr>
                <w:rStyle w:val="rStyle"/>
              </w:rPr>
              <w:t>Componente</w:t>
            </w:r>
          </w:p>
        </w:tc>
        <w:tc>
          <w:tcPr>
            <w:tcW w:w="715" w:type="dxa"/>
            <w:vMerge w:val="restart"/>
          </w:tcPr>
          <w:p w:rsidR="003F1319" w:rsidRPr="00884F23" w:rsidRDefault="00D242F7">
            <w:pPr>
              <w:pStyle w:val="thpStyle"/>
            </w:pPr>
            <w:r w:rsidRPr="00884F23">
              <w:rPr>
                <w:rStyle w:val="rStyle"/>
              </w:rPr>
              <w:t>C</w:t>
            </w:r>
          </w:p>
        </w:tc>
        <w:tc>
          <w:tcPr>
            <w:tcW w:w="3224" w:type="dxa"/>
            <w:vMerge w:val="restart"/>
          </w:tcPr>
          <w:p w:rsidR="003F1319" w:rsidRPr="00884F23" w:rsidRDefault="00D242F7">
            <w:pPr>
              <w:pStyle w:val="pStyle"/>
            </w:pPr>
            <w:r w:rsidRPr="00884F23">
              <w:rPr>
                <w:rStyle w:val="rStyle"/>
              </w:rPr>
              <w:t>Planeación y conducción de la política de trabajo y previsión social, realizada.</w:t>
            </w:r>
          </w:p>
        </w:tc>
        <w:tc>
          <w:tcPr>
            <w:tcW w:w="2903" w:type="dxa"/>
          </w:tcPr>
          <w:p w:rsidR="003F1319" w:rsidRPr="00884F23" w:rsidRDefault="00D242F7">
            <w:pPr>
              <w:pStyle w:val="pStyle"/>
            </w:pPr>
            <w:r w:rsidRPr="00884F23">
              <w:rPr>
                <w:rStyle w:val="rStyle"/>
              </w:rPr>
              <w:t xml:space="preserve">Porcentaje de personas </w:t>
            </w:r>
            <w:r w:rsidR="000D7176" w:rsidRPr="00884F23">
              <w:rPr>
                <w:rStyle w:val="rStyle"/>
              </w:rPr>
              <w:t>beneficiadas a</w:t>
            </w:r>
            <w:r w:rsidRPr="00884F23">
              <w:rPr>
                <w:rStyle w:val="rStyle"/>
              </w:rPr>
              <w:t xml:space="preserve"> través de </w:t>
            </w:r>
            <w:r w:rsidR="000D7176" w:rsidRPr="00884F23">
              <w:rPr>
                <w:rStyle w:val="rStyle"/>
              </w:rPr>
              <w:t>programas del</w:t>
            </w:r>
            <w:r w:rsidRPr="00884F23">
              <w:rPr>
                <w:rStyle w:val="rStyle"/>
              </w:rPr>
              <w:t xml:space="preserve"> </w:t>
            </w:r>
            <w:r w:rsidR="000D7176" w:rsidRPr="00884F23">
              <w:rPr>
                <w:rStyle w:val="rStyle"/>
              </w:rPr>
              <w:t>S</w:t>
            </w:r>
            <w:r w:rsidRPr="00884F23">
              <w:rPr>
                <w:rStyle w:val="rStyle"/>
              </w:rPr>
              <w:t xml:space="preserve">ervicio </w:t>
            </w:r>
            <w:r w:rsidR="000D7176" w:rsidRPr="00884F23">
              <w:rPr>
                <w:rStyle w:val="rStyle"/>
              </w:rPr>
              <w:t>N</w:t>
            </w:r>
            <w:r w:rsidRPr="00884F23">
              <w:rPr>
                <w:rStyle w:val="rStyle"/>
              </w:rPr>
              <w:t xml:space="preserve">acional de </w:t>
            </w:r>
            <w:r w:rsidR="000D7176" w:rsidRPr="00884F23">
              <w:rPr>
                <w:rStyle w:val="rStyle"/>
              </w:rPr>
              <w:t>E</w:t>
            </w:r>
            <w:r w:rsidRPr="00884F23">
              <w:rPr>
                <w:rStyle w:val="rStyle"/>
              </w:rPr>
              <w:t xml:space="preserve">mpleo </w:t>
            </w:r>
            <w:r w:rsidR="00C00A88" w:rsidRPr="00884F23">
              <w:rPr>
                <w:rStyle w:val="rStyle"/>
              </w:rPr>
              <w:t>Colima y las Juntas L</w:t>
            </w:r>
            <w:r w:rsidR="00043DCC" w:rsidRPr="00884F23">
              <w:rPr>
                <w:rStyle w:val="rStyle"/>
              </w:rPr>
              <w:t>ocales de Conciliación y A</w:t>
            </w:r>
            <w:r w:rsidRPr="00884F23">
              <w:rPr>
                <w:rStyle w:val="rStyle"/>
              </w:rPr>
              <w:t>rbitraje</w:t>
            </w:r>
            <w:r w:rsidR="00C00A88" w:rsidRPr="00884F23">
              <w:rPr>
                <w:rStyle w:val="rStyle"/>
              </w:rPr>
              <w:t>.</w:t>
            </w:r>
          </w:p>
        </w:tc>
        <w:tc>
          <w:tcPr>
            <w:tcW w:w="2704" w:type="dxa"/>
          </w:tcPr>
          <w:p w:rsidR="003F1319" w:rsidRPr="00884F23" w:rsidRDefault="00D242F7">
            <w:pPr>
              <w:pStyle w:val="pStyle"/>
            </w:pPr>
            <w:r w:rsidRPr="00884F23">
              <w:rPr>
                <w:rStyle w:val="rStyle"/>
              </w:rPr>
              <w:t>Registros de per</w:t>
            </w:r>
            <w:r w:rsidR="00C00A88" w:rsidRPr="00884F23">
              <w:rPr>
                <w:rStyle w:val="rStyle"/>
              </w:rPr>
              <w:t>sonas atendidas en la S</w:t>
            </w:r>
            <w:r w:rsidR="00043DCC" w:rsidRPr="00884F23">
              <w:rPr>
                <w:rStyle w:val="rStyle"/>
              </w:rPr>
              <w:t>ecretaría</w:t>
            </w:r>
            <w:r w:rsidRPr="00884F23">
              <w:rPr>
                <w:rStyle w:val="rStyle"/>
              </w:rPr>
              <w:t xml:space="preserve"> en las tres direcciones, </w:t>
            </w:r>
            <w:r w:rsidR="000D7176" w:rsidRPr="00884F23">
              <w:rPr>
                <w:rStyle w:val="rStyle"/>
              </w:rPr>
              <w:t>jurídica, del</w:t>
            </w:r>
            <w:r w:rsidRPr="00884F23">
              <w:rPr>
                <w:rStyle w:val="rStyle"/>
              </w:rPr>
              <w:t xml:space="preserve"> trabajo y empleo.</w:t>
            </w:r>
          </w:p>
        </w:tc>
        <w:tc>
          <w:tcPr>
            <w:tcW w:w="2588" w:type="dxa"/>
          </w:tcPr>
          <w:p w:rsidR="003F1319" w:rsidRPr="00884F23" w:rsidRDefault="003F1319">
            <w:pPr>
              <w:pStyle w:val="pStyle"/>
            </w:pPr>
          </w:p>
        </w:tc>
      </w:tr>
      <w:tr w:rsidR="003F1319" w:rsidRPr="00884F23" w:rsidTr="005A5453">
        <w:tc>
          <w:tcPr>
            <w:tcW w:w="1174" w:type="dxa"/>
            <w:vMerge w:val="restart"/>
          </w:tcPr>
          <w:p w:rsidR="003F1319" w:rsidRPr="00884F23" w:rsidRDefault="00D242F7">
            <w:r w:rsidRPr="00884F23">
              <w:rPr>
                <w:rStyle w:val="rStyle"/>
              </w:rPr>
              <w:t>Actividad o Proyecto</w:t>
            </w:r>
          </w:p>
        </w:tc>
        <w:tc>
          <w:tcPr>
            <w:tcW w:w="715" w:type="dxa"/>
            <w:vMerge w:val="restart"/>
          </w:tcPr>
          <w:p w:rsidR="003F1319" w:rsidRPr="00884F23" w:rsidRDefault="00D242F7">
            <w:pPr>
              <w:pStyle w:val="thpStyle"/>
            </w:pPr>
            <w:r w:rsidRPr="00884F23">
              <w:rPr>
                <w:rStyle w:val="rStyle"/>
              </w:rPr>
              <w:t>01</w:t>
            </w:r>
          </w:p>
        </w:tc>
        <w:tc>
          <w:tcPr>
            <w:tcW w:w="3224" w:type="dxa"/>
            <w:vMerge w:val="restart"/>
          </w:tcPr>
          <w:p w:rsidR="003F1319" w:rsidRPr="00884F23" w:rsidRDefault="00D242F7">
            <w:pPr>
              <w:pStyle w:val="pStyle"/>
            </w:pPr>
            <w:r w:rsidRPr="00884F23">
              <w:rPr>
                <w:rStyle w:val="rStyle"/>
              </w:rPr>
              <w:t>Administración y operación del Servicio Nacional de Empleo Colima</w:t>
            </w:r>
          </w:p>
        </w:tc>
        <w:tc>
          <w:tcPr>
            <w:tcW w:w="2903" w:type="dxa"/>
          </w:tcPr>
          <w:p w:rsidR="003F1319" w:rsidRPr="00884F23" w:rsidRDefault="00D242F7">
            <w:pPr>
              <w:pStyle w:val="pStyle"/>
            </w:pPr>
            <w:r w:rsidRPr="00884F23">
              <w:rPr>
                <w:rStyle w:val="rStyle"/>
              </w:rPr>
              <w:t xml:space="preserve">Porcentaje de personas atendidas en el </w:t>
            </w:r>
            <w:r w:rsidR="000D7176" w:rsidRPr="00884F23">
              <w:rPr>
                <w:rStyle w:val="rStyle"/>
              </w:rPr>
              <w:t>S</w:t>
            </w:r>
            <w:r w:rsidRPr="00884F23">
              <w:rPr>
                <w:rStyle w:val="rStyle"/>
              </w:rPr>
              <w:t xml:space="preserve">ervicio </w:t>
            </w:r>
            <w:r w:rsidR="000D7176" w:rsidRPr="00884F23">
              <w:rPr>
                <w:rStyle w:val="rStyle"/>
              </w:rPr>
              <w:t>N</w:t>
            </w:r>
            <w:r w:rsidRPr="00884F23">
              <w:rPr>
                <w:rStyle w:val="rStyle"/>
              </w:rPr>
              <w:t xml:space="preserve">acional de </w:t>
            </w:r>
            <w:r w:rsidR="000D7176" w:rsidRPr="00884F23">
              <w:rPr>
                <w:rStyle w:val="rStyle"/>
              </w:rPr>
              <w:t>E</w:t>
            </w:r>
            <w:r w:rsidRPr="00884F23">
              <w:rPr>
                <w:rStyle w:val="rStyle"/>
              </w:rPr>
              <w:t>mpleo.</w:t>
            </w:r>
          </w:p>
        </w:tc>
        <w:tc>
          <w:tcPr>
            <w:tcW w:w="2704" w:type="dxa"/>
          </w:tcPr>
          <w:p w:rsidR="003F1319" w:rsidRPr="00884F23" w:rsidRDefault="00D242F7">
            <w:pPr>
              <w:pStyle w:val="pStyle"/>
            </w:pPr>
            <w:r w:rsidRPr="00884F23">
              <w:rPr>
                <w:rStyle w:val="rStyle"/>
              </w:rPr>
              <w:t>Registro de apoyos otorgados</w:t>
            </w:r>
            <w:r w:rsidR="000D7176" w:rsidRPr="00884F23">
              <w:rPr>
                <w:rStyle w:val="rStyle"/>
              </w:rPr>
              <w:t>.</w:t>
            </w:r>
          </w:p>
        </w:tc>
        <w:tc>
          <w:tcPr>
            <w:tcW w:w="2588" w:type="dxa"/>
          </w:tcPr>
          <w:p w:rsidR="003F1319" w:rsidRPr="00884F23" w:rsidRDefault="003F1319">
            <w:pPr>
              <w:pStyle w:val="pStyle"/>
            </w:pPr>
          </w:p>
        </w:tc>
      </w:tr>
      <w:tr w:rsidR="003F1319" w:rsidRPr="00884F23" w:rsidTr="005A5453">
        <w:tc>
          <w:tcPr>
            <w:tcW w:w="1174" w:type="dxa"/>
            <w:vMerge/>
          </w:tcPr>
          <w:p w:rsidR="003F1319" w:rsidRPr="00884F23" w:rsidRDefault="003F1319"/>
        </w:tc>
        <w:tc>
          <w:tcPr>
            <w:tcW w:w="715" w:type="dxa"/>
            <w:vMerge w:val="restart"/>
          </w:tcPr>
          <w:p w:rsidR="003F1319" w:rsidRPr="00884F23" w:rsidRDefault="00D242F7">
            <w:pPr>
              <w:pStyle w:val="thpStyle"/>
            </w:pPr>
            <w:r w:rsidRPr="00884F23">
              <w:rPr>
                <w:rStyle w:val="rStyle"/>
              </w:rPr>
              <w:t>02</w:t>
            </w:r>
          </w:p>
        </w:tc>
        <w:tc>
          <w:tcPr>
            <w:tcW w:w="3224" w:type="dxa"/>
            <w:vMerge w:val="restart"/>
          </w:tcPr>
          <w:p w:rsidR="003F1319" w:rsidRPr="00884F23" w:rsidRDefault="00D242F7">
            <w:pPr>
              <w:pStyle w:val="pStyle"/>
            </w:pPr>
            <w:r w:rsidRPr="00884F23">
              <w:rPr>
                <w:rStyle w:val="rStyle"/>
              </w:rPr>
              <w:t>Impartición de la justicia laboral</w:t>
            </w:r>
            <w:r w:rsidR="000D7176" w:rsidRPr="00884F23">
              <w:rPr>
                <w:rStyle w:val="rStyle"/>
              </w:rPr>
              <w:t>.</w:t>
            </w:r>
          </w:p>
        </w:tc>
        <w:tc>
          <w:tcPr>
            <w:tcW w:w="2903" w:type="dxa"/>
          </w:tcPr>
          <w:p w:rsidR="003F1319" w:rsidRPr="00884F23" w:rsidRDefault="00D242F7">
            <w:pPr>
              <w:pStyle w:val="pStyle"/>
            </w:pPr>
            <w:r w:rsidRPr="00884F23">
              <w:rPr>
                <w:rStyle w:val="rStyle"/>
              </w:rPr>
              <w:t>Porcentaje de conflictos laborales resueltos.</w:t>
            </w:r>
          </w:p>
        </w:tc>
        <w:tc>
          <w:tcPr>
            <w:tcW w:w="2704" w:type="dxa"/>
          </w:tcPr>
          <w:p w:rsidR="003F1319" w:rsidRPr="00884F23" w:rsidRDefault="00D242F7">
            <w:pPr>
              <w:pStyle w:val="pStyle"/>
            </w:pPr>
            <w:r w:rsidRPr="00884F23">
              <w:rPr>
                <w:rStyle w:val="rStyle"/>
              </w:rPr>
              <w:t>Registro de juicios resueltos y quejas atendidas</w:t>
            </w:r>
            <w:r w:rsidR="000D7176" w:rsidRPr="00884F23">
              <w:rPr>
                <w:rStyle w:val="rStyle"/>
              </w:rPr>
              <w:t>.</w:t>
            </w:r>
          </w:p>
        </w:tc>
        <w:tc>
          <w:tcPr>
            <w:tcW w:w="2588" w:type="dxa"/>
          </w:tcPr>
          <w:p w:rsidR="003F1319" w:rsidRPr="00884F23" w:rsidRDefault="003F1319">
            <w:pPr>
              <w:pStyle w:val="pStyle"/>
            </w:pPr>
          </w:p>
        </w:tc>
      </w:tr>
      <w:tr w:rsidR="003F1319" w:rsidRPr="00884F23" w:rsidTr="005A5453">
        <w:tc>
          <w:tcPr>
            <w:tcW w:w="1174" w:type="dxa"/>
            <w:vMerge/>
          </w:tcPr>
          <w:p w:rsidR="003F1319" w:rsidRPr="00884F23" w:rsidRDefault="003F1319"/>
        </w:tc>
        <w:tc>
          <w:tcPr>
            <w:tcW w:w="715" w:type="dxa"/>
            <w:vMerge w:val="restart"/>
          </w:tcPr>
          <w:p w:rsidR="003F1319" w:rsidRPr="00884F23" w:rsidRDefault="00D242F7">
            <w:pPr>
              <w:pStyle w:val="thpStyle"/>
            </w:pPr>
            <w:r w:rsidRPr="00884F23">
              <w:rPr>
                <w:rStyle w:val="rStyle"/>
              </w:rPr>
              <w:t>03</w:t>
            </w:r>
          </w:p>
        </w:tc>
        <w:tc>
          <w:tcPr>
            <w:tcW w:w="3224" w:type="dxa"/>
            <w:vMerge w:val="restart"/>
          </w:tcPr>
          <w:p w:rsidR="003F1319" w:rsidRPr="00884F23" w:rsidRDefault="00D242F7">
            <w:pPr>
              <w:pStyle w:val="pStyle"/>
            </w:pPr>
            <w:r w:rsidRPr="00884F23">
              <w:rPr>
                <w:rStyle w:val="rStyle"/>
              </w:rPr>
              <w:t>Certificación Norma Mexicana 025- Igualdad Laboral y No discriminación (Antes Modelo de Equidad de Género)</w:t>
            </w:r>
          </w:p>
        </w:tc>
        <w:tc>
          <w:tcPr>
            <w:tcW w:w="2903" w:type="dxa"/>
          </w:tcPr>
          <w:p w:rsidR="003F1319" w:rsidRPr="00884F23" w:rsidRDefault="00D242F7">
            <w:pPr>
              <w:pStyle w:val="pStyle"/>
            </w:pPr>
            <w:r w:rsidRPr="00884F23">
              <w:rPr>
                <w:rStyle w:val="rStyle"/>
              </w:rPr>
              <w:t>Porcentaje de personal certificado.</w:t>
            </w:r>
          </w:p>
        </w:tc>
        <w:tc>
          <w:tcPr>
            <w:tcW w:w="2704" w:type="dxa"/>
          </w:tcPr>
          <w:p w:rsidR="003F1319" w:rsidRPr="00884F23" w:rsidRDefault="00D242F7">
            <w:pPr>
              <w:pStyle w:val="pStyle"/>
            </w:pPr>
            <w:r w:rsidRPr="00884F23">
              <w:rPr>
                <w:rStyle w:val="rStyle"/>
              </w:rPr>
              <w:t>Certificaciones obtenidas</w:t>
            </w:r>
            <w:r w:rsidR="000D7176" w:rsidRPr="00884F23">
              <w:rPr>
                <w:rStyle w:val="rStyle"/>
              </w:rPr>
              <w:t>.</w:t>
            </w:r>
          </w:p>
        </w:tc>
        <w:tc>
          <w:tcPr>
            <w:tcW w:w="2588" w:type="dxa"/>
          </w:tcPr>
          <w:p w:rsidR="003F1319" w:rsidRPr="00884F23" w:rsidRDefault="003F1319">
            <w:pPr>
              <w:pStyle w:val="pStyle"/>
            </w:pPr>
          </w:p>
        </w:tc>
      </w:tr>
      <w:tr w:rsidR="003F1319" w:rsidRPr="00884F23" w:rsidTr="005A5453">
        <w:tc>
          <w:tcPr>
            <w:tcW w:w="1174" w:type="dxa"/>
            <w:vMerge/>
          </w:tcPr>
          <w:p w:rsidR="003F1319" w:rsidRPr="00884F23" w:rsidRDefault="003F1319"/>
        </w:tc>
        <w:tc>
          <w:tcPr>
            <w:tcW w:w="715" w:type="dxa"/>
            <w:vMerge w:val="restart"/>
          </w:tcPr>
          <w:p w:rsidR="003F1319" w:rsidRPr="00884F23" w:rsidRDefault="00D242F7">
            <w:pPr>
              <w:pStyle w:val="thpStyle"/>
            </w:pPr>
            <w:r w:rsidRPr="00884F23">
              <w:rPr>
                <w:rStyle w:val="rStyle"/>
              </w:rPr>
              <w:t>04</w:t>
            </w:r>
          </w:p>
        </w:tc>
        <w:tc>
          <w:tcPr>
            <w:tcW w:w="3224" w:type="dxa"/>
            <w:vMerge w:val="restart"/>
          </w:tcPr>
          <w:p w:rsidR="003F1319" w:rsidRPr="00884F23" w:rsidRDefault="00D242F7">
            <w:pPr>
              <w:pStyle w:val="pStyle"/>
            </w:pPr>
            <w:r w:rsidRPr="00884F23">
              <w:rPr>
                <w:rStyle w:val="rStyle"/>
              </w:rPr>
              <w:t>Capacitación en Materia Laboral.</w:t>
            </w:r>
          </w:p>
        </w:tc>
        <w:tc>
          <w:tcPr>
            <w:tcW w:w="2903" w:type="dxa"/>
          </w:tcPr>
          <w:p w:rsidR="003F1319" w:rsidRPr="00884F23" w:rsidRDefault="00D242F7">
            <w:pPr>
              <w:pStyle w:val="pStyle"/>
            </w:pPr>
            <w:r w:rsidRPr="00884F23">
              <w:rPr>
                <w:rStyle w:val="rStyle"/>
              </w:rPr>
              <w:t>Porcentaje de personal capacitado.</w:t>
            </w:r>
          </w:p>
        </w:tc>
        <w:tc>
          <w:tcPr>
            <w:tcW w:w="2704" w:type="dxa"/>
          </w:tcPr>
          <w:p w:rsidR="003F1319" w:rsidRPr="00884F23" w:rsidRDefault="00D242F7">
            <w:pPr>
              <w:pStyle w:val="pStyle"/>
            </w:pPr>
            <w:r w:rsidRPr="00884F23">
              <w:rPr>
                <w:rStyle w:val="rStyle"/>
              </w:rPr>
              <w:t>Capacitaciones recibidas</w:t>
            </w:r>
            <w:r w:rsidR="000D7176" w:rsidRPr="00884F23">
              <w:rPr>
                <w:rStyle w:val="rStyle"/>
              </w:rPr>
              <w:t>.</w:t>
            </w:r>
          </w:p>
        </w:tc>
        <w:tc>
          <w:tcPr>
            <w:tcW w:w="2588" w:type="dxa"/>
          </w:tcPr>
          <w:p w:rsidR="003F1319" w:rsidRPr="00884F23" w:rsidRDefault="003F1319">
            <w:pPr>
              <w:pStyle w:val="pStyle"/>
            </w:pPr>
          </w:p>
        </w:tc>
      </w:tr>
    </w:tbl>
    <w:p w:rsidR="003F1319" w:rsidRPr="00884F23" w:rsidRDefault="003F1319">
      <w:pPr>
        <w:sectPr w:rsidR="003F1319" w:rsidRPr="00884F23">
          <w:headerReference w:type="default" r:id="rId143"/>
          <w:footerReference w:type="default" r:id="rId144"/>
          <w:headerReference w:type="first" r:id="rId145"/>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03"/>
        <w:gridCol w:w="2896"/>
        <w:gridCol w:w="2731"/>
        <w:gridCol w:w="2591"/>
      </w:tblGrid>
      <w:tr w:rsidR="003F1319" w:rsidRPr="00884F23" w:rsidTr="00417969">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417969">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que los habitantes y visitantes de Colima se muevan libremente de forma segura, incluyente, accesible y ágil, mediante diferentes modos de transporte, que hagan que las personas tengan una mejor experiencia de viaje.</w:t>
            </w:r>
          </w:p>
        </w:tc>
        <w:tc>
          <w:tcPr>
            <w:tcW w:w="3016" w:type="dxa"/>
          </w:tcPr>
          <w:p w:rsidR="003F1319" w:rsidRPr="00884F23" w:rsidRDefault="00D242F7">
            <w:pPr>
              <w:pStyle w:val="pStyle"/>
            </w:pPr>
            <w:r w:rsidRPr="00884F23">
              <w:rPr>
                <w:rStyle w:val="rStyle"/>
              </w:rPr>
              <w:t>Reparto Modal - Porcentaje de viajes en automóvil.</w:t>
            </w:r>
          </w:p>
        </w:tc>
        <w:tc>
          <w:tcPr>
            <w:tcW w:w="2794" w:type="dxa"/>
          </w:tcPr>
          <w:p w:rsidR="003F1319" w:rsidRPr="00884F23" w:rsidRDefault="00D242F7">
            <w:pPr>
              <w:pStyle w:val="pStyle"/>
            </w:pPr>
            <w:r w:rsidRPr="00884F23">
              <w:rPr>
                <w:rStyle w:val="rStyle"/>
              </w:rPr>
              <w:t xml:space="preserve">Encuesta </w:t>
            </w:r>
            <w:proofErr w:type="spellStart"/>
            <w:r w:rsidRPr="00884F23">
              <w:rPr>
                <w:rStyle w:val="rStyle"/>
              </w:rPr>
              <w:t>Intercensal</w:t>
            </w:r>
            <w:proofErr w:type="spellEnd"/>
            <w:r w:rsidRPr="00884F23">
              <w:rPr>
                <w:rStyle w:val="rStyle"/>
              </w:rPr>
              <w:t xml:space="preserve"> del INEGI. Fuente: www.inegi.org.mx</w:t>
            </w:r>
          </w:p>
        </w:tc>
        <w:tc>
          <w:tcPr>
            <w:tcW w:w="2692" w:type="dxa"/>
          </w:tcPr>
          <w:p w:rsidR="003F1319" w:rsidRPr="00884F23" w:rsidRDefault="00D242F7">
            <w:pPr>
              <w:pStyle w:val="pStyle"/>
            </w:pPr>
            <w:r w:rsidRPr="00884F23">
              <w:rPr>
                <w:rStyle w:val="rStyle"/>
              </w:rPr>
              <w:t>Eficiencia del transporte público y una adecuada infraestructura ciclista y peatonal.</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Reparto Modal- Porcentaje de viajes en bicicleta.</w:t>
            </w:r>
          </w:p>
        </w:tc>
        <w:tc>
          <w:tcPr>
            <w:tcW w:w="2794" w:type="dxa"/>
          </w:tcPr>
          <w:p w:rsidR="003F1319" w:rsidRPr="00884F23" w:rsidRDefault="00D242F7">
            <w:pPr>
              <w:pStyle w:val="pStyle"/>
            </w:pPr>
            <w:r w:rsidRPr="00884F23">
              <w:rPr>
                <w:rStyle w:val="rStyle"/>
              </w:rPr>
              <w:t xml:space="preserve">Encuesta </w:t>
            </w:r>
            <w:proofErr w:type="spellStart"/>
            <w:r w:rsidRPr="00884F23">
              <w:rPr>
                <w:rStyle w:val="rStyle"/>
              </w:rPr>
              <w:t>Intercensal</w:t>
            </w:r>
            <w:proofErr w:type="spellEnd"/>
            <w:r w:rsidRPr="00884F23">
              <w:rPr>
                <w:rStyle w:val="rStyle"/>
              </w:rPr>
              <w:t xml:space="preserve"> del INEGI. Fuente: www.inegi.org.mx</w:t>
            </w:r>
          </w:p>
        </w:tc>
        <w:tc>
          <w:tcPr>
            <w:tcW w:w="2692" w:type="dxa"/>
          </w:tcPr>
          <w:p w:rsidR="003F1319" w:rsidRPr="00884F23" w:rsidRDefault="00D242F7">
            <w:pPr>
              <w:pStyle w:val="pStyle"/>
            </w:pPr>
            <w:r w:rsidRPr="00884F23">
              <w:rPr>
                <w:rStyle w:val="rStyle"/>
              </w:rPr>
              <w:t>Eficiencia del transporte público y una adecuada infraestructura ciclista y peatonal.</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Reparto Modal-Porcentaje de viajes en transporte público.</w:t>
            </w:r>
          </w:p>
        </w:tc>
        <w:tc>
          <w:tcPr>
            <w:tcW w:w="2794" w:type="dxa"/>
          </w:tcPr>
          <w:p w:rsidR="003F1319" w:rsidRPr="00884F23" w:rsidRDefault="00D242F7">
            <w:pPr>
              <w:pStyle w:val="pStyle"/>
            </w:pPr>
            <w:r w:rsidRPr="00884F23">
              <w:rPr>
                <w:rStyle w:val="rStyle"/>
              </w:rPr>
              <w:t xml:space="preserve">Encuesta </w:t>
            </w:r>
            <w:proofErr w:type="spellStart"/>
            <w:r w:rsidRPr="00884F23">
              <w:rPr>
                <w:rStyle w:val="rStyle"/>
              </w:rPr>
              <w:t>Intercensal</w:t>
            </w:r>
            <w:proofErr w:type="spellEnd"/>
            <w:r w:rsidRPr="00884F23">
              <w:rPr>
                <w:rStyle w:val="rStyle"/>
              </w:rPr>
              <w:t xml:space="preserve"> del INEGI. Fuente: www.inegi.org.mx</w:t>
            </w:r>
          </w:p>
        </w:tc>
        <w:tc>
          <w:tcPr>
            <w:tcW w:w="2692" w:type="dxa"/>
          </w:tcPr>
          <w:p w:rsidR="003F1319" w:rsidRPr="00884F23" w:rsidRDefault="00D242F7">
            <w:pPr>
              <w:pStyle w:val="pStyle"/>
            </w:pPr>
            <w:r w:rsidRPr="00884F23">
              <w:rPr>
                <w:rStyle w:val="rStyle"/>
              </w:rPr>
              <w:t>Eficiencia del transporte público y una adecuada infraestructura ciclista y peatonal.</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Reparto Modal-Porcentaje de viajes realizados por peatones.</w:t>
            </w:r>
          </w:p>
        </w:tc>
        <w:tc>
          <w:tcPr>
            <w:tcW w:w="2794" w:type="dxa"/>
          </w:tcPr>
          <w:p w:rsidR="003F1319" w:rsidRPr="00884F23" w:rsidRDefault="00D242F7">
            <w:pPr>
              <w:pStyle w:val="pStyle"/>
            </w:pPr>
            <w:r w:rsidRPr="00884F23">
              <w:rPr>
                <w:rStyle w:val="rStyle"/>
              </w:rPr>
              <w:t xml:space="preserve">Encuesta </w:t>
            </w:r>
            <w:proofErr w:type="spellStart"/>
            <w:r w:rsidRPr="00884F23">
              <w:rPr>
                <w:rStyle w:val="rStyle"/>
              </w:rPr>
              <w:t>Intercensal</w:t>
            </w:r>
            <w:proofErr w:type="spellEnd"/>
            <w:r w:rsidRPr="00884F23">
              <w:rPr>
                <w:rStyle w:val="rStyle"/>
              </w:rPr>
              <w:t xml:space="preserve"> del INEGI. Fuente: www.inegi.org.mx</w:t>
            </w:r>
          </w:p>
        </w:tc>
        <w:tc>
          <w:tcPr>
            <w:tcW w:w="2692" w:type="dxa"/>
          </w:tcPr>
          <w:p w:rsidR="003F1319" w:rsidRPr="00884F23" w:rsidRDefault="00D242F7">
            <w:pPr>
              <w:pStyle w:val="pStyle"/>
            </w:pPr>
            <w:r w:rsidRPr="00884F23">
              <w:rPr>
                <w:rStyle w:val="rStyle"/>
              </w:rPr>
              <w:t>Eficiencia del transporte público y una adecuada infraestructura ciclista y peatonal.</w:t>
            </w:r>
          </w:p>
        </w:tc>
      </w:tr>
      <w:tr w:rsidR="003F1319" w:rsidRPr="00884F23" w:rsidTr="00417969">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Los habitantes y visitantes del Estado de Colima se muevan libremente en diferentes modos de transporte y de forma segura.</w:t>
            </w:r>
          </w:p>
        </w:tc>
        <w:tc>
          <w:tcPr>
            <w:tcW w:w="3016" w:type="dxa"/>
          </w:tcPr>
          <w:p w:rsidR="003F1319" w:rsidRPr="00884F23" w:rsidRDefault="00D242F7">
            <w:pPr>
              <w:pStyle w:val="pStyle"/>
            </w:pPr>
            <w:r w:rsidRPr="00884F23">
              <w:rPr>
                <w:rStyle w:val="rStyle"/>
              </w:rPr>
              <w:t>Porcentaje de satisfacción del usuario por el servicio de transporte público colectivo.</w:t>
            </w:r>
          </w:p>
        </w:tc>
        <w:tc>
          <w:tcPr>
            <w:tcW w:w="2794" w:type="dxa"/>
          </w:tcPr>
          <w:p w:rsidR="003F1319" w:rsidRPr="00884F23" w:rsidRDefault="00D242F7">
            <w:pPr>
              <w:pStyle w:val="pStyle"/>
            </w:pPr>
            <w:r w:rsidRPr="00884F23">
              <w:rPr>
                <w:rStyle w:val="rStyle"/>
              </w:rPr>
              <w:t>Encuesta Nacional de Calidad e Impacto Gubernamental. Fuente: www.inegi.org.mx</w:t>
            </w:r>
          </w:p>
        </w:tc>
        <w:tc>
          <w:tcPr>
            <w:tcW w:w="2692" w:type="dxa"/>
          </w:tcPr>
          <w:p w:rsidR="003F1319" w:rsidRPr="00884F23" w:rsidRDefault="00D242F7">
            <w:pPr>
              <w:pStyle w:val="pStyle"/>
            </w:pPr>
            <w:r w:rsidRPr="00884F23">
              <w:rPr>
                <w:rStyle w:val="rStyle"/>
              </w:rPr>
              <w:t>Existe una flota renovada y una tarifa acorde a la calidad en el servicio brindada.</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Modos de transporte ofrecidos a los habitantes y visitantes de Colima, privilegiando peatones, ciclistas y usuarios de transporte público.</w:t>
            </w:r>
          </w:p>
        </w:tc>
        <w:tc>
          <w:tcPr>
            <w:tcW w:w="3016" w:type="dxa"/>
          </w:tcPr>
          <w:p w:rsidR="003F1319" w:rsidRPr="00884F23" w:rsidRDefault="00D242F7">
            <w:pPr>
              <w:pStyle w:val="pStyle"/>
            </w:pPr>
            <w:r w:rsidRPr="00884F23">
              <w:rPr>
                <w:rStyle w:val="rStyle"/>
              </w:rPr>
              <w:t>Reparto Modal-Porcentaje de viajes realizados por peatones.</w:t>
            </w:r>
          </w:p>
        </w:tc>
        <w:tc>
          <w:tcPr>
            <w:tcW w:w="2794" w:type="dxa"/>
          </w:tcPr>
          <w:p w:rsidR="003F1319" w:rsidRPr="00884F23" w:rsidRDefault="00D242F7">
            <w:pPr>
              <w:pStyle w:val="pStyle"/>
            </w:pPr>
            <w:r w:rsidRPr="00884F23">
              <w:rPr>
                <w:rStyle w:val="rStyle"/>
              </w:rPr>
              <w:t xml:space="preserve">Encuesta </w:t>
            </w:r>
            <w:proofErr w:type="spellStart"/>
            <w:r w:rsidRPr="00884F23">
              <w:rPr>
                <w:rStyle w:val="rStyle"/>
              </w:rPr>
              <w:t>Intercensal</w:t>
            </w:r>
            <w:proofErr w:type="spellEnd"/>
            <w:r w:rsidRPr="00884F23">
              <w:rPr>
                <w:rStyle w:val="rStyle"/>
              </w:rPr>
              <w:t xml:space="preserve"> del INEGI. Fuente: www.inegi.org.mx</w:t>
            </w:r>
          </w:p>
        </w:tc>
        <w:tc>
          <w:tcPr>
            <w:tcW w:w="2692" w:type="dxa"/>
          </w:tcPr>
          <w:p w:rsidR="003F1319" w:rsidRPr="00884F23" w:rsidRDefault="00C00A88">
            <w:pPr>
              <w:pStyle w:val="pStyle"/>
            </w:pPr>
            <w:r w:rsidRPr="00884F23">
              <w:rPr>
                <w:rStyle w:val="rStyle"/>
              </w:rPr>
              <w:t>La población de nuestro e</w:t>
            </w:r>
            <w:r w:rsidR="00D242F7" w:rsidRPr="00884F23">
              <w:rPr>
                <w:rStyle w:val="rStyle"/>
              </w:rPr>
              <w:t>stado utiliza modos de transporte sustentables (transporte público, bicicleta, a pie) para desplazarse.</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Reparto Modal-Porcentaje de viajes en transporte público.</w:t>
            </w:r>
          </w:p>
        </w:tc>
        <w:tc>
          <w:tcPr>
            <w:tcW w:w="2794" w:type="dxa"/>
          </w:tcPr>
          <w:p w:rsidR="003F1319" w:rsidRPr="00884F23" w:rsidRDefault="00D242F7">
            <w:pPr>
              <w:pStyle w:val="pStyle"/>
            </w:pPr>
            <w:r w:rsidRPr="00884F23">
              <w:rPr>
                <w:rStyle w:val="rStyle"/>
              </w:rPr>
              <w:t xml:space="preserve">Encuesta </w:t>
            </w:r>
            <w:proofErr w:type="spellStart"/>
            <w:r w:rsidRPr="00884F23">
              <w:rPr>
                <w:rStyle w:val="rStyle"/>
              </w:rPr>
              <w:t>Intercensal</w:t>
            </w:r>
            <w:proofErr w:type="spellEnd"/>
            <w:r w:rsidRPr="00884F23">
              <w:rPr>
                <w:rStyle w:val="rStyle"/>
              </w:rPr>
              <w:t xml:space="preserve"> del INEGI. Fuente: www.inegi.org.mx</w:t>
            </w:r>
          </w:p>
        </w:tc>
        <w:tc>
          <w:tcPr>
            <w:tcW w:w="2692" w:type="dxa"/>
          </w:tcPr>
          <w:p w:rsidR="003F1319" w:rsidRPr="00884F23" w:rsidRDefault="00C00A88">
            <w:pPr>
              <w:pStyle w:val="pStyle"/>
            </w:pPr>
            <w:r w:rsidRPr="00884F23">
              <w:rPr>
                <w:rStyle w:val="rStyle"/>
              </w:rPr>
              <w:t>La población de nuestro e</w:t>
            </w:r>
            <w:r w:rsidR="00D242F7" w:rsidRPr="00884F23">
              <w:rPr>
                <w:rStyle w:val="rStyle"/>
              </w:rPr>
              <w:t>stado utiliza modos de transporte sustentables (transporte público, bicicleta, a pie) para desplazarse.</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Reparto Modal- Porcentaje de viajes en bicicleta.</w:t>
            </w:r>
          </w:p>
        </w:tc>
        <w:tc>
          <w:tcPr>
            <w:tcW w:w="2794" w:type="dxa"/>
          </w:tcPr>
          <w:p w:rsidR="003F1319" w:rsidRPr="00884F23" w:rsidRDefault="00D242F7">
            <w:pPr>
              <w:pStyle w:val="pStyle"/>
            </w:pPr>
            <w:r w:rsidRPr="00884F23">
              <w:rPr>
                <w:rStyle w:val="rStyle"/>
              </w:rPr>
              <w:t xml:space="preserve">Encuesta </w:t>
            </w:r>
            <w:proofErr w:type="spellStart"/>
            <w:r w:rsidRPr="00884F23">
              <w:rPr>
                <w:rStyle w:val="rStyle"/>
              </w:rPr>
              <w:t>Intercensal</w:t>
            </w:r>
            <w:proofErr w:type="spellEnd"/>
            <w:r w:rsidRPr="00884F23">
              <w:rPr>
                <w:rStyle w:val="rStyle"/>
              </w:rPr>
              <w:t xml:space="preserve"> del INEGI. Fuente: www.inegi.org.mx</w:t>
            </w:r>
          </w:p>
        </w:tc>
        <w:tc>
          <w:tcPr>
            <w:tcW w:w="2692" w:type="dxa"/>
          </w:tcPr>
          <w:p w:rsidR="003F1319" w:rsidRPr="00884F23" w:rsidRDefault="00C00A88">
            <w:pPr>
              <w:pStyle w:val="pStyle"/>
            </w:pPr>
            <w:r w:rsidRPr="00884F23">
              <w:rPr>
                <w:rStyle w:val="rStyle"/>
              </w:rPr>
              <w:t>La población de nuestro e</w:t>
            </w:r>
            <w:r w:rsidR="00D242F7" w:rsidRPr="00884F23">
              <w:rPr>
                <w:rStyle w:val="rStyle"/>
              </w:rPr>
              <w:t>stado utiliza modos de transporte sustentables (transporte público, bicicleta, a pie) para desplazarse.</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Programa de Planeación, Desarrollo y Cultura.</w:t>
            </w:r>
          </w:p>
        </w:tc>
        <w:tc>
          <w:tcPr>
            <w:tcW w:w="3016" w:type="dxa"/>
          </w:tcPr>
          <w:p w:rsidR="003F1319" w:rsidRPr="00884F23" w:rsidRDefault="00D242F7">
            <w:pPr>
              <w:pStyle w:val="pStyle"/>
            </w:pPr>
            <w:r w:rsidRPr="00884F23">
              <w:rPr>
                <w:rStyle w:val="rStyle"/>
              </w:rPr>
              <w:t>Porcentaje de personas operadoras de vehículos de transporte público capacitadas.</w:t>
            </w:r>
          </w:p>
        </w:tc>
        <w:tc>
          <w:tcPr>
            <w:tcW w:w="2794" w:type="dxa"/>
          </w:tcPr>
          <w:p w:rsidR="003F1319" w:rsidRPr="00884F23" w:rsidRDefault="00D242F7">
            <w:pPr>
              <w:pStyle w:val="pStyle"/>
            </w:pPr>
            <w:r w:rsidRPr="00884F23">
              <w:rPr>
                <w:rStyle w:val="rStyle"/>
              </w:rPr>
              <w:t>Anexo Estadístico del 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exámenes de conocimientos viales aplicados para obtener la licencia o permiso de conducir para menor edad por primera vez.</w:t>
            </w:r>
          </w:p>
        </w:tc>
        <w:tc>
          <w:tcPr>
            <w:tcW w:w="2794" w:type="dxa"/>
          </w:tcPr>
          <w:p w:rsidR="003F1319" w:rsidRPr="00884F23" w:rsidRDefault="00D242F7">
            <w:pPr>
              <w:pStyle w:val="pStyle"/>
            </w:pPr>
            <w:r w:rsidRPr="00884F23">
              <w:rPr>
                <w:rStyle w:val="rStyle"/>
              </w:rPr>
              <w:t>Anexo Estadístico del 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Programa de Movilidad Activa.</w:t>
            </w:r>
          </w:p>
        </w:tc>
        <w:tc>
          <w:tcPr>
            <w:tcW w:w="3016" w:type="dxa"/>
          </w:tcPr>
          <w:p w:rsidR="003F1319" w:rsidRPr="00884F23" w:rsidRDefault="00D242F7">
            <w:pPr>
              <w:pStyle w:val="pStyle"/>
            </w:pPr>
            <w:r w:rsidRPr="00884F23">
              <w:rPr>
                <w:rStyle w:val="rStyle"/>
              </w:rPr>
              <w:t>Porcentaje de infraestructura ciclista intervenida.</w:t>
            </w:r>
          </w:p>
        </w:tc>
        <w:tc>
          <w:tcPr>
            <w:tcW w:w="2794" w:type="dxa"/>
          </w:tcPr>
          <w:p w:rsidR="003F1319" w:rsidRPr="00884F23" w:rsidRDefault="00D242F7">
            <w:pPr>
              <w:pStyle w:val="pStyle"/>
            </w:pPr>
            <w:r w:rsidRPr="00884F23">
              <w:rPr>
                <w:rStyle w:val="rStyle"/>
              </w:rPr>
              <w:t>Anexo Estadístico del 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Programa de Modernización del Sistema de Transporte.</w:t>
            </w:r>
          </w:p>
        </w:tc>
        <w:tc>
          <w:tcPr>
            <w:tcW w:w="3016" w:type="dxa"/>
          </w:tcPr>
          <w:p w:rsidR="003F1319" w:rsidRPr="00884F23" w:rsidRDefault="00D242F7">
            <w:pPr>
              <w:pStyle w:val="pStyle"/>
            </w:pPr>
            <w:r w:rsidRPr="00884F23">
              <w:rPr>
                <w:rStyle w:val="rStyle"/>
              </w:rPr>
              <w:t>Porcentaje de estudios del servicio de transporte público elaborados.</w:t>
            </w:r>
          </w:p>
        </w:tc>
        <w:tc>
          <w:tcPr>
            <w:tcW w:w="2794" w:type="dxa"/>
          </w:tcPr>
          <w:p w:rsidR="003F1319" w:rsidRPr="00884F23" w:rsidRDefault="00D242F7">
            <w:pPr>
              <w:pStyle w:val="pStyle"/>
            </w:pPr>
            <w:r w:rsidRPr="00884F23">
              <w:rPr>
                <w:rStyle w:val="rStyle"/>
              </w:rPr>
              <w:t>Anexo Estadístico del 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flota renovada de transporte público.</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obras de infraestructura y equipamiento para transporte público construidas.</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Seguridad vial para los habitantes del Estado de Colima con visión: Cero Incidentes Viales.</w:t>
            </w:r>
          </w:p>
        </w:tc>
        <w:tc>
          <w:tcPr>
            <w:tcW w:w="3016" w:type="dxa"/>
          </w:tcPr>
          <w:p w:rsidR="003F1319" w:rsidRPr="00884F23" w:rsidRDefault="00D242F7">
            <w:pPr>
              <w:pStyle w:val="pStyle"/>
            </w:pPr>
            <w:r w:rsidRPr="00884F23">
              <w:rPr>
                <w:rStyle w:val="rStyle"/>
              </w:rPr>
              <w:t>Tasa de mortalidad incidentes viales.</w:t>
            </w:r>
          </w:p>
        </w:tc>
        <w:tc>
          <w:tcPr>
            <w:tcW w:w="2794" w:type="dxa"/>
          </w:tcPr>
          <w:p w:rsidR="003F1319" w:rsidRPr="00884F23" w:rsidRDefault="00043DCC">
            <w:pPr>
              <w:pStyle w:val="pStyle"/>
            </w:pPr>
            <w:r w:rsidRPr="00884F23">
              <w:rPr>
                <w:rStyle w:val="rStyle"/>
              </w:rPr>
              <w:t xml:space="preserve">Informe </w:t>
            </w:r>
            <w:r w:rsidR="00A44FE1" w:rsidRPr="00884F23">
              <w:rPr>
                <w:rStyle w:val="rStyle"/>
              </w:rPr>
              <w:t>S</w:t>
            </w:r>
            <w:r w:rsidR="00D242F7" w:rsidRPr="00884F23">
              <w:rPr>
                <w:rStyle w:val="rStyle"/>
              </w:rPr>
              <w:t>ob</w:t>
            </w:r>
            <w:r w:rsidRPr="00884F23">
              <w:rPr>
                <w:rStyle w:val="rStyle"/>
              </w:rPr>
              <w:t xml:space="preserve">re la </w:t>
            </w:r>
            <w:r w:rsidR="00A44FE1" w:rsidRPr="00884F23">
              <w:rPr>
                <w:rStyle w:val="rStyle"/>
              </w:rPr>
              <w:t>S</w:t>
            </w:r>
            <w:r w:rsidRPr="00884F23">
              <w:rPr>
                <w:rStyle w:val="rStyle"/>
              </w:rPr>
              <w:t xml:space="preserve">ituación de la </w:t>
            </w:r>
            <w:r w:rsidR="00A44FE1" w:rsidRPr="00884F23">
              <w:rPr>
                <w:rStyle w:val="rStyle"/>
              </w:rPr>
              <w:t>S</w:t>
            </w:r>
            <w:r w:rsidRPr="00884F23">
              <w:rPr>
                <w:rStyle w:val="rStyle"/>
              </w:rPr>
              <w:t xml:space="preserve">eguridad </w:t>
            </w:r>
            <w:r w:rsidR="00A44FE1" w:rsidRPr="00884F23">
              <w:rPr>
                <w:rStyle w:val="rStyle"/>
              </w:rPr>
              <w:t>V</w:t>
            </w:r>
            <w:r w:rsidR="00D242F7" w:rsidRPr="00884F23">
              <w:rPr>
                <w:rStyle w:val="rStyle"/>
              </w:rPr>
              <w:t>ial. \\nFuente: conapra.salud.gob.mx</w:t>
            </w:r>
          </w:p>
        </w:tc>
        <w:tc>
          <w:tcPr>
            <w:tcW w:w="2692" w:type="dxa"/>
          </w:tcPr>
          <w:p w:rsidR="003F1319" w:rsidRPr="00884F23" w:rsidRDefault="00D242F7">
            <w:pPr>
              <w:pStyle w:val="pStyle"/>
            </w:pPr>
            <w:r w:rsidRPr="00884F23">
              <w:rPr>
                <w:rStyle w:val="rStyle"/>
              </w:rPr>
              <w:t>Generar políticas públicas de visión cero muertes.</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Programa de Movilidad Segura.</w:t>
            </w:r>
          </w:p>
        </w:tc>
        <w:tc>
          <w:tcPr>
            <w:tcW w:w="3016" w:type="dxa"/>
          </w:tcPr>
          <w:p w:rsidR="003F1319" w:rsidRPr="00884F23" w:rsidRDefault="00D242F7">
            <w:pPr>
              <w:pStyle w:val="pStyle"/>
            </w:pPr>
            <w:r w:rsidRPr="00884F23">
              <w:rPr>
                <w:rStyle w:val="rStyle"/>
              </w:rPr>
              <w:t>Porcentaje de programas de seguridad vial realizados.</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w:t>
            </w:r>
            <w:r w:rsidR="000D7176" w:rsidRPr="00884F23">
              <w:rPr>
                <w:rStyle w:val="rStyle"/>
              </w:rPr>
              <w:t>intersecciones con</w:t>
            </w:r>
            <w:r w:rsidRPr="00884F23">
              <w:rPr>
                <w:rStyle w:val="rStyle"/>
              </w:rPr>
              <w:t xml:space="preserve"> mayor número de hechos de tránsito auditadas.</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operativos de alcoholimetría realizados.</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Servicios administrativos de regulación y control ofrecidos, que soportan el nuevo modelo de Movilidad Urbana Sustentable.</w:t>
            </w:r>
          </w:p>
        </w:tc>
        <w:tc>
          <w:tcPr>
            <w:tcW w:w="3016" w:type="dxa"/>
          </w:tcPr>
          <w:p w:rsidR="003F1319" w:rsidRPr="00884F23" w:rsidRDefault="00D242F7">
            <w:pPr>
              <w:pStyle w:val="pStyle"/>
            </w:pPr>
            <w:r w:rsidRPr="00884F23">
              <w:rPr>
                <w:rStyle w:val="rStyle"/>
              </w:rPr>
              <w:t>Servicios administrativos integrales de movimientos vehiculares.</w:t>
            </w:r>
          </w:p>
        </w:tc>
        <w:tc>
          <w:tcPr>
            <w:tcW w:w="2794" w:type="dxa"/>
          </w:tcPr>
          <w:p w:rsidR="003F1319" w:rsidRPr="00884F23" w:rsidRDefault="00043DCC">
            <w:pPr>
              <w:pStyle w:val="pStyle"/>
            </w:pPr>
            <w:r w:rsidRPr="00884F23">
              <w:rPr>
                <w:rStyle w:val="rStyle"/>
              </w:rPr>
              <w:t xml:space="preserve">Encuesta de </w:t>
            </w:r>
            <w:r w:rsidR="00A44FE1" w:rsidRPr="00884F23">
              <w:rPr>
                <w:rStyle w:val="rStyle"/>
              </w:rPr>
              <w:t>o</w:t>
            </w:r>
            <w:r w:rsidRPr="00884F23">
              <w:rPr>
                <w:rStyle w:val="rStyle"/>
              </w:rPr>
              <w:t xml:space="preserve">pinión o </w:t>
            </w:r>
            <w:r w:rsidR="00A44FE1" w:rsidRPr="00884F23">
              <w:rPr>
                <w:rStyle w:val="rStyle"/>
              </w:rPr>
              <w:t>s</w:t>
            </w:r>
            <w:r w:rsidR="00D242F7" w:rsidRPr="00884F23">
              <w:rPr>
                <w:rStyle w:val="rStyle"/>
              </w:rPr>
              <w:t>ondeo de la Secretaría de Administración y Gestión Pública del Gobierno del Estado de Colima.</w:t>
            </w:r>
          </w:p>
        </w:tc>
        <w:tc>
          <w:tcPr>
            <w:tcW w:w="2692" w:type="dxa"/>
          </w:tcPr>
          <w:p w:rsidR="003F1319" w:rsidRPr="00884F23" w:rsidRDefault="00D242F7">
            <w:pPr>
              <w:pStyle w:val="pStyle"/>
            </w:pPr>
            <w:r w:rsidRPr="00884F23">
              <w:rPr>
                <w:rStyle w:val="rStyle"/>
              </w:rPr>
              <w:t xml:space="preserve">Disminución de tiempos y procesos en la realización de </w:t>
            </w:r>
            <w:r w:rsidR="000D7176" w:rsidRPr="00884F23">
              <w:rPr>
                <w:rStyle w:val="rStyle"/>
              </w:rPr>
              <w:t>trámites.</w:t>
            </w:r>
          </w:p>
        </w:tc>
      </w:tr>
      <w:tr w:rsidR="003F1319" w:rsidRPr="00884F23" w:rsidTr="00417969">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Programa del Sistema Estatal de Información del Transporte.</w:t>
            </w:r>
          </w:p>
        </w:tc>
        <w:tc>
          <w:tcPr>
            <w:tcW w:w="3016" w:type="dxa"/>
          </w:tcPr>
          <w:p w:rsidR="003F1319" w:rsidRPr="00884F23" w:rsidRDefault="00D242F7">
            <w:pPr>
              <w:pStyle w:val="pStyle"/>
            </w:pPr>
            <w:r w:rsidRPr="00884F23">
              <w:rPr>
                <w:rStyle w:val="rStyle"/>
              </w:rPr>
              <w:t xml:space="preserve">Porcentaje de movimientos vehiculares (altas y </w:t>
            </w:r>
            <w:r w:rsidR="000D7176" w:rsidRPr="00884F23">
              <w:rPr>
                <w:rStyle w:val="rStyle"/>
              </w:rPr>
              <w:t>bajas) realizados</w:t>
            </w:r>
            <w:r w:rsidRPr="00884F23">
              <w:rPr>
                <w:rStyle w:val="rStyle"/>
              </w:rPr>
              <w:t xml:space="preserve"> respecto a los programados.</w:t>
            </w:r>
          </w:p>
        </w:tc>
        <w:tc>
          <w:tcPr>
            <w:tcW w:w="2794" w:type="dxa"/>
          </w:tcPr>
          <w:p w:rsidR="003F1319" w:rsidRPr="00884F23" w:rsidRDefault="00043DCC">
            <w:pPr>
              <w:pStyle w:val="pStyle"/>
            </w:pPr>
            <w:r w:rsidRPr="00884F23">
              <w:rPr>
                <w:rStyle w:val="rStyle"/>
              </w:rPr>
              <w:t xml:space="preserve">Informe </w:t>
            </w:r>
            <w:r w:rsidR="00A44FE1" w:rsidRPr="00884F23">
              <w:rPr>
                <w:rStyle w:val="rStyle"/>
              </w:rPr>
              <w:t>a</w:t>
            </w:r>
            <w:r w:rsidRPr="00884F23">
              <w:rPr>
                <w:rStyle w:val="rStyle"/>
              </w:rPr>
              <w:t xml:space="preserve">nual de </w:t>
            </w:r>
            <w:r w:rsidR="00A44FE1" w:rsidRPr="00884F23">
              <w:rPr>
                <w:rStyle w:val="rStyle"/>
              </w:rPr>
              <w:t>a</w:t>
            </w:r>
            <w:r w:rsidR="00D242F7" w:rsidRPr="00884F23">
              <w:rPr>
                <w:rStyle w:val="rStyle"/>
              </w:rPr>
              <w:t>ctividades, generado por la Secretaría de Movilidad (SEMOV). 2019. Disponible en http://semov.col.gob.mx/</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licencias de conducir emitidas.</w:t>
            </w:r>
          </w:p>
        </w:tc>
        <w:tc>
          <w:tcPr>
            <w:tcW w:w="2794" w:type="dxa"/>
          </w:tcPr>
          <w:p w:rsidR="003F1319" w:rsidRPr="00884F23" w:rsidRDefault="00043DCC">
            <w:pPr>
              <w:pStyle w:val="pStyle"/>
            </w:pPr>
            <w:r w:rsidRPr="00884F23">
              <w:rPr>
                <w:rStyle w:val="rStyle"/>
              </w:rPr>
              <w:t>Informe anual de a</w:t>
            </w:r>
            <w:r w:rsidR="00D242F7" w:rsidRPr="00884F23">
              <w:rPr>
                <w:rStyle w:val="rStyle"/>
              </w:rPr>
              <w:t>ctividades, generado por la Secretaría de Movilidad (SEMOV). 2019. Disponible en http://semov.col.gob.mx/</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Programa de Fiscalización del Servicio Público.</w:t>
            </w:r>
          </w:p>
        </w:tc>
        <w:tc>
          <w:tcPr>
            <w:tcW w:w="3016" w:type="dxa"/>
          </w:tcPr>
          <w:p w:rsidR="003F1319" w:rsidRPr="00884F23" w:rsidRDefault="00D242F7">
            <w:pPr>
              <w:pStyle w:val="pStyle"/>
            </w:pPr>
            <w:r w:rsidRPr="00884F23">
              <w:rPr>
                <w:rStyle w:val="rStyle"/>
              </w:rPr>
              <w:t>Porcentaje de gafetes de servicio público emitidos.</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Porcentaje de claves únicas del registro de concesiones (CURC) asignadas.</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0" w:type="dxa"/>
            <w:vMerge/>
          </w:tcPr>
          <w:p w:rsidR="003F1319" w:rsidRPr="00884F23" w:rsidRDefault="003F1319"/>
        </w:tc>
        <w:tc>
          <w:tcPr>
            <w:tcW w:w="0" w:type="dxa"/>
            <w:vMerge/>
          </w:tcPr>
          <w:p w:rsidR="003F1319" w:rsidRPr="00884F23" w:rsidRDefault="003F1319"/>
        </w:tc>
        <w:tc>
          <w:tcPr>
            <w:tcW w:w="3016" w:type="dxa"/>
          </w:tcPr>
          <w:p w:rsidR="003F1319" w:rsidRPr="00884F23" w:rsidRDefault="00D242F7">
            <w:pPr>
              <w:pStyle w:val="pStyle"/>
            </w:pPr>
            <w:r w:rsidRPr="00884F23">
              <w:rPr>
                <w:rStyle w:val="rStyle"/>
              </w:rPr>
              <w:t xml:space="preserve">Porcentaje de concesiones de servicio </w:t>
            </w:r>
            <w:r w:rsidR="000D7176" w:rsidRPr="00884F23">
              <w:rPr>
                <w:rStyle w:val="rStyle"/>
              </w:rPr>
              <w:t>público dictaminadas</w:t>
            </w:r>
            <w:r w:rsidRPr="00884F23">
              <w:rPr>
                <w:rStyle w:val="rStyle"/>
              </w:rPr>
              <w:t>.</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r w:rsidR="003F1319" w:rsidRPr="00884F23" w:rsidTr="00417969">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Programa de Gestión Institucional.</w:t>
            </w:r>
          </w:p>
        </w:tc>
        <w:tc>
          <w:tcPr>
            <w:tcW w:w="3016" w:type="dxa"/>
          </w:tcPr>
          <w:p w:rsidR="003F1319" w:rsidRPr="00884F23" w:rsidRDefault="00D242F7">
            <w:pPr>
              <w:pStyle w:val="pStyle"/>
            </w:pPr>
            <w:r w:rsidRPr="00884F23">
              <w:rPr>
                <w:rStyle w:val="rStyle"/>
              </w:rPr>
              <w:t>Porcentaje de las líneas de acción cumplidas del Plan Estatal de Desarrollo 2016-2021.</w:t>
            </w:r>
          </w:p>
        </w:tc>
        <w:tc>
          <w:tcPr>
            <w:tcW w:w="2794" w:type="dxa"/>
          </w:tcPr>
          <w:p w:rsidR="003F1319" w:rsidRPr="00884F23" w:rsidRDefault="00D242F7">
            <w:pPr>
              <w:pStyle w:val="pStyle"/>
            </w:pPr>
            <w:r w:rsidRPr="00884F23">
              <w:rPr>
                <w:rStyle w:val="rStyle"/>
              </w:rPr>
              <w:t>Quinto Informe de Gobierno</w:t>
            </w:r>
          </w:p>
        </w:tc>
        <w:tc>
          <w:tcPr>
            <w:tcW w:w="2692" w:type="dxa"/>
          </w:tcPr>
          <w:p w:rsidR="003F1319" w:rsidRPr="00884F23" w:rsidRDefault="00D242F7">
            <w:pPr>
              <w:pStyle w:val="pStyle"/>
            </w:pPr>
            <w:r w:rsidRPr="00884F23">
              <w:rPr>
                <w:rStyle w:val="rStyle"/>
              </w:rPr>
              <w:t>Autorización y liberación oportuna del presupuesto.</w:t>
            </w:r>
          </w:p>
        </w:tc>
      </w:tr>
    </w:tbl>
    <w:p w:rsidR="003F1319" w:rsidRPr="00884F23" w:rsidRDefault="003F1319">
      <w:pPr>
        <w:sectPr w:rsidR="003F1319" w:rsidRPr="00884F23">
          <w:headerReference w:type="default" r:id="rId146"/>
          <w:footerReference w:type="default" r:id="rId147"/>
          <w:headerReference w:type="first" r:id="rId148"/>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25"/>
        <w:gridCol w:w="2905"/>
        <w:gridCol w:w="2702"/>
        <w:gridCol w:w="2589"/>
      </w:tblGrid>
      <w:tr w:rsidR="003F1319" w:rsidRPr="00884F23" w:rsidTr="00B51596">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B51596">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al fortalecimiento del Estado de Derecho, mediante la representación jurídica del Poder Ejecutivo del Estado de Colima a través de la Consejería Jurídica del Poder Ejecutivo del Estado.</w:t>
            </w:r>
          </w:p>
        </w:tc>
        <w:tc>
          <w:tcPr>
            <w:tcW w:w="3016" w:type="dxa"/>
          </w:tcPr>
          <w:p w:rsidR="003F1319" w:rsidRPr="00884F23" w:rsidRDefault="00D242F7">
            <w:pPr>
              <w:pStyle w:val="pStyle"/>
            </w:pPr>
            <w:r w:rsidRPr="00884F23">
              <w:rPr>
                <w:rStyle w:val="rStyle"/>
              </w:rPr>
              <w:t>Porcentaje en los asuntos atendidos que ameriten la intervención de la Consejería Jurídica del Poder Ejecutivo del Estado.</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 coordinación de comunicación, www.gob.col.mx</w:t>
            </w:r>
          </w:p>
        </w:tc>
        <w:tc>
          <w:tcPr>
            <w:tcW w:w="2692" w:type="dxa"/>
          </w:tcPr>
          <w:p w:rsidR="003F1319" w:rsidRPr="00884F23" w:rsidRDefault="003F1319">
            <w:pPr>
              <w:pStyle w:val="pStyle"/>
            </w:pPr>
          </w:p>
        </w:tc>
      </w:tr>
      <w:tr w:rsidR="003F1319" w:rsidRPr="00884F23" w:rsidTr="00B51596">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El Ejecutivo estatal y la población colimense cuenta con la certeza jurídica que brinda la Consejería Jurídica a través de la consecución de sus labores.</w:t>
            </w:r>
          </w:p>
        </w:tc>
        <w:tc>
          <w:tcPr>
            <w:tcW w:w="3016" w:type="dxa"/>
          </w:tcPr>
          <w:p w:rsidR="003F1319" w:rsidRPr="00884F23" w:rsidRDefault="00D242F7">
            <w:pPr>
              <w:pStyle w:val="pStyle"/>
            </w:pPr>
            <w:r w:rsidRPr="00884F23">
              <w:rPr>
                <w:rStyle w:val="rStyle"/>
              </w:rPr>
              <w:t>Porcentaje en los asuntos atendidos que ameriten la intervención de la Consejería Jurídica del Poder Ejecutivo del Estado.</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 coordinación de comunicación, www.gob.col.mx</w:t>
            </w:r>
          </w:p>
        </w:tc>
        <w:tc>
          <w:tcPr>
            <w:tcW w:w="2692" w:type="dxa"/>
          </w:tcPr>
          <w:p w:rsidR="003F1319" w:rsidRPr="00884F23" w:rsidRDefault="003F1319">
            <w:pPr>
              <w:pStyle w:val="pStyle"/>
            </w:pP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Representación legal del Ejecutivo estatal.</w:t>
            </w:r>
          </w:p>
        </w:tc>
        <w:tc>
          <w:tcPr>
            <w:tcW w:w="3016" w:type="dxa"/>
          </w:tcPr>
          <w:p w:rsidR="003F1319" w:rsidRPr="00884F23" w:rsidRDefault="00D242F7">
            <w:pPr>
              <w:pStyle w:val="pStyle"/>
            </w:pPr>
            <w:r w:rsidRPr="00884F23">
              <w:rPr>
                <w:rStyle w:val="rStyle"/>
              </w:rPr>
              <w:t>Porcentaje de los juicios en los que se representó jurídicamente al Gobernador.</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Coordinación, supervisión y seguimiento procesal a los juicios, procedimientos y asuntos jurídicos contenciosos donde se señale la intervención del Ejecutivo.</w:t>
            </w:r>
          </w:p>
        </w:tc>
        <w:tc>
          <w:tcPr>
            <w:tcW w:w="3016" w:type="dxa"/>
          </w:tcPr>
          <w:p w:rsidR="003F1319" w:rsidRPr="00884F23" w:rsidRDefault="00D242F7">
            <w:pPr>
              <w:pStyle w:val="pStyle"/>
            </w:pPr>
            <w:r w:rsidRPr="00884F23">
              <w:rPr>
                <w:rStyle w:val="rStyle"/>
              </w:rPr>
              <w:t>Porcentaje de asuntos jurídico-contenciosos en los que intervenga el Gobernador.</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 coordinación de comunicación, www.gob.col.mx duda**</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Impulso a las actividades legislativas ante el H. Congreso del Estado.</w:t>
            </w:r>
          </w:p>
        </w:tc>
        <w:tc>
          <w:tcPr>
            <w:tcW w:w="3016" w:type="dxa"/>
          </w:tcPr>
          <w:p w:rsidR="003F1319" w:rsidRPr="00884F23" w:rsidRDefault="00D242F7">
            <w:pPr>
              <w:pStyle w:val="pStyle"/>
            </w:pPr>
            <w:r w:rsidRPr="00884F23">
              <w:rPr>
                <w:rStyle w:val="rStyle"/>
              </w:rPr>
              <w:t>Porcentaje de los asuntos legislativos atendidos por la Consejería Jurídica del Poder Ejecutivo.</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Actualización de la normativa jurídica de las dependencias de la administración pública estatal.</w:t>
            </w:r>
          </w:p>
        </w:tc>
        <w:tc>
          <w:tcPr>
            <w:tcW w:w="3016" w:type="dxa"/>
          </w:tcPr>
          <w:p w:rsidR="003F1319" w:rsidRPr="00884F23" w:rsidRDefault="00D242F7">
            <w:pPr>
              <w:pStyle w:val="pStyle"/>
            </w:pPr>
            <w:r w:rsidRPr="00884F23">
              <w:rPr>
                <w:rStyle w:val="rStyle"/>
              </w:rPr>
              <w:t>Porcentaje de la normatividad jurídica actualizada.</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Actualización, armonización, simplificación, evaluación y archivo del orden jurídico nacional y local.</w:t>
            </w:r>
          </w:p>
        </w:tc>
        <w:tc>
          <w:tcPr>
            <w:tcW w:w="3016" w:type="dxa"/>
          </w:tcPr>
          <w:p w:rsidR="003F1319" w:rsidRPr="00884F23" w:rsidRDefault="00D242F7">
            <w:pPr>
              <w:pStyle w:val="pStyle"/>
            </w:pPr>
            <w:r w:rsidRPr="00884F23">
              <w:rPr>
                <w:rStyle w:val="rStyle"/>
              </w:rPr>
              <w:t>Porcentaje de los ordenamientos jurídicos locales evaluados y actualizados.</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Integración, seguimiento, implementación y evaluación de la agenda legislativa del Poder Ejecutivo del Estado.</w:t>
            </w:r>
          </w:p>
        </w:tc>
        <w:tc>
          <w:tcPr>
            <w:tcW w:w="3016" w:type="dxa"/>
          </w:tcPr>
          <w:p w:rsidR="003F1319" w:rsidRPr="00884F23" w:rsidRDefault="00D242F7">
            <w:pPr>
              <w:pStyle w:val="pStyle"/>
            </w:pPr>
            <w:r w:rsidRPr="00884F23">
              <w:rPr>
                <w:rStyle w:val="rStyle"/>
              </w:rPr>
              <w:t>Porcentaje de los proyectos de agenda legislativa atendidos.</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Atención de contratos y procedimientos administrativos referentes al Ejecutivo estatal.</w:t>
            </w:r>
          </w:p>
        </w:tc>
        <w:tc>
          <w:tcPr>
            <w:tcW w:w="3016" w:type="dxa"/>
          </w:tcPr>
          <w:p w:rsidR="003F1319" w:rsidRPr="00884F23" w:rsidRDefault="00D242F7">
            <w:pPr>
              <w:pStyle w:val="pStyle"/>
            </w:pPr>
            <w:r w:rsidRPr="00884F23">
              <w:rPr>
                <w:rStyle w:val="rStyle"/>
              </w:rPr>
              <w:t>Porcentaje de los asuntos administrativos atendidos por la Consejería Jurídica.</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Atención y desahogo de los procedimientos administrativos en las que las leyes o los reglamentos le asignen intervención al titular del Ejecutivo del Estado.</w:t>
            </w:r>
          </w:p>
        </w:tc>
        <w:tc>
          <w:tcPr>
            <w:tcW w:w="3016" w:type="dxa"/>
          </w:tcPr>
          <w:p w:rsidR="003F1319" w:rsidRPr="00884F23" w:rsidRDefault="00D242F7">
            <w:pPr>
              <w:pStyle w:val="pStyle"/>
            </w:pPr>
            <w:r w:rsidRPr="00884F23">
              <w:rPr>
                <w:rStyle w:val="rStyle"/>
              </w:rPr>
              <w:t>Porcentaje de los asuntos de carácter administrativo atendidos donde se requirió la intervención del Ejecutivo.</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Coordinación de los convenios, contratos y demás instrumentos jurídicos en el que consten obligaciones que suscriba o vaya a suscribir el Gobernador.</w:t>
            </w:r>
          </w:p>
        </w:tc>
        <w:tc>
          <w:tcPr>
            <w:tcW w:w="3016" w:type="dxa"/>
          </w:tcPr>
          <w:p w:rsidR="003F1319" w:rsidRPr="00884F23" w:rsidRDefault="00D242F7">
            <w:pPr>
              <w:pStyle w:val="pStyle"/>
            </w:pPr>
            <w:r w:rsidRPr="00884F23">
              <w:rPr>
                <w:rStyle w:val="rStyle"/>
              </w:rPr>
              <w:t>Porcentaje de los instrumentos jurídicos para su revisión y formulación.</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D</w:t>
            </w:r>
          </w:p>
        </w:tc>
        <w:tc>
          <w:tcPr>
            <w:tcW w:w="3344" w:type="dxa"/>
            <w:vMerge w:val="restart"/>
          </w:tcPr>
          <w:p w:rsidR="003F1319" w:rsidRPr="00884F23" w:rsidRDefault="00D242F7">
            <w:pPr>
              <w:pStyle w:val="pStyle"/>
            </w:pPr>
            <w:r w:rsidRPr="00884F23">
              <w:rPr>
                <w:rStyle w:val="rStyle"/>
              </w:rPr>
              <w:t>Provisión de servicios jurídicos a la población de Colima.</w:t>
            </w:r>
          </w:p>
        </w:tc>
        <w:tc>
          <w:tcPr>
            <w:tcW w:w="3016" w:type="dxa"/>
          </w:tcPr>
          <w:p w:rsidR="003F1319" w:rsidRPr="00884F23" w:rsidRDefault="00D242F7">
            <w:pPr>
              <w:pStyle w:val="pStyle"/>
            </w:pPr>
            <w:r w:rsidRPr="00884F23">
              <w:rPr>
                <w:rStyle w:val="rStyle"/>
              </w:rPr>
              <w:t>Porcentaj</w:t>
            </w:r>
            <w:r w:rsidR="00D81820" w:rsidRPr="00884F23">
              <w:rPr>
                <w:rStyle w:val="rStyle"/>
              </w:rPr>
              <w:t>e de asuntos realizados por la Defensoría P</w:t>
            </w:r>
            <w:r w:rsidRPr="00884F23">
              <w:rPr>
                <w:rStyle w:val="rStyle"/>
              </w:rPr>
              <w:t>ública</w:t>
            </w:r>
            <w:r w:rsidR="00A44FE1" w:rsidRPr="00884F23">
              <w:rPr>
                <w:rStyle w:val="rStyle"/>
              </w:rPr>
              <w:t>.</w:t>
            </w:r>
          </w:p>
        </w:tc>
        <w:tc>
          <w:tcPr>
            <w:tcW w:w="2794" w:type="dxa"/>
          </w:tcPr>
          <w:p w:rsidR="003F1319" w:rsidRPr="00884F23" w:rsidRDefault="00D242F7">
            <w:pPr>
              <w:pStyle w:val="pStyle"/>
            </w:pPr>
            <w:r w:rsidRPr="00884F23">
              <w:rPr>
                <w:rStyle w:val="rStyle"/>
              </w:rPr>
              <w:t>Informe de Gobierno</w:t>
            </w:r>
            <w:r w:rsidR="000D7176" w:rsidRPr="00884F23">
              <w:rPr>
                <w:rStyle w:val="rStyle"/>
              </w:rPr>
              <w:t>.</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Servicios de la Defensoría Pública del Estado en las comunidades colimenses.</w:t>
            </w:r>
          </w:p>
        </w:tc>
        <w:tc>
          <w:tcPr>
            <w:tcW w:w="3016" w:type="dxa"/>
          </w:tcPr>
          <w:p w:rsidR="003F1319" w:rsidRPr="00884F23" w:rsidRDefault="00D242F7">
            <w:pPr>
              <w:pStyle w:val="pStyle"/>
            </w:pPr>
            <w:r w:rsidRPr="00884F23">
              <w:rPr>
                <w:rStyle w:val="rStyle"/>
              </w:rPr>
              <w:t>Porcentaje de brigadas realizadas en comunidades.</w:t>
            </w:r>
          </w:p>
        </w:tc>
        <w:tc>
          <w:tcPr>
            <w:tcW w:w="2794" w:type="dxa"/>
          </w:tcPr>
          <w:p w:rsidR="003F1319" w:rsidRPr="00884F23" w:rsidRDefault="00D242F7">
            <w:pPr>
              <w:pStyle w:val="pStyle"/>
            </w:pPr>
            <w:r w:rsidRPr="00884F23">
              <w:rPr>
                <w:rStyle w:val="rStyle"/>
              </w:rPr>
              <w:t>Informe de Gobierno</w:t>
            </w:r>
            <w:r w:rsidR="000D7176" w:rsidRPr="00884F23">
              <w:rPr>
                <w:rStyle w:val="rStyle"/>
              </w:rPr>
              <w:t>.</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Diseño e iniciativa para un instituto de la Defensoría Pública.</w:t>
            </w:r>
          </w:p>
        </w:tc>
        <w:tc>
          <w:tcPr>
            <w:tcW w:w="3016" w:type="dxa"/>
          </w:tcPr>
          <w:p w:rsidR="003F1319" w:rsidRPr="00884F23" w:rsidRDefault="00D242F7">
            <w:pPr>
              <w:pStyle w:val="pStyle"/>
            </w:pPr>
            <w:r w:rsidRPr="00884F23">
              <w:rPr>
                <w:rStyle w:val="rStyle"/>
              </w:rPr>
              <w:t>Porcentaje en la expedición de la nueva Ley de Defensoría Pública que lo contempló.</w:t>
            </w:r>
          </w:p>
        </w:tc>
        <w:tc>
          <w:tcPr>
            <w:tcW w:w="2794" w:type="dxa"/>
          </w:tcPr>
          <w:p w:rsidR="003F1319" w:rsidRPr="00884F23" w:rsidRDefault="00D242F7">
            <w:pPr>
              <w:pStyle w:val="pStyle"/>
            </w:pPr>
            <w:r w:rsidRPr="00884F23">
              <w:rPr>
                <w:rStyle w:val="rStyle"/>
              </w:rPr>
              <w:t>Informe de Gobierno</w:t>
            </w:r>
            <w:r w:rsidR="000D7176" w:rsidRPr="00884F23">
              <w:rPr>
                <w:rStyle w:val="rStyle"/>
              </w:rPr>
              <w:t>.</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Defensa jurídica en materia penal a los imputados que no cuenten con defensor particular.</w:t>
            </w:r>
          </w:p>
        </w:tc>
        <w:tc>
          <w:tcPr>
            <w:tcW w:w="3016" w:type="dxa"/>
          </w:tcPr>
          <w:p w:rsidR="003F1319" w:rsidRPr="00884F23" w:rsidRDefault="00D242F7">
            <w:pPr>
              <w:pStyle w:val="pStyle"/>
            </w:pPr>
            <w:r w:rsidRPr="00884F23">
              <w:rPr>
                <w:rStyle w:val="rStyle"/>
              </w:rPr>
              <w:t>Porcentaje en los procesos penales atendidos.</w:t>
            </w:r>
          </w:p>
        </w:tc>
        <w:tc>
          <w:tcPr>
            <w:tcW w:w="2794" w:type="dxa"/>
          </w:tcPr>
          <w:p w:rsidR="003F1319" w:rsidRPr="00884F23" w:rsidRDefault="00D242F7">
            <w:pPr>
              <w:pStyle w:val="pStyle"/>
            </w:pPr>
            <w:r w:rsidRPr="00884F23">
              <w:rPr>
                <w:rStyle w:val="rStyle"/>
              </w:rPr>
              <w:t>Informe de Gobierno</w:t>
            </w:r>
            <w:r w:rsidR="000D7176" w:rsidRPr="00884F23">
              <w:rPr>
                <w:rStyle w:val="rStyle"/>
              </w:rPr>
              <w:t>.</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Capacitación a los defensores públicos de las áreas civil, mercantil, familiar, agrario y administrativo.</w:t>
            </w:r>
          </w:p>
        </w:tc>
        <w:tc>
          <w:tcPr>
            <w:tcW w:w="3016" w:type="dxa"/>
          </w:tcPr>
          <w:p w:rsidR="003F1319" w:rsidRPr="00884F23" w:rsidRDefault="00D242F7">
            <w:pPr>
              <w:pStyle w:val="pStyle"/>
            </w:pPr>
            <w:r w:rsidRPr="00884F23">
              <w:rPr>
                <w:rStyle w:val="rStyle"/>
              </w:rPr>
              <w:t>Porcentaje en el número de defensores públicos capacitados.</w:t>
            </w:r>
          </w:p>
        </w:tc>
        <w:tc>
          <w:tcPr>
            <w:tcW w:w="2794" w:type="dxa"/>
          </w:tcPr>
          <w:p w:rsidR="003F1319" w:rsidRPr="00884F23" w:rsidRDefault="00D242F7">
            <w:pPr>
              <w:pStyle w:val="pStyle"/>
            </w:pPr>
            <w:r w:rsidRPr="00884F23">
              <w:rPr>
                <w:rStyle w:val="rStyle"/>
              </w:rPr>
              <w:t>Informe de Gobierno</w:t>
            </w:r>
            <w:r w:rsidR="000D7176" w:rsidRPr="00884F23">
              <w:rPr>
                <w:rStyle w:val="rStyle"/>
              </w:rPr>
              <w:t>.</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Servicios de asesoría jurídica a la ciudadanía.</w:t>
            </w:r>
          </w:p>
        </w:tc>
        <w:tc>
          <w:tcPr>
            <w:tcW w:w="3016" w:type="dxa"/>
          </w:tcPr>
          <w:p w:rsidR="003F1319" w:rsidRPr="00884F23" w:rsidRDefault="00D242F7">
            <w:pPr>
              <w:pStyle w:val="pStyle"/>
            </w:pPr>
            <w:r w:rsidRPr="00884F23">
              <w:rPr>
                <w:rStyle w:val="rStyle"/>
              </w:rPr>
              <w:t>Porcentaje de ciudadanos que se les brindo asesoría jurídica por primera vez.</w:t>
            </w:r>
          </w:p>
        </w:tc>
        <w:tc>
          <w:tcPr>
            <w:tcW w:w="2794" w:type="dxa"/>
          </w:tcPr>
          <w:p w:rsidR="003F1319" w:rsidRPr="00884F23" w:rsidRDefault="00D242F7">
            <w:pPr>
              <w:pStyle w:val="pStyle"/>
            </w:pPr>
            <w:r w:rsidRPr="00884F23">
              <w:rPr>
                <w:rStyle w:val="rStyle"/>
              </w:rPr>
              <w:t>Informe de Gobierno</w:t>
            </w:r>
            <w:r w:rsidR="000D7176" w:rsidRPr="00884F23">
              <w:rPr>
                <w:rStyle w:val="rStyle"/>
              </w:rPr>
              <w:t>.</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Representación gratuita en las materias civil, familiar, y/o mercantil a la ciudadanía.</w:t>
            </w:r>
          </w:p>
        </w:tc>
        <w:tc>
          <w:tcPr>
            <w:tcW w:w="3016" w:type="dxa"/>
          </w:tcPr>
          <w:p w:rsidR="003F1319" w:rsidRPr="00884F23" w:rsidRDefault="00D242F7">
            <w:pPr>
              <w:pStyle w:val="pStyle"/>
            </w:pPr>
            <w:r w:rsidRPr="00884F23">
              <w:rPr>
                <w:rStyle w:val="rStyle"/>
              </w:rPr>
              <w:t>Porcentaje de procesos judiciales civiles, familiares, mercantiles atendidos.</w:t>
            </w:r>
          </w:p>
        </w:tc>
        <w:tc>
          <w:tcPr>
            <w:tcW w:w="2794" w:type="dxa"/>
          </w:tcPr>
          <w:p w:rsidR="003F1319" w:rsidRPr="00884F23" w:rsidRDefault="00D242F7">
            <w:pPr>
              <w:pStyle w:val="pStyle"/>
            </w:pPr>
            <w:r w:rsidRPr="00884F23">
              <w:rPr>
                <w:rStyle w:val="rStyle"/>
              </w:rPr>
              <w:t>Informe de Gobierno</w:t>
            </w:r>
            <w:r w:rsidR="000D7176" w:rsidRPr="00884F23">
              <w:rPr>
                <w:rStyle w:val="rStyle"/>
              </w:rPr>
              <w:t>.</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E</w:t>
            </w:r>
          </w:p>
        </w:tc>
        <w:tc>
          <w:tcPr>
            <w:tcW w:w="3344" w:type="dxa"/>
            <w:vMerge w:val="restart"/>
          </w:tcPr>
          <w:p w:rsidR="003F1319" w:rsidRPr="00884F23" w:rsidRDefault="00D242F7">
            <w:pPr>
              <w:pStyle w:val="pStyle"/>
            </w:pPr>
            <w:r w:rsidRPr="00884F23">
              <w:rPr>
                <w:rStyle w:val="rStyle"/>
              </w:rPr>
              <w:t>Transparencia y rendición de cuentas de las actividades gubernamentales.</w:t>
            </w:r>
          </w:p>
        </w:tc>
        <w:tc>
          <w:tcPr>
            <w:tcW w:w="3016" w:type="dxa"/>
          </w:tcPr>
          <w:p w:rsidR="003F1319" w:rsidRPr="00884F23" w:rsidRDefault="00D242F7">
            <w:pPr>
              <w:pStyle w:val="pStyle"/>
            </w:pPr>
            <w:r w:rsidRPr="00884F23">
              <w:rPr>
                <w:rStyle w:val="rStyle"/>
              </w:rPr>
              <w:t>Porcentaje en los asuntos turnados al comité de transparencia para su análisis y resolución.</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Atención a las solicitudes de información de la Plataforma Nacional de Transparencia.</w:t>
            </w:r>
          </w:p>
        </w:tc>
        <w:tc>
          <w:tcPr>
            <w:tcW w:w="3016" w:type="dxa"/>
          </w:tcPr>
          <w:p w:rsidR="003F1319" w:rsidRPr="00884F23" w:rsidRDefault="00D242F7">
            <w:pPr>
              <w:pStyle w:val="pStyle"/>
            </w:pPr>
            <w:r w:rsidRPr="00884F23">
              <w:rPr>
                <w:rStyle w:val="rStyle"/>
              </w:rPr>
              <w:t>Porcentaje de las solicitudes de información que los ciudadanos ingresen a través de la plataforma nacional de transparencia.</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Coordinación de las sesiones, elaboración de los proyectos de acuerdos y resoluciones del Comité de Transparencia del Poder Ejecutivo del Estado.</w:t>
            </w:r>
          </w:p>
        </w:tc>
        <w:tc>
          <w:tcPr>
            <w:tcW w:w="3016" w:type="dxa"/>
          </w:tcPr>
          <w:p w:rsidR="003F1319" w:rsidRPr="00884F23" w:rsidRDefault="00D242F7">
            <w:pPr>
              <w:pStyle w:val="pStyle"/>
            </w:pPr>
            <w:r w:rsidRPr="00884F23">
              <w:rPr>
                <w:rStyle w:val="rStyle"/>
              </w:rPr>
              <w:t>Porcentaje en la elaboración de los proyectos de acuerdos y resoluciones emitidos por el comité.</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F</w:t>
            </w:r>
          </w:p>
        </w:tc>
        <w:tc>
          <w:tcPr>
            <w:tcW w:w="3344" w:type="dxa"/>
            <w:vMerge w:val="restart"/>
          </w:tcPr>
          <w:p w:rsidR="003F1319" w:rsidRPr="00884F23" w:rsidRDefault="00D242F7">
            <w:pPr>
              <w:pStyle w:val="pStyle"/>
            </w:pPr>
            <w:r w:rsidRPr="00884F23">
              <w:rPr>
                <w:rStyle w:val="rStyle"/>
              </w:rPr>
              <w:t>Coordinación en los estudios jurídicos de las dependencias de la administración pública del Estado con la Consejería Jurídica.</w:t>
            </w:r>
          </w:p>
        </w:tc>
        <w:tc>
          <w:tcPr>
            <w:tcW w:w="3016" w:type="dxa"/>
          </w:tcPr>
          <w:p w:rsidR="003F1319" w:rsidRPr="00884F23" w:rsidRDefault="00D242F7">
            <w:pPr>
              <w:pStyle w:val="pStyle"/>
            </w:pPr>
            <w:r w:rsidRPr="00884F23">
              <w:rPr>
                <w:rStyle w:val="rStyle"/>
              </w:rPr>
              <w:t>Porcentaje en la intervención en el análisis, coordinación, concertación y consulta de estudios jurídicos.</w:t>
            </w:r>
          </w:p>
        </w:tc>
        <w:tc>
          <w:tcPr>
            <w:tcW w:w="2794" w:type="dxa"/>
          </w:tcPr>
          <w:p w:rsidR="003F1319" w:rsidRPr="00884F23" w:rsidRDefault="00D81820">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Análisis, coordinación, concertación y consulta entre la Consejería y las unidades jurídicas de las dependencias y entidades de la administración pública.</w:t>
            </w:r>
          </w:p>
        </w:tc>
        <w:tc>
          <w:tcPr>
            <w:tcW w:w="3016" w:type="dxa"/>
          </w:tcPr>
          <w:p w:rsidR="003F1319" w:rsidRPr="00884F23" w:rsidRDefault="00D242F7">
            <w:pPr>
              <w:pStyle w:val="pStyle"/>
            </w:pPr>
            <w:r w:rsidRPr="00884F23">
              <w:rPr>
                <w:rStyle w:val="rStyle"/>
              </w:rPr>
              <w:t>Porcentaje en los asuntos jurídicos atendidos por las unidades jurídicas.</w:t>
            </w:r>
          </w:p>
        </w:tc>
        <w:tc>
          <w:tcPr>
            <w:tcW w:w="2794" w:type="dxa"/>
          </w:tcPr>
          <w:p w:rsidR="003F1319" w:rsidRPr="00884F23" w:rsidRDefault="00A44FE1">
            <w:pPr>
              <w:pStyle w:val="pStyle"/>
            </w:pPr>
            <w:r w:rsidRPr="00884F23">
              <w:rPr>
                <w:rStyle w:val="rStyle"/>
              </w:rPr>
              <w:t>Informe de G</w:t>
            </w:r>
            <w:r w:rsidR="00D242F7" w:rsidRPr="00884F23">
              <w:rPr>
                <w:rStyle w:val="rStyle"/>
              </w:rPr>
              <w:t>obierno (2018</w:t>
            </w:r>
            <w:r w:rsidR="000D7176" w:rsidRPr="00884F23">
              <w:rPr>
                <w:rStyle w:val="rStyle"/>
              </w:rPr>
              <w:t>) www.colima-estado.gob.mx</w:t>
            </w:r>
          </w:p>
        </w:tc>
        <w:tc>
          <w:tcPr>
            <w:tcW w:w="2692" w:type="dxa"/>
          </w:tcPr>
          <w:p w:rsidR="003F1319" w:rsidRPr="00884F23" w:rsidRDefault="00D242F7">
            <w:pPr>
              <w:pStyle w:val="pStyle"/>
            </w:pPr>
            <w:r w:rsidRPr="00884F23">
              <w:rPr>
                <w:rStyle w:val="rStyle"/>
              </w:rPr>
              <w:t>Que existan asuntos jurídicos que ameriten la intervención de la Consejería Jurídica del Poder Ejecutivo del Estado.</w:t>
            </w:r>
          </w:p>
        </w:tc>
      </w:tr>
    </w:tbl>
    <w:p w:rsidR="003F1319" w:rsidRPr="00884F23" w:rsidRDefault="003F1319">
      <w:pPr>
        <w:sectPr w:rsidR="003F1319" w:rsidRPr="00884F23">
          <w:headerReference w:type="default" r:id="rId149"/>
          <w:footerReference w:type="default" r:id="rId150"/>
          <w:headerReference w:type="first" r:id="rId151"/>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5"/>
        <w:gridCol w:w="3219"/>
        <w:gridCol w:w="2911"/>
        <w:gridCol w:w="2702"/>
        <w:gridCol w:w="2588"/>
      </w:tblGrid>
      <w:tr w:rsidR="003F1319" w:rsidRPr="00884F23" w:rsidTr="00B51596">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B51596">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impulsar el desarrollo integral del Estado de Colima mediante la modernización del marco jurídico estatal.</w:t>
            </w:r>
          </w:p>
        </w:tc>
        <w:tc>
          <w:tcPr>
            <w:tcW w:w="3016" w:type="dxa"/>
          </w:tcPr>
          <w:p w:rsidR="003F1319" w:rsidRPr="00884F23" w:rsidRDefault="00D242F7">
            <w:pPr>
              <w:pStyle w:val="pStyle"/>
            </w:pPr>
            <w:r w:rsidRPr="00884F23">
              <w:rPr>
                <w:rStyle w:val="rStyle"/>
              </w:rPr>
              <w:t>P</w:t>
            </w:r>
            <w:r w:rsidR="000D7176" w:rsidRPr="00884F23">
              <w:rPr>
                <w:rStyle w:val="rStyle"/>
              </w:rPr>
              <w:t>osición del Estado de Colima en el Índice de Competitividad Estatal.</w:t>
            </w:r>
          </w:p>
        </w:tc>
        <w:tc>
          <w:tcPr>
            <w:tcW w:w="2794" w:type="dxa"/>
          </w:tcPr>
          <w:p w:rsidR="003F1319" w:rsidRPr="00884F23" w:rsidRDefault="00400571">
            <w:pPr>
              <w:pStyle w:val="pStyle"/>
            </w:pPr>
            <w:r w:rsidRPr="00884F23">
              <w:rPr>
                <w:rStyle w:val="rStyle"/>
              </w:rPr>
              <w:t xml:space="preserve">Índice de Competitividad de los Estados Mexicanos del Instituto Mexicano para la Competitividad </w:t>
            </w:r>
            <w:r w:rsidR="00D242F7" w:rsidRPr="00884F23">
              <w:rPr>
                <w:rStyle w:val="rStyle"/>
              </w:rPr>
              <w:t>(IMCO)</w:t>
            </w:r>
            <w:r w:rsidRPr="00884F23">
              <w:rPr>
                <w:rStyle w:val="rStyle"/>
              </w:rPr>
              <w:t>.</w:t>
            </w:r>
          </w:p>
        </w:tc>
        <w:tc>
          <w:tcPr>
            <w:tcW w:w="2692" w:type="dxa"/>
          </w:tcPr>
          <w:p w:rsidR="003F1319" w:rsidRPr="00884F23" w:rsidRDefault="003F1319">
            <w:pPr>
              <w:pStyle w:val="pStyle"/>
            </w:pPr>
          </w:p>
        </w:tc>
      </w:tr>
      <w:tr w:rsidR="003F1319" w:rsidRPr="00884F23" w:rsidTr="00B51596">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El Congreso del Estado de Colima moderniza el marco jurídico estatal para el desarrollo y bienestar del Estado.</w:t>
            </w:r>
          </w:p>
        </w:tc>
        <w:tc>
          <w:tcPr>
            <w:tcW w:w="3016" w:type="dxa"/>
          </w:tcPr>
          <w:p w:rsidR="003F1319" w:rsidRPr="00884F23" w:rsidRDefault="00D242F7">
            <w:pPr>
              <w:pStyle w:val="pStyle"/>
            </w:pPr>
            <w:r w:rsidRPr="00884F23">
              <w:rPr>
                <w:rStyle w:val="rStyle"/>
              </w:rPr>
              <w:t>Porcentaje de marco jurídico actualizado</w:t>
            </w:r>
            <w:r w:rsidR="00400571" w:rsidRPr="00884F23">
              <w:rPr>
                <w:rStyle w:val="rStyle"/>
              </w:rPr>
              <w:t>.</w:t>
            </w:r>
          </w:p>
        </w:tc>
        <w:tc>
          <w:tcPr>
            <w:tcW w:w="2794" w:type="dxa"/>
          </w:tcPr>
          <w:p w:rsidR="003F1319" w:rsidRPr="00884F23" w:rsidRDefault="00D242F7">
            <w:pPr>
              <w:pStyle w:val="pStyle"/>
            </w:pPr>
            <w:r w:rsidRPr="00884F23">
              <w:rPr>
                <w:rStyle w:val="rStyle"/>
              </w:rPr>
              <w:t xml:space="preserve">Página WEB del </w:t>
            </w:r>
            <w:r w:rsidR="00400571" w:rsidRPr="00884F23">
              <w:rPr>
                <w:rStyle w:val="rStyle"/>
              </w:rPr>
              <w:t>C</w:t>
            </w:r>
            <w:r w:rsidRPr="00884F23">
              <w:rPr>
                <w:rStyle w:val="rStyle"/>
              </w:rPr>
              <w:t>ongreso del Estado</w:t>
            </w:r>
            <w:r w:rsidR="00400571" w:rsidRPr="00884F23">
              <w:rPr>
                <w:rStyle w:val="rStyle"/>
              </w:rPr>
              <w:t>.</w:t>
            </w:r>
          </w:p>
        </w:tc>
        <w:tc>
          <w:tcPr>
            <w:tcW w:w="2692" w:type="dxa"/>
          </w:tcPr>
          <w:p w:rsidR="003F1319" w:rsidRPr="00884F23" w:rsidRDefault="003F1319">
            <w:pPr>
              <w:pStyle w:val="pStyle"/>
            </w:pP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Leyes estatales aprobadas o reformadas.</w:t>
            </w:r>
          </w:p>
        </w:tc>
        <w:tc>
          <w:tcPr>
            <w:tcW w:w="3016" w:type="dxa"/>
          </w:tcPr>
          <w:p w:rsidR="003F1319" w:rsidRPr="00884F23" w:rsidRDefault="00D242F7">
            <w:pPr>
              <w:pStyle w:val="pStyle"/>
            </w:pPr>
            <w:r w:rsidRPr="00884F23">
              <w:rPr>
                <w:rStyle w:val="rStyle"/>
              </w:rPr>
              <w:t>Porcentaje de leyes y reglamentos aprobados y reformados</w:t>
            </w:r>
            <w:r w:rsidR="00400571" w:rsidRPr="00884F23">
              <w:rPr>
                <w:rStyle w:val="rStyle"/>
              </w:rPr>
              <w:t>.</w:t>
            </w:r>
          </w:p>
        </w:tc>
        <w:tc>
          <w:tcPr>
            <w:tcW w:w="2794" w:type="dxa"/>
          </w:tcPr>
          <w:p w:rsidR="003F1319" w:rsidRPr="00884F23" w:rsidRDefault="00D242F7">
            <w:pPr>
              <w:pStyle w:val="pStyle"/>
            </w:pPr>
            <w:r w:rsidRPr="00884F23">
              <w:rPr>
                <w:rStyle w:val="rStyle"/>
              </w:rPr>
              <w:t>Página WEB del Co</w:t>
            </w:r>
            <w:r w:rsidR="00400571" w:rsidRPr="00884F23">
              <w:rPr>
                <w:rStyle w:val="rStyle"/>
              </w:rPr>
              <w:t>n</w:t>
            </w:r>
            <w:r w:rsidRPr="00884F23">
              <w:rPr>
                <w:rStyle w:val="rStyle"/>
              </w:rPr>
              <w:t>greso del Estado de Colima</w:t>
            </w:r>
            <w:r w:rsidR="00400571" w:rsidRPr="00884F23">
              <w:rPr>
                <w:rStyle w:val="rStyle"/>
              </w:rPr>
              <w:t>.</w:t>
            </w:r>
          </w:p>
        </w:tc>
        <w:tc>
          <w:tcPr>
            <w:tcW w:w="2692" w:type="dxa"/>
          </w:tcPr>
          <w:p w:rsidR="003F1319" w:rsidRPr="00884F23" w:rsidRDefault="003F1319">
            <w:pPr>
              <w:pStyle w:val="pStyle"/>
            </w:pP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Ejecución de actividades de enlace con la ciudadanía.</w:t>
            </w:r>
          </w:p>
        </w:tc>
        <w:tc>
          <w:tcPr>
            <w:tcW w:w="3016" w:type="dxa"/>
          </w:tcPr>
          <w:p w:rsidR="003F1319" w:rsidRPr="00884F23" w:rsidRDefault="00D242F7">
            <w:pPr>
              <w:pStyle w:val="pStyle"/>
            </w:pPr>
            <w:r w:rsidRPr="00884F23">
              <w:rPr>
                <w:rStyle w:val="rStyle"/>
              </w:rPr>
              <w:t>Porcentaje de actividades de enlace con la ciudadanía</w:t>
            </w:r>
            <w:r w:rsidR="00400571" w:rsidRPr="00884F23">
              <w:rPr>
                <w:rStyle w:val="rStyle"/>
              </w:rPr>
              <w:t>.</w:t>
            </w:r>
          </w:p>
        </w:tc>
        <w:tc>
          <w:tcPr>
            <w:tcW w:w="2794" w:type="dxa"/>
          </w:tcPr>
          <w:p w:rsidR="003F1319" w:rsidRPr="00884F23" w:rsidRDefault="00D242F7">
            <w:pPr>
              <w:pStyle w:val="pStyle"/>
            </w:pPr>
            <w:r w:rsidRPr="00884F23">
              <w:rPr>
                <w:rStyle w:val="rStyle"/>
              </w:rPr>
              <w:t>Informe de actividades de los legisladores del H. Congreso del Estado</w:t>
            </w:r>
            <w:r w:rsidR="00400571" w:rsidRPr="00884F23">
              <w:rPr>
                <w:rStyle w:val="rStyle"/>
              </w:rPr>
              <w:t>.</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A44FE1">
            <w:pPr>
              <w:pStyle w:val="pStyle"/>
            </w:pPr>
            <w:r w:rsidRPr="00884F23">
              <w:rPr>
                <w:rStyle w:val="rStyle"/>
              </w:rPr>
              <w:t>Ejecución del proceso l</w:t>
            </w:r>
            <w:r w:rsidR="00D242F7" w:rsidRPr="00884F23">
              <w:rPr>
                <w:rStyle w:val="rStyle"/>
              </w:rPr>
              <w:t>egislativo.</w:t>
            </w:r>
          </w:p>
        </w:tc>
        <w:tc>
          <w:tcPr>
            <w:tcW w:w="3016" w:type="dxa"/>
          </w:tcPr>
          <w:p w:rsidR="003F1319" w:rsidRPr="00884F23" w:rsidRDefault="00D242F7">
            <w:pPr>
              <w:pStyle w:val="pStyle"/>
            </w:pPr>
            <w:r w:rsidRPr="00884F23">
              <w:rPr>
                <w:rStyle w:val="rStyle"/>
              </w:rPr>
              <w:t>Porcentaje de iniciativas presentadas ante la comisión respectiva</w:t>
            </w:r>
            <w:r w:rsidR="00400571" w:rsidRPr="00884F23">
              <w:rPr>
                <w:rStyle w:val="rStyle"/>
              </w:rPr>
              <w:t>.</w:t>
            </w:r>
          </w:p>
        </w:tc>
        <w:tc>
          <w:tcPr>
            <w:tcW w:w="2794" w:type="dxa"/>
          </w:tcPr>
          <w:p w:rsidR="003F1319" w:rsidRPr="00884F23" w:rsidRDefault="00D242F7">
            <w:pPr>
              <w:pStyle w:val="pStyle"/>
            </w:pPr>
            <w:r w:rsidRPr="00884F23">
              <w:rPr>
                <w:rStyle w:val="rStyle"/>
              </w:rPr>
              <w:t>Página WEB Congreso del Estado</w:t>
            </w:r>
            <w:r w:rsidR="00400571" w:rsidRPr="00884F23">
              <w:rPr>
                <w:rStyle w:val="rStyle"/>
              </w:rPr>
              <w:t>.</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52"/>
          <w:footerReference w:type="default" r:id="rId153"/>
          <w:headerReference w:type="first" r:id="rId154"/>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5"/>
        <w:gridCol w:w="3220"/>
        <w:gridCol w:w="2912"/>
        <w:gridCol w:w="2692"/>
        <w:gridCol w:w="2585"/>
      </w:tblGrid>
      <w:tr w:rsidR="003F1319" w:rsidRPr="00884F23" w:rsidTr="00B51596">
        <w:trPr>
          <w:tblHeader/>
        </w:trPr>
        <w:tc>
          <w:tcPr>
            <w:tcW w:w="1174" w:type="dxa"/>
            <w:vAlign w:val="center"/>
          </w:tcPr>
          <w:p w:rsidR="003F1319" w:rsidRPr="00884F23" w:rsidRDefault="00D242F7">
            <w:pPr>
              <w:pStyle w:val="thpStyle"/>
            </w:pPr>
            <w:r w:rsidRPr="00884F23">
              <w:rPr>
                <w:rStyle w:val="thrStyle"/>
              </w:rPr>
              <w:t>Nivel</w:t>
            </w:r>
          </w:p>
        </w:tc>
        <w:tc>
          <w:tcPr>
            <w:tcW w:w="715" w:type="dxa"/>
            <w:vAlign w:val="center"/>
          </w:tcPr>
          <w:p w:rsidR="003F1319" w:rsidRPr="00884F23" w:rsidRDefault="00D242F7">
            <w:pPr>
              <w:pStyle w:val="thpStyle"/>
            </w:pPr>
            <w:r w:rsidRPr="00884F23">
              <w:rPr>
                <w:rStyle w:val="thrStyle"/>
              </w:rPr>
              <w:t>Clave</w:t>
            </w:r>
          </w:p>
        </w:tc>
        <w:tc>
          <w:tcPr>
            <w:tcW w:w="3220" w:type="dxa"/>
            <w:vAlign w:val="center"/>
          </w:tcPr>
          <w:p w:rsidR="003F1319" w:rsidRPr="00884F23" w:rsidRDefault="00D242F7">
            <w:pPr>
              <w:pStyle w:val="thpStyle"/>
            </w:pPr>
            <w:r w:rsidRPr="00884F23">
              <w:rPr>
                <w:rStyle w:val="thrStyle"/>
              </w:rPr>
              <w:t>Objetivo</w:t>
            </w:r>
          </w:p>
        </w:tc>
        <w:tc>
          <w:tcPr>
            <w:tcW w:w="2912" w:type="dxa"/>
            <w:vAlign w:val="center"/>
          </w:tcPr>
          <w:p w:rsidR="003F1319" w:rsidRPr="00884F23" w:rsidRDefault="00D242F7">
            <w:pPr>
              <w:pStyle w:val="thpStyle"/>
            </w:pPr>
            <w:r w:rsidRPr="00884F23">
              <w:rPr>
                <w:rStyle w:val="thrStyle"/>
              </w:rPr>
              <w:t>Indicador</w:t>
            </w:r>
          </w:p>
        </w:tc>
        <w:tc>
          <w:tcPr>
            <w:tcW w:w="2692" w:type="dxa"/>
            <w:vAlign w:val="center"/>
          </w:tcPr>
          <w:p w:rsidR="003F1319" w:rsidRPr="00884F23" w:rsidRDefault="00D242F7">
            <w:pPr>
              <w:pStyle w:val="thpStyle"/>
            </w:pPr>
            <w:r w:rsidRPr="00884F23">
              <w:rPr>
                <w:rStyle w:val="thrStyle"/>
              </w:rPr>
              <w:t>Medio de verificación</w:t>
            </w:r>
          </w:p>
        </w:tc>
        <w:tc>
          <w:tcPr>
            <w:tcW w:w="2585" w:type="dxa"/>
            <w:vAlign w:val="center"/>
          </w:tcPr>
          <w:p w:rsidR="003F1319" w:rsidRPr="00884F23" w:rsidRDefault="00D242F7">
            <w:pPr>
              <w:pStyle w:val="thpStyle"/>
            </w:pPr>
            <w:r w:rsidRPr="00884F23">
              <w:rPr>
                <w:rStyle w:val="thrStyle"/>
              </w:rPr>
              <w:t>Supuesto</w:t>
            </w:r>
          </w:p>
        </w:tc>
      </w:tr>
      <w:tr w:rsidR="003F1319" w:rsidRPr="00884F23" w:rsidTr="00B51596">
        <w:tc>
          <w:tcPr>
            <w:tcW w:w="1174" w:type="dxa"/>
            <w:vMerge w:val="restart"/>
          </w:tcPr>
          <w:p w:rsidR="003F1319" w:rsidRPr="00884F23" w:rsidRDefault="00D242F7">
            <w:pPr>
              <w:pStyle w:val="pStyle"/>
            </w:pPr>
            <w:r w:rsidRPr="00884F23">
              <w:rPr>
                <w:rStyle w:val="rStyle"/>
              </w:rPr>
              <w:t>Fin</w:t>
            </w:r>
          </w:p>
        </w:tc>
        <w:tc>
          <w:tcPr>
            <w:tcW w:w="715" w:type="dxa"/>
            <w:vMerge w:val="restart"/>
          </w:tcPr>
          <w:p w:rsidR="003F1319" w:rsidRPr="00884F23" w:rsidRDefault="003F1319"/>
        </w:tc>
        <w:tc>
          <w:tcPr>
            <w:tcW w:w="3220" w:type="dxa"/>
            <w:vMerge w:val="restart"/>
          </w:tcPr>
          <w:p w:rsidR="003F1319" w:rsidRPr="00884F23" w:rsidRDefault="00D242F7">
            <w:pPr>
              <w:pStyle w:val="pStyle"/>
            </w:pPr>
            <w:r w:rsidRPr="00884F23">
              <w:rPr>
                <w:rStyle w:val="rStyle"/>
              </w:rPr>
              <w:t>Contribuir a la certeza jurídica del Estado de Colima mediante la impartición de justicia pronta, imparcial y apegada a la normatividad convencional, constitucional y legal.</w:t>
            </w:r>
          </w:p>
        </w:tc>
        <w:tc>
          <w:tcPr>
            <w:tcW w:w="2912" w:type="dxa"/>
          </w:tcPr>
          <w:p w:rsidR="003F1319" w:rsidRPr="00884F23" w:rsidRDefault="00D242F7">
            <w:pPr>
              <w:pStyle w:val="pStyle"/>
            </w:pPr>
            <w:r w:rsidRPr="00884F23">
              <w:rPr>
                <w:rStyle w:val="rStyle"/>
              </w:rPr>
              <w:t>Competitividad Jurídica Estatal</w:t>
            </w:r>
            <w:r w:rsidR="00400571" w:rsidRPr="00884F23">
              <w:rPr>
                <w:rStyle w:val="rStyle"/>
              </w:rPr>
              <w:t>.</w:t>
            </w:r>
          </w:p>
        </w:tc>
        <w:tc>
          <w:tcPr>
            <w:tcW w:w="2692" w:type="dxa"/>
          </w:tcPr>
          <w:p w:rsidR="003F1319" w:rsidRPr="00884F23" w:rsidRDefault="00D242F7">
            <w:pPr>
              <w:pStyle w:val="pStyle"/>
            </w:pPr>
            <w:r w:rsidRPr="00884F23">
              <w:rPr>
                <w:rStyle w:val="rStyle"/>
              </w:rPr>
              <w:t>IMCO</w:t>
            </w:r>
            <w:r w:rsidR="00400571" w:rsidRPr="00884F23">
              <w:rPr>
                <w:rStyle w:val="rStyle"/>
              </w:rPr>
              <w:t>.</w:t>
            </w:r>
          </w:p>
        </w:tc>
        <w:tc>
          <w:tcPr>
            <w:tcW w:w="2585" w:type="dxa"/>
          </w:tcPr>
          <w:p w:rsidR="003F1319" w:rsidRPr="00884F23" w:rsidRDefault="003F1319">
            <w:pPr>
              <w:pStyle w:val="pStyle"/>
            </w:pPr>
          </w:p>
        </w:tc>
      </w:tr>
      <w:tr w:rsidR="003F1319" w:rsidRPr="00884F23" w:rsidTr="00B51596">
        <w:tc>
          <w:tcPr>
            <w:tcW w:w="1174" w:type="dxa"/>
            <w:vMerge w:val="restart"/>
          </w:tcPr>
          <w:p w:rsidR="003F1319" w:rsidRPr="00884F23" w:rsidRDefault="00D242F7">
            <w:pPr>
              <w:pStyle w:val="pStyle"/>
            </w:pPr>
            <w:r w:rsidRPr="00884F23">
              <w:rPr>
                <w:rStyle w:val="rStyle"/>
              </w:rPr>
              <w:t>Propósito</w:t>
            </w:r>
          </w:p>
        </w:tc>
        <w:tc>
          <w:tcPr>
            <w:tcW w:w="715" w:type="dxa"/>
            <w:vMerge w:val="restart"/>
          </w:tcPr>
          <w:p w:rsidR="003F1319" w:rsidRPr="00884F23" w:rsidRDefault="003F1319"/>
        </w:tc>
        <w:tc>
          <w:tcPr>
            <w:tcW w:w="3220" w:type="dxa"/>
            <w:vMerge w:val="restart"/>
          </w:tcPr>
          <w:p w:rsidR="003F1319" w:rsidRPr="00884F23" w:rsidRDefault="00D242F7">
            <w:pPr>
              <w:pStyle w:val="pStyle"/>
            </w:pPr>
            <w:r w:rsidRPr="00884F23">
              <w:rPr>
                <w:rStyle w:val="rStyle"/>
              </w:rPr>
              <w:t>Los habitantes del Estado de Colima reciben un servicio de impartición de justicia pronta, imparcial y apegada a la normatividad convencional, constitucional y legal.</w:t>
            </w:r>
          </w:p>
        </w:tc>
        <w:tc>
          <w:tcPr>
            <w:tcW w:w="2912" w:type="dxa"/>
          </w:tcPr>
          <w:p w:rsidR="003F1319" w:rsidRPr="00884F23" w:rsidRDefault="00D242F7">
            <w:pPr>
              <w:pStyle w:val="pStyle"/>
            </w:pPr>
            <w:r w:rsidRPr="00884F23">
              <w:rPr>
                <w:rStyle w:val="rStyle"/>
              </w:rPr>
              <w:t>Porcentaje de asuntos judiciales resueltos respecto a los presentados.</w:t>
            </w:r>
          </w:p>
        </w:tc>
        <w:tc>
          <w:tcPr>
            <w:tcW w:w="2692" w:type="dxa"/>
          </w:tcPr>
          <w:p w:rsidR="003F1319" w:rsidRPr="00884F23" w:rsidRDefault="00D242F7">
            <w:pPr>
              <w:pStyle w:val="pStyle"/>
            </w:pPr>
            <w:r w:rsidRPr="00884F23">
              <w:rPr>
                <w:rStyle w:val="rStyle"/>
              </w:rPr>
              <w:t xml:space="preserve">Estadísticas e Informe anual de labores de la </w:t>
            </w:r>
            <w:r w:rsidR="00400571" w:rsidRPr="00884F23">
              <w:rPr>
                <w:rStyle w:val="rStyle"/>
              </w:rPr>
              <w:t>Institución.</w:t>
            </w:r>
          </w:p>
        </w:tc>
        <w:tc>
          <w:tcPr>
            <w:tcW w:w="2585" w:type="dxa"/>
          </w:tcPr>
          <w:p w:rsidR="003F1319" w:rsidRPr="00884F23" w:rsidRDefault="003F1319">
            <w:pPr>
              <w:pStyle w:val="pStyle"/>
            </w:pPr>
          </w:p>
        </w:tc>
      </w:tr>
      <w:tr w:rsidR="003F1319" w:rsidRPr="00884F23" w:rsidTr="00B51596">
        <w:tc>
          <w:tcPr>
            <w:tcW w:w="1174" w:type="dxa"/>
            <w:vMerge w:val="restart"/>
          </w:tcPr>
          <w:p w:rsidR="003F1319" w:rsidRPr="00884F23" w:rsidRDefault="00D242F7">
            <w:pPr>
              <w:pStyle w:val="pStyle"/>
            </w:pPr>
            <w:r w:rsidRPr="00884F23">
              <w:rPr>
                <w:rStyle w:val="rStyle"/>
              </w:rPr>
              <w:t>Componente</w:t>
            </w:r>
          </w:p>
        </w:tc>
        <w:tc>
          <w:tcPr>
            <w:tcW w:w="715" w:type="dxa"/>
            <w:vMerge w:val="restart"/>
          </w:tcPr>
          <w:p w:rsidR="003F1319" w:rsidRPr="00884F23" w:rsidRDefault="00D242F7">
            <w:pPr>
              <w:pStyle w:val="thpStyle"/>
            </w:pPr>
            <w:r w:rsidRPr="00884F23">
              <w:rPr>
                <w:rStyle w:val="rStyle"/>
              </w:rPr>
              <w:t>A</w:t>
            </w:r>
          </w:p>
        </w:tc>
        <w:tc>
          <w:tcPr>
            <w:tcW w:w="3220" w:type="dxa"/>
            <w:vMerge w:val="restart"/>
          </w:tcPr>
          <w:p w:rsidR="003F1319" w:rsidRPr="00884F23" w:rsidRDefault="00D242F7">
            <w:pPr>
              <w:pStyle w:val="pStyle"/>
            </w:pPr>
            <w:r w:rsidRPr="00884F23">
              <w:rPr>
                <w:rStyle w:val="rStyle"/>
              </w:rPr>
              <w:t>Controversias en los Juzgados de Paz, Primera Instancia, Sistema Penal Acusatorio y Centro Estatal de Justicia Alternativa resuelta.</w:t>
            </w:r>
          </w:p>
        </w:tc>
        <w:tc>
          <w:tcPr>
            <w:tcW w:w="2912" w:type="dxa"/>
          </w:tcPr>
          <w:p w:rsidR="003F1319" w:rsidRPr="00884F23" w:rsidRDefault="00D242F7">
            <w:pPr>
              <w:pStyle w:val="pStyle"/>
            </w:pPr>
            <w:r w:rsidRPr="00884F23">
              <w:rPr>
                <w:rStyle w:val="rStyle"/>
              </w:rPr>
              <w:t>Porcentaje de controversias resueltas respecto a las presentados.</w:t>
            </w:r>
          </w:p>
        </w:tc>
        <w:tc>
          <w:tcPr>
            <w:tcW w:w="2692" w:type="dxa"/>
          </w:tcPr>
          <w:p w:rsidR="003F1319" w:rsidRPr="00884F23" w:rsidRDefault="00400571">
            <w:pPr>
              <w:pStyle w:val="pStyle"/>
            </w:pPr>
            <w:r w:rsidRPr="00884F23">
              <w:rPr>
                <w:rStyle w:val="rStyle"/>
              </w:rPr>
              <w:t>Estadística</w:t>
            </w:r>
            <w:r w:rsidR="00D242F7" w:rsidRPr="00884F23">
              <w:rPr>
                <w:rStyle w:val="rStyle"/>
              </w:rPr>
              <w:t xml:space="preserve">, e informe anual de labores de la </w:t>
            </w:r>
            <w:r w:rsidRPr="00884F23">
              <w:rPr>
                <w:rStyle w:val="rStyle"/>
              </w:rPr>
              <w:t>institución.</w:t>
            </w:r>
          </w:p>
        </w:tc>
        <w:tc>
          <w:tcPr>
            <w:tcW w:w="2585" w:type="dxa"/>
          </w:tcPr>
          <w:p w:rsidR="003F1319" w:rsidRPr="00884F23" w:rsidRDefault="003F1319">
            <w:pPr>
              <w:pStyle w:val="pStyle"/>
            </w:pPr>
          </w:p>
        </w:tc>
      </w:tr>
      <w:tr w:rsidR="00400571" w:rsidRPr="00884F23" w:rsidTr="00B51596">
        <w:tc>
          <w:tcPr>
            <w:tcW w:w="1174" w:type="dxa"/>
            <w:vMerge w:val="restart"/>
          </w:tcPr>
          <w:p w:rsidR="00400571" w:rsidRPr="00884F23" w:rsidRDefault="00400571" w:rsidP="00400571">
            <w:r w:rsidRPr="00884F23">
              <w:rPr>
                <w:rStyle w:val="rStyle"/>
              </w:rPr>
              <w:t>Actividad o Proyecto</w:t>
            </w:r>
          </w:p>
        </w:tc>
        <w:tc>
          <w:tcPr>
            <w:tcW w:w="715" w:type="dxa"/>
            <w:vMerge w:val="restart"/>
          </w:tcPr>
          <w:p w:rsidR="00400571" w:rsidRPr="00884F23" w:rsidRDefault="00400571" w:rsidP="00400571">
            <w:pPr>
              <w:pStyle w:val="thpStyle"/>
            </w:pPr>
            <w:r w:rsidRPr="00884F23">
              <w:rPr>
                <w:rStyle w:val="rStyle"/>
              </w:rPr>
              <w:t>01</w:t>
            </w:r>
          </w:p>
        </w:tc>
        <w:tc>
          <w:tcPr>
            <w:tcW w:w="3220" w:type="dxa"/>
            <w:vMerge w:val="restart"/>
          </w:tcPr>
          <w:p w:rsidR="00400571" w:rsidRPr="00884F23" w:rsidRDefault="00400571" w:rsidP="00400571">
            <w:pPr>
              <w:pStyle w:val="pStyle"/>
            </w:pPr>
            <w:r w:rsidRPr="00884F23">
              <w:rPr>
                <w:rStyle w:val="rStyle"/>
              </w:rPr>
              <w:t>Administración de los Juzgados de Paz, Primera Instanc</w:t>
            </w:r>
            <w:r w:rsidR="00A44FE1" w:rsidRPr="00884F23">
              <w:rPr>
                <w:rStyle w:val="rStyle"/>
              </w:rPr>
              <w:t>ia, Sistema Penal Acusatorio y Centro Estatal de Justicia A</w:t>
            </w:r>
            <w:r w:rsidRPr="00884F23">
              <w:rPr>
                <w:rStyle w:val="rStyle"/>
              </w:rPr>
              <w:t>lternativa.</w:t>
            </w:r>
          </w:p>
        </w:tc>
        <w:tc>
          <w:tcPr>
            <w:tcW w:w="2912" w:type="dxa"/>
          </w:tcPr>
          <w:p w:rsidR="00400571" w:rsidRPr="00884F23" w:rsidRDefault="00400571" w:rsidP="00400571">
            <w:pPr>
              <w:pStyle w:val="pStyle"/>
            </w:pPr>
            <w:r w:rsidRPr="00884F23">
              <w:rPr>
                <w:rStyle w:val="rStyle"/>
              </w:rPr>
              <w:t>Porcentaje de controversias resueltas respecto a los presentados respetando los plazos legales.</w:t>
            </w:r>
          </w:p>
        </w:tc>
        <w:tc>
          <w:tcPr>
            <w:tcW w:w="2692" w:type="dxa"/>
          </w:tcPr>
          <w:p w:rsidR="00400571" w:rsidRPr="00884F23" w:rsidRDefault="00400571" w:rsidP="00400571">
            <w:r w:rsidRPr="00884F23">
              <w:rPr>
                <w:rStyle w:val="rStyle"/>
              </w:rPr>
              <w:t>Estadísticas e Informe anual de labores de la Institución.</w:t>
            </w:r>
          </w:p>
        </w:tc>
        <w:tc>
          <w:tcPr>
            <w:tcW w:w="2585" w:type="dxa"/>
          </w:tcPr>
          <w:p w:rsidR="00400571" w:rsidRPr="00884F23" w:rsidRDefault="00400571" w:rsidP="00400571">
            <w:pPr>
              <w:pStyle w:val="pStyle"/>
            </w:pPr>
          </w:p>
        </w:tc>
      </w:tr>
      <w:tr w:rsidR="00400571" w:rsidRPr="00884F23" w:rsidTr="00B51596">
        <w:tc>
          <w:tcPr>
            <w:tcW w:w="1174" w:type="dxa"/>
            <w:vMerge w:val="restart"/>
          </w:tcPr>
          <w:p w:rsidR="00400571" w:rsidRPr="00884F23" w:rsidRDefault="00400571" w:rsidP="00400571">
            <w:pPr>
              <w:pStyle w:val="pStyle"/>
            </w:pPr>
            <w:r w:rsidRPr="00884F23">
              <w:rPr>
                <w:rStyle w:val="rStyle"/>
              </w:rPr>
              <w:t>Componente</w:t>
            </w:r>
          </w:p>
        </w:tc>
        <w:tc>
          <w:tcPr>
            <w:tcW w:w="715" w:type="dxa"/>
            <w:vMerge w:val="restart"/>
          </w:tcPr>
          <w:p w:rsidR="00400571" w:rsidRPr="00884F23" w:rsidRDefault="00400571" w:rsidP="00400571">
            <w:pPr>
              <w:pStyle w:val="thpStyle"/>
            </w:pPr>
            <w:r w:rsidRPr="00884F23">
              <w:rPr>
                <w:rStyle w:val="rStyle"/>
              </w:rPr>
              <w:t>B</w:t>
            </w:r>
          </w:p>
        </w:tc>
        <w:tc>
          <w:tcPr>
            <w:tcW w:w="3220" w:type="dxa"/>
            <w:vMerge w:val="restart"/>
          </w:tcPr>
          <w:p w:rsidR="00400571" w:rsidRPr="00884F23" w:rsidRDefault="00400571" w:rsidP="00400571">
            <w:pPr>
              <w:pStyle w:val="pStyle"/>
            </w:pPr>
            <w:r w:rsidRPr="00884F23">
              <w:rPr>
                <w:rStyle w:val="rStyle"/>
              </w:rPr>
              <w:t>Controversias en segunda instancia resueltas.</w:t>
            </w:r>
          </w:p>
        </w:tc>
        <w:tc>
          <w:tcPr>
            <w:tcW w:w="2912" w:type="dxa"/>
          </w:tcPr>
          <w:p w:rsidR="00400571" w:rsidRPr="00884F23" w:rsidRDefault="00400571" w:rsidP="00400571">
            <w:pPr>
              <w:pStyle w:val="pStyle"/>
            </w:pPr>
            <w:r w:rsidRPr="00884F23">
              <w:rPr>
                <w:rStyle w:val="rStyle"/>
              </w:rPr>
              <w:t>Porcentaje de controversias resueltas en segunda instancia respecto a las presentados.</w:t>
            </w:r>
          </w:p>
        </w:tc>
        <w:tc>
          <w:tcPr>
            <w:tcW w:w="2692" w:type="dxa"/>
          </w:tcPr>
          <w:p w:rsidR="00400571" w:rsidRPr="00884F23" w:rsidRDefault="00400571" w:rsidP="00400571">
            <w:r w:rsidRPr="00884F23">
              <w:rPr>
                <w:rStyle w:val="rStyle"/>
              </w:rPr>
              <w:t>Estadísticas e Informe anual de labores de la Institución.</w:t>
            </w:r>
          </w:p>
        </w:tc>
        <w:tc>
          <w:tcPr>
            <w:tcW w:w="2585" w:type="dxa"/>
          </w:tcPr>
          <w:p w:rsidR="00400571" w:rsidRPr="00884F23" w:rsidRDefault="00400571" w:rsidP="00400571">
            <w:pPr>
              <w:pStyle w:val="pStyle"/>
            </w:pPr>
          </w:p>
        </w:tc>
      </w:tr>
      <w:tr w:rsidR="00400571" w:rsidRPr="00884F23" w:rsidTr="00B51596">
        <w:tc>
          <w:tcPr>
            <w:tcW w:w="1174" w:type="dxa"/>
            <w:vMerge w:val="restart"/>
          </w:tcPr>
          <w:p w:rsidR="00400571" w:rsidRPr="00884F23" w:rsidRDefault="00400571" w:rsidP="00400571">
            <w:r w:rsidRPr="00884F23">
              <w:rPr>
                <w:rStyle w:val="rStyle"/>
              </w:rPr>
              <w:t>Actividad o Proyecto</w:t>
            </w:r>
          </w:p>
        </w:tc>
        <w:tc>
          <w:tcPr>
            <w:tcW w:w="715" w:type="dxa"/>
            <w:vMerge w:val="restart"/>
          </w:tcPr>
          <w:p w:rsidR="00400571" w:rsidRPr="00884F23" w:rsidRDefault="00400571" w:rsidP="00400571">
            <w:pPr>
              <w:pStyle w:val="thpStyle"/>
            </w:pPr>
            <w:r w:rsidRPr="00884F23">
              <w:rPr>
                <w:rStyle w:val="rStyle"/>
              </w:rPr>
              <w:t>01</w:t>
            </w:r>
          </w:p>
        </w:tc>
        <w:tc>
          <w:tcPr>
            <w:tcW w:w="3220" w:type="dxa"/>
            <w:vMerge w:val="restart"/>
          </w:tcPr>
          <w:p w:rsidR="00400571" w:rsidRPr="00884F23" w:rsidRDefault="00400571" w:rsidP="00400571">
            <w:pPr>
              <w:pStyle w:val="pStyle"/>
            </w:pPr>
            <w:r w:rsidRPr="00884F23">
              <w:rPr>
                <w:rStyle w:val="rStyle"/>
              </w:rPr>
              <w:t>Administración de los órganos de segunda instancia.</w:t>
            </w:r>
          </w:p>
        </w:tc>
        <w:tc>
          <w:tcPr>
            <w:tcW w:w="2912" w:type="dxa"/>
          </w:tcPr>
          <w:p w:rsidR="00400571" w:rsidRPr="00884F23" w:rsidRDefault="00400571" w:rsidP="00400571">
            <w:pPr>
              <w:pStyle w:val="pStyle"/>
            </w:pPr>
            <w:r w:rsidRPr="00884F23">
              <w:rPr>
                <w:rStyle w:val="rStyle"/>
              </w:rPr>
              <w:t>Porcentaje de controversias resueltas en segunda instancia respecto a las presentados respetando los plazos legales.</w:t>
            </w:r>
          </w:p>
        </w:tc>
        <w:tc>
          <w:tcPr>
            <w:tcW w:w="2692" w:type="dxa"/>
          </w:tcPr>
          <w:p w:rsidR="00400571" w:rsidRPr="00884F23" w:rsidRDefault="00400571" w:rsidP="00400571">
            <w:r w:rsidRPr="00884F23">
              <w:rPr>
                <w:rStyle w:val="rStyle"/>
              </w:rPr>
              <w:t>Estadísticas e Informe anual de labores de la Institución.</w:t>
            </w:r>
          </w:p>
        </w:tc>
        <w:tc>
          <w:tcPr>
            <w:tcW w:w="2585" w:type="dxa"/>
          </w:tcPr>
          <w:p w:rsidR="00400571" w:rsidRPr="00884F23" w:rsidRDefault="00400571" w:rsidP="00400571">
            <w:pPr>
              <w:pStyle w:val="pStyle"/>
            </w:pPr>
          </w:p>
        </w:tc>
      </w:tr>
      <w:tr w:rsidR="003F1319" w:rsidRPr="00884F23" w:rsidTr="00B51596">
        <w:tc>
          <w:tcPr>
            <w:tcW w:w="1174" w:type="dxa"/>
            <w:vMerge w:val="restart"/>
          </w:tcPr>
          <w:p w:rsidR="003F1319" w:rsidRPr="00884F23" w:rsidRDefault="00D242F7">
            <w:pPr>
              <w:pStyle w:val="pStyle"/>
            </w:pPr>
            <w:r w:rsidRPr="00884F23">
              <w:rPr>
                <w:rStyle w:val="rStyle"/>
              </w:rPr>
              <w:t>Componente</w:t>
            </w:r>
          </w:p>
        </w:tc>
        <w:tc>
          <w:tcPr>
            <w:tcW w:w="715" w:type="dxa"/>
            <w:vMerge w:val="restart"/>
          </w:tcPr>
          <w:p w:rsidR="003F1319" w:rsidRPr="00884F23" w:rsidRDefault="00D242F7">
            <w:pPr>
              <w:pStyle w:val="thpStyle"/>
            </w:pPr>
            <w:r w:rsidRPr="00884F23">
              <w:rPr>
                <w:rStyle w:val="rStyle"/>
              </w:rPr>
              <w:t>C</w:t>
            </w:r>
          </w:p>
        </w:tc>
        <w:tc>
          <w:tcPr>
            <w:tcW w:w="3220" w:type="dxa"/>
            <w:vMerge w:val="restart"/>
          </w:tcPr>
          <w:p w:rsidR="003F1319" w:rsidRPr="00884F23" w:rsidRDefault="00D242F7">
            <w:pPr>
              <w:pStyle w:val="pStyle"/>
            </w:pPr>
            <w:r w:rsidRPr="00884F23">
              <w:rPr>
                <w:rStyle w:val="rStyle"/>
              </w:rPr>
              <w:t xml:space="preserve">Proyectos de </w:t>
            </w:r>
            <w:r w:rsidR="00400571" w:rsidRPr="00884F23">
              <w:rPr>
                <w:rStyle w:val="rStyle"/>
              </w:rPr>
              <w:t>I</w:t>
            </w:r>
            <w:r w:rsidRPr="00884F23">
              <w:rPr>
                <w:rStyle w:val="rStyle"/>
              </w:rPr>
              <w:t>mpartición de Justicia implementados.</w:t>
            </w:r>
          </w:p>
        </w:tc>
        <w:tc>
          <w:tcPr>
            <w:tcW w:w="2912" w:type="dxa"/>
          </w:tcPr>
          <w:p w:rsidR="003F1319" w:rsidRPr="00884F23" w:rsidRDefault="00D242F7">
            <w:pPr>
              <w:pStyle w:val="pStyle"/>
            </w:pPr>
            <w:r w:rsidRPr="00884F23">
              <w:rPr>
                <w:rStyle w:val="rStyle"/>
              </w:rPr>
              <w:t>Porcentaje de proyectos de impartición de justicia implementados.</w:t>
            </w:r>
          </w:p>
        </w:tc>
        <w:tc>
          <w:tcPr>
            <w:tcW w:w="2692" w:type="dxa"/>
          </w:tcPr>
          <w:p w:rsidR="003F1319" w:rsidRPr="00884F23" w:rsidRDefault="00400571">
            <w:pPr>
              <w:pStyle w:val="pStyle"/>
            </w:pPr>
            <w:r w:rsidRPr="00884F23">
              <w:rPr>
                <w:rStyle w:val="rStyle"/>
              </w:rPr>
              <w:t>A</w:t>
            </w:r>
            <w:r w:rsidR="00D242F7" w:rsidRPr="00884F23">
              <w:rPr>
                <w:rStyle w:val="rStyle"/>
              </w:rPr>
              <w:t xml:space="preserve">vance </w:t>
            </w:r>
            <w:r w:rsidRPr="00884F23">
              <w:rPr>
                <w:rStyle w:val="rStyle"/>
              </w:rPr>
              <w:t>físico</w:t>
            </w:r>
            <w:r w:rsidR="00D242F7" w:rsidRPr="00884F23">
              <w:rPr>
                <w:rStyle w:val="rStyle"/>
              </w:rPr>
              <w:t xml:space="preserve"> y financiero por medio de </w:t>
            </w:r>
            <w:r w:rsidRPr="00884F23">
              <w:rPr>
                <w:rStyle w:val="rStyle"/>
              </w:rPr>
              <w:t>bitácoras</w:t>
            </w:r>
            <w:r w:rsidR="00D242F7" w:rsidRPr="00884F23">
              <w:rPr>
                <w:rStyle w:val="rStyle"/>
              </w:rPr>
              <w:t xml:space="preserve">, informes </w:t>
            </w:r>
            <w:r w:rsidRPr="00884F23">
              <w:rPr>
                <w:rStyle w:val="rStyle"/>
              </w:rPr>
              <w:t>del Departamento de</w:t>
            </w:r>
            <w:r w:rsidR="00D242F7" w:rsidRPr="00884F23">
              <w:rPr>
                <w:rStyle w:val="rStyle"/>
              </w:rPr>
              <w:t xml:space="preserve"> </w:t>
            </w:r>
            <w:r w:rsidRPr="00884F23">
              <w:rPr>
                <w:rStyle w:val="rStyle"/>
              </w:rPr>
              <w:t>C</w:t>
            </w:r>
            <w:r w:rsidR="00D242F7" w:rsidRPr="00884F23">
              <w:rPr>
                <w:rStyle w:val="rStyle"/>
              </w:rPr>
              <w:t xml:space="preserve">ontrol </w:t>
            </w:r>
            <w:r w:rsidRPr="00884F23">
              <w:rPr>
                <w:rStyle w:val="rStyle"/>
              </w:rPr>
              <w:t>P</w:t>
            </w:r>
            <w:r w:rsidR="00D242F7" w:rsidRPr="00884F23">
              <w:rPr>
                <w:rStyle w:val="rStyle"/>
              </w:rPr>
              <w:t xml:space="preserve">atrimonial y </w:t>
            </w:r>
            <w:r w:rsidRPr="00884F23">
              <w:rPr>
                <w:rStyle w:val="rStyle"/>
              </w:rPr>
              <w:t>C</w:t>
            </w:r>
            <w:r w:rsidR="00D242F7" w:rsidRPr="00884F23">
              <w:rPr>
                <w:rStyle w:val="rStyle"/>
              </w:rPr>
              <w:t>ontabilidad</w:t>
            </w:r>
            <w:r w:rsidRPr="00884F23">
              <w:rPr>
                <w:rStyle w:val="rStyle"/>
              </w:rPr>
              <w:t>.</w:t>
            </w:r>
          </w:p>
        </w:tc>
        <w:tc>
          <w:tcPr>
            <w:tcW w:w="2585" w:type="dxa"/>
          </w:tcPr>
          <w:p w:rsidR="003F1319" w:rsidRPr="00884F23" w:rsidRDefault="003F1319">
            <w:pPr>
              <w:pStyle w:val="pStyle"/>
            </w:pPr>
          </w:p>
        </w:tc>
      </w:tr>
      <w:tr w:rsidR="003F1319" w:rsidRPr="00884F23" w:rsidTr="00B51596">
        <w:tc>
          <w:tcPr>
            <w:tcW w:w="1174" w:type="dxa"/>
            <w:vMerge w:val="restart"/>
          </w:tcPr>
          <w:p w:rsidR="003F1319" w:rsidRPr="00884F23" w:rsidRDefault="00D242F7">
            <w:r w:rsidRPr="00884F23">
              <w:rPr>
                <w:rStyle w:val="rStyle"/>
              </w:rPr>
              <w:t>Actividad o Proyecto</w:t>
            </w:r>
          </w:p>
        </w:tc>
        <w:tc>
          <w:tcPr>
            <w:tcW w:w="715" w:type="dxa"/>
            <w:vMerge w:val="restart"/>
          </w:tcPr>
          <w:p w:rsidR="003F1319" w:rsidRPr="00884F23" w:rsidRDefault="00D242F7">
            <w:pPr>
              <w:pStyle w:val="thpStyle"/>
            </w:pPr>
            <w:r w:rsidRPr="00884F23">
              <w:rPr>
                <w:rStyle w:val="rStyle"/>
              </w:rPr>
              <w:t>01</w:t>
            </w:r>
          </w:p>
        </w:tc>
        <w:tc>
          <w:tcPr>
            <w:tcW w:w="3220" w:type="dxa"/>
            <w:vMerge w:val="restart"/>
          </w:tcPr>
          <w:p w:rsidR="003F1319" w:rsidRPr="00884F23" w:rsidRDefault="00D242F7">
            <w:pPr>
              <w:pStyle w:val="pStyle"/>
            </w:pPr>
            <w:r w:rsidRPr="00884F23">
              <w:rPr>
                <w:rStyle w:val="rStyle"/>
              </w:rPr>
              <w:t>Adquisición, construcción, equipamiento y administración de instalaciones para la impartición de justicia.</w:t>
            </w:r>
          </w:p>
        </w:tc>
        <w:tc>
          <w:tcPr>
            <w:tcW w:w="2912" w:type="dxa"/>
          </w:tcPr>
          <w:p w:rsidR="003F1319" w:rsidRPr="00884F23" w:rsidRDefault="00D242F7">
            <w:pPr>
              <w:pStyle w:val="pStyle"/>
            </w:pPr>
            <w:r w:rsidRPr="00884F23">
              <w:rPr>
                <w:rStyle w:val="rStyle"/>
              </w:rPr>
              <w:t>Porcentaje de proyectos terminados respecto a los programados</w:t>
            </w:r>
          </w:p>
        </w:tc>
        <w:tc>
          <w:tcPr>
            <w:tcW w:w="2692" w:type="dxa"/>
          </w:tcPr>
          <w:p w:rsidR="003F1319" w:rsidRPr="00884F23" w:rsidRDefault="00D242F7">
            <w:pPr>
              <w:pStyle w:val="pStyle"/>
            </w:pPr>
            <w:r w:rsidRPr="00884F23">
              <w:rPr>
                <w:rStyle w:val="rStyle"/>
              </w:rPr>
              <w:t xml:space="preserve">Estimación, bitácora, evidencia </w:t>
            </w:r>
            <w:r w:rsidR="00400571" w:rsidRPr="00884F23">
              <w:rPr>
                <w:rStyle w:val="rStyle"/>
              </w:rPr>
              <w:t>física</w:t>
            </w:r>
            <w:r w:rsidRPr="00884F23">
              <w:rPr>
                <w:rStyle w:val="rStyle"/>
              </w:rPr>
              <w:t xml:space="preserve"> del avance de obra; informe de contabilidad y de control patrimonial.</w:t>
            </w:r>
          </w:p>
        </w:tc>
        <w:tc>
          <w:tcPr>
            <w:tcW w:w="2585" w:type="dxa"/>
          </w:tcPr>
          <w:p w:rsidR="003F1319" w:rsidRPr="00884F23" w:rsidRDefault="003F1319">
            <w:pPr>
              <w:pStyle w:val="pStyle"/>
            </w:pPr>
          </w:p>
        </w:tc>
      </w:tr>
      <w:tr w:rsidR="003F1319" w:rsidRPr="00884F23" w:rsidTr="00B51596">
        <w:tc>
          <w:tcPr>
            <w:tcW w:w="1174" w:type="dxa"/>
            <w:vMerge/>
          </w:tcPr>
          <w:p w:rsidR="003F1319" w:rsidRPr="00884F23" w:rsidRDefault="003F1319"/>
        </w:tc>
        <w:tc>
          <w:tcPr>
            <w:tcW w:w="715" w:type="dxa"/>
            <w:vMerge w:val="restart"/>
          </w:tcPr>
          <w:p w:rsidR="003F1319" w:rsidRPr="00884F23" w:rsidRDefault="00D242F7">
            <w:pPr>
              <w:pStyle w:val="thpStyle"/>
            </w:pPr>
            <w:r w:rsidRPr="00884F23">
              <w:rPr>
                <w:rStyle w:val="rStyle"/>
              </w:rPr>
              <w:t>02</w:t>
            </w:r>
          </w:p>
        </w:tc>
        <w:tc>
          <w:tcPr>
            <w:tcW w:w="3220" w:type="dxa"/>
            <w:vMerge w:val="restart"/>
          </w:tcPr>
          <w:p w:rsidR="003F1319" w:rsidRPr="00884F23" w:rsidRDefault="00D242F7">
            <w:pPr>
              <w:pStyle w:val="pStyle"/>
            </w:pPr>
            <w:r w:rsidRPr="00884F23">
              <w:rPr>
                <w:rStyle w:val="rStyle"/>
              </w:rPr>
              <w:t>Gestión e Implementación de proyectos estratégicos en impartición de justicia</w:t>
            </w:r>
            <w:r w:rsidR="00400571" w:rsidRPr="00884F23">
              <w:rPr>
                <w:rStyle w:val="rStyle"/>
              </w:rPr>
              <w:t>.</w:t>
            </w:r>
          </w:p>
        </w:tc>
        <w:tc>
          <w:tcPr>
            <w:tcW w:w="2912" w:type="dxa"/>
          </w:tcPr>
          <w:p w:rsidR="003F1319" w:rsidRPr="00884F23" w:rsidRDefault="00D81820">
            <w:pPr>
              <w:pStyle w:val="pStyle"/>
            </w:pPr>
            <w:r w:rsidRPr="00884F23">
              <w:rPr>
                <w:rStyle w:val="rStyle"/>
              </w:rPr>
              <w:t>Construcción del Centro de Justicia A</w:t>
            </w:r>
            <w:r w:rsidR="00D242F7" w:rsidRPr="00884F23">
              <w:rPr>
                <w:rStyle w:val="rStyle"/>
              </w:rPr>
              <w:t xml:space="preserve">lternativa en </w:t>
            </w:r>
            <w:r w:rsidR="00400571" w:rsidRPr="00884F23">
              <w:rPr>
                <w:rStyle w:val="rStyle"/>
              </w:rPr>
              <w:t>Tecomán</w:t>
            </w:r>
            <w:r w:rsidR="00D242F7" w:rsidRPr="00884F23">
              <w:rPr>
                <w:rStyle w:val="rStyle"/>
              </w:rPr>
              <w:t xml:space="preserve"> y Manzanillo</w:t>
            </w:r>
          </w:p>
        </w:tc>
        <w:tc>
          <w:tcPr>
            <w:tcW w:w="2692" w:type="dxa"/>
          </w:tcPr>
          <w:p w:rsidR="003F1319" w:rsidRPr="00884F23" w:rsidRDefault="00400571">
            <w:pPr>
              <w:pStyle w:val="pStyle"/>
            </w:pPr>
            <w:r w:rsidRPr="00884F23">
              <w:rPr>
                <w:rStyle w:val="rStyle"/>
              </w:rPr>
              <w:t>Construcción</w:t>
            </w:r>
            <w:r w:rsidR="00D242F7" w:rsidRPr="00884F23">
              <w:rPr>
                <w:rStyle w:val="rStyle"/>
              </w:rPr>
              <w:t xml:space="preserve"> con </w:t>
            </w:r>
            <w:r w:rsidRPr="00884F23">
              <w:rPr>
                <w:rStyle w:val="rStyle"/>
              </w:rPr>
              <w:t>bitácora</w:t>
            </w:r>
            <w:r w:rsidR="00D242F7" w:rsidRPr="00884F23">
              <w:rPr>
                <w:rStyle w:val="rStyle"/>
              </w:rPr>
              <w:t xml:space="preserve">, estimaciones evidencia del avance </w:t>
            </w:r>
            <w:r w:rsidRPr="00884F23">
              <w:rPr>
                <w:rStyle w:val="rStyle"/>
              </w:rPr>
              <w:t>físico</w:t>
            </w:r>
            <w:r w:rsidR="00D242F7" w:rsidRPr="00884F23">
              <w:rPr>
                <w:rStyle w:val="rStyle"/>
              </w:rPr>
              <w:t xml:space="preserve"> de la obra</w:t>
            </w:r>
            <w:r w:rsidRPr="00884F23">
              <w:rPr>
                <w:rStyle w:val="rStyle"/>
              </w:rPr>
              <w:t>.</w:t>
            </w:r>
          </w:p>
        </w:tc>
        <w:tc>
          <w:tcPr>
            <w:tcW w:w="2585" w:type="dxa"/>
          </w:tcPr>
          <w:p w:rsidR="003F1319" w:rsidRPr="00884F23" w:rsidRDefault="003F1319">
            <w:pPr>
              <w:pStyle w:val="pStyle"/>
            </w:pPr>
          </w:p>
        </w:tc>
      </w:tr>
      <w:tr w:rsidR="003F1319" w:rsidRPr="00884F23" w:rsidTr="00B51596">
        <w:tc>
          <w:tcPr>
            <w:tcW w:w="1174" w:type="dxa"/>
            <w:vMerge/>
          </w:tcPr>
          <w:p w:rsidR="003F1319" w:rsidRPr="00884F23" w:rsidRDefault="003F1319"/>
        </w:tc>
        <w:tc>
          <w:tcPr>
            <w:tcW w:w="715" w:type="dxa"/>
            <w:vMerge w:val="restart"/>
          </w:tcPr>
          <w:p w:rsidR="003F1319" w:rsidRPr="00884F23" w:rsidRDefault="00D242F7">
            <w:pPr>
              <w:pStyle w:val="thpStyle"/>
            </w:pPr>
            <w:r w:rsidRPr="00884F23">
              <w:rPr>
                <w:rStyle w:val="rStyle"/>
              </w:rPr>
              <w:t>03</w:t>
            </w:r>
          </w:p>
        </w:tc>
        <w:tc>
          <w:tcPr>
            <w:tcW w:w="3220" w:type="dxa"/>
            <w:vMerge w:val="restart"/>
          </w:tcPr>
          <w:p w:rsidR="003F1319" w:rsidRPr="00884F23" w:rsidRDefault="00D242F7">
            <w:pPr>
              <w:pStyle w:val="pStyle"/>
            </w:pPr>
            <w:r w:rsidRPr="00884F23">
              <w:rPr>
                <w:rStyle w:val="rStyle"/>
              </w:rPr>
              <w:t>Conservación, mantenimiento, equipamiento y operación de las instalaciones para la impartición de justicia</w:t>
            </w:r>
            <w:r w:rsidR="00400571" w:rsidRPr="00884F23">
              <w:rPr>
                <w:rStyle w:val="rStyle"/>
              </w:rPr>
              <w:t>.</w:t>
            </w:r>
          </w:p>
        </w:tc>
        <w:tc>
          <w:tcPr>
            <w:tcW w:w="2912" w:type="dxa"/>
          </w:tcPr>
          <w:p w:rsidR="003F1319" w:rsidRPr="00884F23" w:rsidRDefault="00D242F7">
            <w:pPr>
              <w:pStyle w:val="pStyle"/>
            </w:pPr>
            <w:r w:rsidRPr="00884F23">
              <w:rPr>
                <w:rStyle w:val="rStyle"/>
              </w:rPr>
              <w:t>Porcentaje de obras de conservación y mantenimiento realizadas</w:t>
            </w:r>
          </w:p>
        </w:tc>
        <w:tc>
          <w:tcPr>
            <w:tcW w:w="2692" w:type="dxa"/>
          </w:tcPr>
          <w:p w:rsidR="003F1319" w:rsidRPr="00884F23" w:rsidRDefault="00400571">
            <w:pPr>
              <w:pStyle w:val="pStyle"/>
            </w:pPr>
            <w:r w:rsidRPr="00884F23">
              <w:rPr>
                <w:rStyle w:val="rStyle"/>
              </w:rPr>
              <w:t>Bitácora,</w:t>
            </w:r>
            <w:r w:rsidR="00D242F7" w:rsidRPr="00884F23">
              <w:rPr>
                <w:rStyle w:val="rStyle"/>
              </w:rPr>
              <w:t xml:space="preserve"> estimaciones y evidencia </w:t>
            </w:r>
            <w:r w:rsidRPr="00884F23">
              <w:rPr>
                <w:rStyle w:val="rStyle"/>
              </w:rPr>
              <w:t>física</w:t>
            </w:r>
            <w:r w:rsidR="00D242F7" w:rsidRPr="00884F23">
              <w:rPr>
                <w:rStyle w:val="rStyle"/>
              </w:rPr>
              <w:t xml:space="preserve"> del avance la obra</w:t>
            </w:r>
            <w:r w:rsidRPr="00884F23">
              <w:rPr>
                <w:rStyle w:val="rStyle"/>
              </w:rPr>
              <w:t>.</w:t>
            </w:r>
          </w:p>
        </w:tc>
        <w:tc>
          <w:tcPr>
            <w:tcW w:w="2585" w:type="dxa"/>
          </w:tcPr>
          <w:p w:rsidR="003F1319" w:rsidRPr="00884F23" w:rsidRDefault="003F1319">
            <w:pPr>
              <w:pStyle w:val="pStyle"/>
            </w:pPr>
          </w:p>
        </w:tc>
      </w:tr>
      <w:tr w:rsidR="003F1319" w:rsidRPr="00884F23" w:rsidTr="00B51596">
        <w:tc>
          <w:tcPr>
            <w:tcW w:w="1174" w:type="dxa"/>
            <w:vMerge/>
          </w:tcPr>
          <w:p w:rsidR="003F1319" w:rsidRPr="00884F23" w:rsidRDefault="003F1319"/>
        </w:tc>
        <w:tc>
          <w:tcPr>
            <w:tcW w:w="715" w:type="dxa"/>
            <w:vMerge w:val="restart"/>
          </w:tcPr>
          <w:p w:rsidR="003F1319" w:rsidRPr="00884F23" w:rsidRDefault="00D242F7">
            <w:pPr>
              <w:pStyle w:val="thpStyle"/>
            </w:pPr>
            <w:r w:rsidRPr="00884F23">
              <w:rPr>
                <w:rStyle w:val="rStyle"/>
              </w:rPr>
              <w:t>04</w:t>
            </w:r>
          </w:p>
        </w:tc>
        <w:tc>
          <w:tcPr>
            <w:tcW w:w="3220" w:type="dxa"/>
            <w:vMerge w:val="restart"/>
          </w:tcPr>
          <w:p w:rsidR="003F1319" w:rsidRPr="00884F23" w:rsidRDefault="00D242F7">
            <w:pPr>
              <w:pStyle w:val="pStyle"/>
            </w:pPr>
            <w:r w:rsidRPr="00884F23">
              <w:rPr>
                <w:rStyle w:val="rStyle"/>
              </w:rPr>
              <w:t>Aplicación de gastos a servicios personales</w:t>
            </w:r>
            <w:r w:rsidR="00400571" w:rsidRPr="00884F23">
              <w:rPr>
                <w:rStyle w:val="rStyle"/>
              </w:rPr>
              <w:t>.</w:t>
            </w:r>
          </w:p>
        </w:tc>
        <w:tc>
          <w:tcPr>
            <w:tcW w:w="2912" w:type="dxa"/>
          </w:tcPr>
          <w:p w:rsidR="003F1319" w:rsidRPr="00884F23" w:rsidRDefault="00D242F7">
            <w:pPr>
              <w:pStyle w:val="pStyle"/>
            </w:pPr>
            <w:r w:rsidRPr="00884F23">
              <w:rPr>
                <w:rStyle w:val="rStyle"/>
              </w:rPr>
              <w:t>Porcentaje de recurso en concepto de pago de recursos humanos en el desempeño de funciones.</w:t>
            </w:r>
          </w:p>
        </w:tc>
        <w:tc>
          <w:tcPr>
            <w:tcW w:w="2692" w:type="dxa"/>
          </w:tcPr>
          <w:p w:rsidR="003F1319" w:rsidRPr="00884F23" w:rsidRDefault="00400571">
            <w:pPr>
              <w:pStyle w:val="pStyle"/>
            </w:pPr>
            <w:r w:rsidRPr="00884F23">
              <w:rPr>
                <w:rStyle w:val="rStyle"/>
              </w:rPr>
              <w:t>T</w:t>
            </w:r>
            <w:r w:rsidR="00D242F7" w:rsidRPr="00884F23">
              <w:rPr>
                <w:rStyle w:val="rStyle"/>
              </w:rPr>
              <w:t>ribunal</w:t>
            </w:r>
            <w:r w:rsidRPr="00884F23">
              <w:rPr>
                <w:rStyle w:val="rStyle"/>
              </w:rPr>
              <w:t>.</w:t>
            </w:r>
          </w:p>
        </w:tc>
        <w:tc>
          <w:tcPr>
            <w:tcW w:w="2585" w:type="dxa"/>
          </w:tcPr>
          <w:p w:rsidR="003F1319" w:rsidRPr="00884F23" w:rsidRDefault="003F1319">
            <w:pPr>
              <w:pStyle w:val="pStyle"/>
            </w:pPr>
          </w:p>
        </w:tc>
      </w:tr>
    </w:tbl>
    <w:p w:rsidR="003F1319" w:rsidRPr="00884F23" w:rsidRDefault="003F1319">
      <w:pPr>
        <w:sectPr w:rsidR="003F1319" w:rsidRPr="00884F23">
          <w:headerReference w:type="default" r:id="rId155"/>
          <w:footerReference w:type="default" r:id="rId156"/>
          <w:headerReference w:type="first" r:id="rId157"/>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3"/>
        <w:gridCol w:w="3194"/>
        <w:gridCol w:w="2899"/>
        <w:gridCol w:w="2768"/>
        <w:gridCol w:w="2562"/>
      </w:tblGrid>
      <w:tr w:rsidR="003F1319" w:rsidRPr="00884F23" w:rsidTr="00B51596">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B51596">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para fortalecer el Estado de Derecho, asegurar el respeto a los derechos humanos de la ciudadanía mediante la promoción, difusión, protección y defensa de los derechos humanos de todas las personas que viven y transitan en el Estado de Colima.</w:t>
            </w:r>
          </w:p>
        </w:tc>
        <w:tc>
          <w:tcPr>
            <w:tcW w:w="3016" w:type="dxa"/>
          </w:tcPr>
          <w:p w:rsidR="003F1319" w:rsidRPr="00884F23" w:rsidRDefault="00D242F7">
            <w:pPr>
              <w:pStyle w:val="pStyle"/>
            </w:pPr>
            <w:r w:rsidRPr="00884F23">
              <w:rPr>
                <w:rStyle w:val="rStyle"/>
              </w:rPr>
              <w:t>Índice de impunidad</w:t>
            </w:r>
            <w:r w:rsidR="00400571" w:rsidRPr="00884F23">
              <w:rPr>
                <w:rStyle w:val="rStyle"/>
              </w:rPr>
              <w:t>.</w:t>
            </w:r>
          </w:p>
        </w:tc>
        <w:tc>
          <w:tcPr>
            <w:tcW w:w="2794" w:type="dxa"/>
          </w:tcPr>
          <w:p w:rsidR="003F1319" w:rsidRPr="00884F23" w:rsidRDefault="00D242F7">
            <w:pPr>
              <w:pStyle w:val="pStyle"/>
            </w:pPr>
            <w:r w:rsidRPr="00884F23">
              <w:rPr>
                <w:rStyle w:val="rStyle"/>
              </w:rPr>
              <w:t>Universidad de las Américas</w:t>
            </w:r>
            <w:r w:rsidR="00400571" w:rsidRPr="00884F23">
              <w:rPr>
                <w:rStyle w:val="rStyle"/>
              </w:rPr>
              <w:t>.</w:t>
            </w:r>
          </w:p>
        </w:tc>
        <w:tc>
          <w:tcPr>
            <w:tcW w:w="2692" w:type="dxa"/>
          </w:tcPr>
          <w:p w:rsidR="003F1319" w:rsidRPr="00884F23" w:rsidRDefault="003F1319">
            <w:pPr>
              <w:pStyle w:val="pStyle"/>
            </w:pPr>
          </w:p>
        </w:tc>
      </w:tr>
      <w:tr w:rsidR="003F1319" w:rsidRPr="00884F23" w:rsidTr="00B51596">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que habita y transita en el Estado de Colima recibe la atención y servicios de promoción, difusión, protección y defensa de los derechos humanos.</w:t>
            </w:r>
          </w:p>
        </w:tc>
        <w:tc>
          <w:tcPr>
            <w:tcW w:w="3016" w:type="dxa"/>
          </w:tcPr>
          <w:p w:rsidR="003F1319" w:rsidRPr="00884F23" w:rsidRDefault="00D242F7">
            <w:pPr>
              <w:pStyle w:val="pStyle"/>
            </w:pPr>
            <w:r w:rsidRPr="00884F23">
              <w:rPr>
                <w:rStyle w:val="rStyle"/>
              </w:rPr>
              <w:t>Porcentaje de personas atendidas que reciben servicios de promoción,</w:t>
            </w:r>
            <w:r w:rsidR="00400571" w:rsidRPr="00884F23">
              <w:rPr>
                <w:rStyle w:val="rStyle"/>
              </w:rPr>
              <w:t xml:space="preserve"> </w:t>
            </w:r>
            <w:r w:rsidRPr="00884F23">
              <w:rPr>
                <w:rStyle w:val="rStyle"/>
              </w:rPr>
              <w:t>difusión</w:t>
            </w:r>
            <w:r w:rsidR="00400571" w:rsidRPr="00884F23">
              <w:rPr>
                <w:rStyle w:val="rStyle"/>
              </w:rPr>
              <w:t xml:space="preserve"> y </w:t>
            </w:r>
            <w:r w:rsidRPr="00884F23">
              <w:rPr>
                <w:rStyle w:val="rStyle"/>
              </w:rPr>
              <w:t>protección en defensa de los derechos humanos</w:t>
            </w:r>
            <w:r w:rsidR="00400571" w:rsidRPr="00884F23">
              <w:rPr>
                <w:rStyle w:val="rStyle"/>
              </w:rPr>
              <w:t>.</w:t>
            </w:r>
          </w:p>
        </w:tc>
        <w:tc>
          <w:tcPr>
            <w:tcW w:w="2794" w:type="dxa"/>
          </w:tcPr>
          <w:p w:rsidR="003F1319" w:rsidRPr="00884F23" w:rsidRDefault="00D242F7">
            <w:pPr>
              <w:pStyle w:val="pStyle"/>
            </w:pPr>
            <w:r w:rsidRPr="00884F23">
              <w:rPr>
                <w:rStyle w:val="rStyle"/>
              </w:rPr>
              <w:t xml:space="preserve">Informe anual de actividades del </w:t>
            </w:r>
            <w:r w:rsidR="00400571" w:rsidRPr="00884F23">
              <w:rPr>
                <w:rStyle w:val="rStyle"/>
              </w:rPr>
              <w:t>presidente</w:t>
            </w:r>
            <w:r w:rsidRPr="00884F23">
              <w:rPr>
                <w:rStyle w:val="rStyle"/>
              </w:rPr>
              <w:t xml:space="preserve"> de la Comisión de Derechos Humanos año 2019 http://cdhcolima.org.mx/informes/</w:t>
            </w:r>
          </w:p>
        </w:tc>
        <w:tc>
          <w:tcPr>
            <w:tcW w:w="2692" w:type="dxa"/>
          </w:tcPr>
          <w:p w:rsidR="003F1319" w:rsidRPr="00884F23" w:rsidRDefault="003F1319">
            <w:pPr>
              <w:pStyle w:val="pStyle"/>
            </w:pP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Acciones de protección y defensa a los derechos humanos realizadas.</w:t>
            </w:r>
          </w:p>
        </w:tc>
        <w:tc>
          <w:tcPr>
            <w:tcW w:w="3016" w:type="dxa"/>
          </w:tcPr>
          <w:p w:rsidR="003F1319" w:rsidRPr="00884F23" w:rsidRDefault="00D242F7">
            <w:pPr>
              <w:pStyle w:val="pStyle"/>
            </w:pPr>
            <w:r w:rsidRPr="00884F23">
              <w:rPr>
                <w:rStyle w:val="rStyle"/>
              </w:rPr>
              <w:t>Porcentaje de recomendaciones emitidas</w:t>
            </w:r>
            <w:r w:rsidR="00400571" w:rsidRPr="00884F23">
              <w:rPr>
                <w:rStyle w:val="rStyle"/>
              </w:rPr>
              <w:t>.</w:t>
            </w:r>
          </w:p>
        </w:tc>
        <w:tc>
          <w:tcPr>
            <w:tcW w:w="2794" w:type="dxa"/>
          </w:tcPr>
          <w:p w:rsidR="003F1319" w:rsidRPr="00884F23" w:rsidRDefault="00400571">
            <w:pPr>
              <w:pStyle w:val="pStyle"/>
            </w:pPr>
            <w:r w:rsidRPr="00884F23">
              <w:rPr>
                <w:rStyle w:val="rStyle"/>
              </w:rPr>
              <w:t>A</w:t>
            </w:r>
            <w:r w:rsidR="00D242F7" w:rsidRPr="00884F23">
              <w:rPr>
                <w:rStyle w:val="rStyle"/>
              </w:rPr>
              <w:t>ceptación y cumplimiento de las recomendaciones. https://cdhcolima.org.mx/table-id1/</w:t>
            </w:r>
          </w:p>
        </w:tc>
        <w:tc>
          <w:tcPr>
            <w:tcW w:w="2692" w:type="dxa"/>
          </w:tcPr>
          <w:p w:rsidR="003F1319" w:rsidRPr="00884F23" w:rsidRDefault="003F1319">
            <w:pPr>
              <w:pStyle w:val="pStyle"/>
            </w:pP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Apertura de oficinas en la ciudad de Manzanillo y Tecomán de la Comisión de Derechos Humanos del Estado de Colima.</w:t>
            </w:r>
          </w:p>
        </w:tc>
        <w:tc>
          <w:tcPr>
            <w:tcW w:w="3016" w:type="dxa"/>
          </w:tcPr>
          <w:p w:rsidR="003F1319" w:rsidRPr="00884F23" w:rsidRDefault="00D242F7">
            <w:pPr>
              <w:pStyle w:val="pStyle"/>
            </w:pPr>
            <w:r w:rsidRPr="00884F23">
              <w:rPr>
                <w:rStyle w:val="rStyle"/>
              </w:rPr>
              <w:t xml:space="preserve">Porcentaje de oficinas </w:t>
            </w:r>
            <w:proofErr w:type="spellStart"/>
            <w:r w:rsidR="00400571" w:rsidRPr="00884F23">
              <w:rPr>
                <w:rStyle w:val="rStyle"/>
              </w:rPr>
              <w:t>aperturadas</w:t>
            </w:r>
            <w:proofErr w:type="spellEnd"/>
            <w:r w:rsidR="00400571" w:rsidRPr="00884F23">
              <w:rPr>
                <w:rStyle w:val="rStyle"/>
              </w:rPr>
              <w:t>.</w:t>
            </w:r>
          </w:p>
        </w:tc>
        <w:tc>
          <w:tcPr>
            <w:tcW w:w="2794" w:type="dxa"/>
          </w:tcPr>
          <w:p w:rsidR="003F1319" w:rsidRPr="00884F23" w:rsidRDefault="00400571">
            <w:pPr>
              <w:pStyle w:val="pStyle"/>
            </w:pPr>
            <w:r w:rsidRPr="00884F23">
              <w:rPr>
                <w:rStyle w:val="rStyle"/>
              </w:rPr>
              <w:t>N</w:t>
            </w:r>
            <w:r w:rsidR="00D242F7" w:rsidRPr="00884F23">
              <w:rPr>
                <w:rStyle w:val="rStyle"/>
              </w:rPr>
              <w:t>o aplica</w:t>
            </w:r>
            <w:r w:rsidRPr="00884F23">
              <w:rPr>
                <w:rStyle w:val="rStyle"/>
              </w:rPr>
              <w:t>.</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Atención a los usuarios que solicitan la intervención de esta Comisión a través de las asesorías, gestiones y quejas por violaciones a los derechos humanos.</w:t>
            </w:r>
          </w:p>
        </w:tc>
        <w:tc>
          <w:tcPr>
            <w:tcW w:w="3016" w:type="dxa"/>
          </w:tcPr>
          <w:p w:rsidR="003F1319" w:rsidRPr="00884F23" w:rsidRDefault="00D242F7">
            <w:pPr>
              <w:pStyle w:val="pStyle"/>
            </w:pPr>
            <w:r w:rsidRPr="00884F23">
              <w:rPr>
                <w:rStyle w:val="rStyle"/>
              </w:rPr>
              <w:t>Porcentaje de usuarios atendidos que solicitan la intervención de esta Comisión a través de asesorías, gestiones y quejas y violaciones a los derechos humanos</w:t>
            </w:r>
            <w:r w:rsidR="00400571" w:rsidRPr="00884F23">
              <w:rPr>
                <w:rStyle w:val="rStyle"/>
              </w:rPr>
              <w:t>.</w:t>
            </w:r>
          </w:p>
        </w:tc>
        <w:tc>
          <w:tcPr>
            <w:tcW w:w="2794" w:type="dxa"/>
          </w:tcPr>
          <w:p w:rsidR="003F1319" w:rsidRPr="00884F23" w:rsidRDefault="00D242F7">
            <w:pPr>
              <w:pStyle w:val="pStyle"/>
            </w:pPr>
            <w:r w:rsidRPr="00884F23">
              <w:rPr>
                <w:rStyle w:val="rStyle"/>
              </w:rPr>
              <w:t>Registro interno de solicitudes y usuarios</w:t>
            </w:r>
            <w:r w:rsidR="00400571" w:rsidRPr="00884F23">
              <w:rPr>
                <w:rStyle w:val="rStyle"/>
              </w:rPr>
              <w:t>.</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Habilitación de instalaciones propias y adecuadas para la Comisión de Derechos Humanos para atender las necesidades que demanda la población colimense.</w:t>
            </w:r>
          </w:p>
        </w:tc>
        <w:tc>
          <w:tcPr>
            <w:tcW w:w="3016" w:type="dxa"/>
          </w:tcPr>
          <w:p w:rsidR="003F1319" w:rsidRPr="00884F23" w:rsidRDefault="00D242F7">
            <w:pPr>
              <w:pStyle w:val="pStyle"/>
            </w:pPr>
            <w:r w:rsidRPr="00884F23">
              <w:rPr>
                <w:rStyle w:val="rStyle"/>
              </w:rPr>
              <w:t>Porcentaje de oficinas habilitadas</w:t>
            </w:r>
            <w:r w:rsidR="00400571" w:rsidRPr="00884F23">
              <w:rPr>
                <w:rStyle w:val="rStyle"/>
              </w:rPr>
              <w:t>.</w:t>
            </w:r>
          </w:p>
        </w:tc>
        <w:tc>
          <w:tcPr>
            <w:tcW w:w="2794" w:type="dxa"/>
          </w:tcPr>
          <w:p w:rsidR="003F1319" w:rsidRPr="00884F23" w:rsidRDefault="00400571">
            <w:pPr>
              <w:pStyle w:val="pStyle"/>
            </w:pPr>
            <w:r w:rsidRPr="00884F23">
              <w:rPr>
                <w:rStyle w:val="rStyle"/>
              </w:rPr>
              <w:t>N</w:t>
            </w:r>
            <w:r w:rsidR="00D242F7" w:rsidRPr="00884F23">
              <w:rPr>
                <w:rStyle w:val="rStyle"/>
              </w:rPr>
              <w:t>o aplica</w:t>
            </w:r>
            <w:r w:rsidRPr="00884F23">
              <w:rPr>
                <w:rStyle w:val="rStyle"/>
              </w:rPr>
              <w:t>.</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Fortalecimiento, administración y operación de la Comisión de Derechos Humanos del Estado de Colima.</w:t>
            </w:r>
          </w:p>
        </w:tc>
        <w:tc>
          <w:tcPr>
            <w:tcW w:w="3016" w:type="dxa"/>
          </w:tcPr>
          <w:p w:rsidR="003F1319" w:rsidRPr="00884F23" w:rsidRDefault="00D81820">
            <w:pPr>
              <w:pStyle w:val="pStyle"/>
            </w:pPr>
            <w:r w:rsidRPr="00884F23">
              <w:rPr>
                <w:rStyle w:val="rStyle"/>
              </w:rPr>
              <w:t>Porcentaje de gasto e</w:t>
            </w:r>
            <w:r w:rsidR="00D242F7" w:rsidRPr="00884F23">
              <w:rPr>
                <w:rStyle w:val="rStyle"/>
              </w:rPr>
              <w:t>jercido</w:t>
            </w:r>
            <w:r w:rsidR="00400571" w:rsidRPr="00884F23">
              <w:rPr>
                <w:rStyle w:val="rStyle"/>
              </w:rPr>
              <w:t>.</w:t>
            </w:r>
          </w:p>
        </w:tc>
        <w:tc>
          <w:tcPr>
            <w:tcW w:w="2794" w:type="dxa"/>
          </w:tcPr>
          <w:p w:rsidR="003F1319" w:rsidRPr="00884F23" w:rsidRDefault="00400571">
            <w:pPr>
              <w:pStyle w:val="pStyle"/>
            </w:pPr>
            <w:r w:rsidRPr="00884F23">
              <w:rPr>
                <w:rStyle w:val="rStyle"/>
              </w:rPr>
              <w:t>N</w:t>
            </w:r>
            <w:r w:rsidR="00D242F7" w:rsidRPr="00884F23">
              <w:rPr>
                <w:rStyle w:val="rStyle"/>
              </w:rPr>
              <w:t>o aplica</w:t>
            </w:r>
            <w:r w:rsidRPr="00884F23">
              <w:rPr>
                <w:rStyle w:val="rStyle"/>
              </w:rPr>
              <w:t>.</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Fortalecimiento, promoción, difusión y capacitación de los derechos humanos en todos los sectores de la población colimense.</w:t>
            </w:r>
          </w:p>
        </w:tc>
        <w:tc>
          <w:tcPr>
            <w:tcW w:w="3016" w:type="dxa"/>
          </w:tcPr>
          <w:p w:rsidR="003F1319" w:rsidRPr="00884F23" w:rsidRDefault="00D242F7">
            <w:pPr>
              <w:pStyle w:val="pStyle"/>
            </w:pPr>
            <w:r w:rsidRPr="00884F23">
              <w:rPr>
                <w:rStyle w:val="rStyle"/>
              </w:rPr>
              <w:t>Porcentaje de personas atendidas y capacitadas</w:t>
            </w:r>
            <w:r w:rsidR="00400571" w:rsidRPr="00884F23">
              <w:rPr>
                <w:rStyle w:val="rStyle"/>
              </w:rPr>
              <w:t>.</w:t>
            </w:r>
          </w:p>
        </w:tc>
        <w:tc>
          <w:tcPr>
            <w:tcW w:w="2794" w:type="dxa"/>
          </w:tcPr>
          <w:p w:rsidR="003F1319" w:rsidRPr="00884F23" w:rsidRDefault="00D242F7">
            <w:pPr>
              <w:pStyle w:val="pStyle"/>
            </w:pPr>
            <w:r w:rsidRPr="00884F23">
              <w:rPr>
                <w:rStyle w:val="rStyle"/>
              </w:rPr>
              <w:t>informe anual de actividades.</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Atención a personas en las cuales se detecte que haya sufrido tortura a través de la aplicación del protocolo de Estambul.</w:t>
            </w:r>
          </w:p>
        </w:tc>
        <w:tc>
          <w:tcPr>
            <w:tcW w:w="3016" w:type="dxa"/>
          </w:tcPr>
          <w:p w:rsidR="003F1319" w:rsidRPr="00884F23" w:rsidRDefault="00D242F7">
            <w:pPr>
              <w:pStyle w:val="pStyle"/>
            </w:pPr>
            <w:r w:rsidRPr="00884F23">
              <w:rPr>
                <w:rStyle w:val="rStyle"/>
              </w:rPr>
              <w:t>Porcentaje de atención a usuarios que se les aplica el protocolo de Estambul en caso de tortura</w:t>
            </w:r>
            <w:r w:rsidR="00400571" w:rsidRPr="00884F23">
              <w:rPr>
                <w:rStyle w:val="rStyle"/>
              </w:rPr>
              <w:t>.</w:t>
            </w:r>
          </w:p>
        </w:tc>
        <w:tc>
          <w:tcPr>
            <w:tcW w:w="2794" w:type="dxa"/>
          </w:tcPr>
          <w:p w:rsidR="003F1319" w:rsidRPr="00884F23" w:rsidRDefault="00D242F7">
            <w:pPr>
              <w:pStyle w:val="pStyle"/>
            </w:pPr>
            <w:r w:rsidRPr="00884F23">
              <w:rPr>
                <w:rStyle w:val="rStyle"/>
              </w:rPr>
              <w:t>registros internos de solicitudes y usuarios</w:t>
            </w:r>
            <w:r w:rsidR="00400571" w:rsidRPr="00884F23">
              <w:rPr>
                <w:rStyle w:val="rStyle"/>
              </w:rPr>
              <w:t>.</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07</w:t>
            </w:r>
          </w:p>
        </w:tc>
        <w:tc>
          <w:tcPr>
            <w:tcW w:w="3344" w:type="dxa"/>
            <w:vMerge w:val="restart"/>
          </w:tcPr>
          <w:p w:rsidR="003F1319" w:rsidRPr="00884F23" w:rsidRDefault="00D242F7">
            <w:pPr>
              <w:pStyle w:val="pStyle"/>
            </w:pPr>
            <w:r w:rsidRPr="00884F23">
              <w:rPr>
                <w:rStyle w:val="rStyle"/>
              </w:rPr>
              <w:t>Protección de los derechos humanos de los sectores en situación de vulnerabilidad.</w:t>
            </w:r>
          </w:p>
        </w:tc>
        <w:tc>
          <w:tcPr>
            <w:tcW w:w="3016" w:type="dxa"/>
          </w:tcPr>
          <w:p w:rsidR="003F1319" w:rsidRPr="00884F23" w:rsidRDefault="00D242F7">
            <w:pPr>
              <w:pStyle w:val="pStyle"/>
            </w:pPr>
            <w:r w:rsidRPr="00884F23">
              <w:rPr>
                <w:rStyle w:val="rStyle"/>
              </w:rPr>
              <w:t>Porcentaje de acciones realizadas</w:t>
            </w:r>
            <w:r w:rsidR="00400571" w:rsidRPr="00884F23">
              <w:rPr>
                <w:rStyle w:val="rStyle"/>
              </w:rPr>
              <w:t>.</w:t>
            </w:r>
          </w:p>
        </w:tc>
        <w:tc>
          <w:tcPr>
            <w:tcW w:w="2794" w:type="dxa"/>
          </w:tcPr>
          <w:p w:rsidR="003F1319" w:rsidRPr="00884F23" w:rsidRDefault="00A44FE1">
            <w:pPr>
              <w:pStyle w:val="pStyle"/>
            </w:pPr>
            <w:r w:rsidRPr="00884F23">
              <w:rPr>
                <w:rStyle w:val="rStyle"/>
              </w:rPr>
              <w:t>I</w:t>
            </w:r>
            <w:r w:rsidR="00D242F7" w:rsidRPr="00884F23">
              <w:rPr>
                <w:rStyle w:val="rStyle"/>
              </w:rPr>
              <w:t xml:space="preserve">nforme anual de actividades de la </w:t>
            </w:r>
            <w:r w:rsidR="00400571" w:rsidRPr="00884F23">
              <w:rPr>
                <w:rStyle w:val="rStyle"/>
              </w:rPr>
              <w:t>CDHEC.</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08</w:t>
            </w:r>
          </w:p>
        </w:tc>
        <w:tc>
          <w:tcPr>
            <w:tcW w:w="3344" w:type="dxa"/>
            <w:vMerge w:val="restart"/>
          </w:tcPr>
          <w:p w:rsidR="003F1319" w:rsidRPr="00884F23" w:rsidRDefault="00D242F7">
            <w:pPr>
              <w:pStyle w:val="pStyle"/>
            </w:pPr>
            <w:r w:rsidRPr="00884F23">
              <w:rPr>
                <w:rStyle w:val="rStyle"/>
              </w:rPr>
              <w:t xml:space="preserve">Difusión de las actividades que se desarrollen para el cumplimiento de las funciones de la CDHEC. (Visión y </w:t>
            </w:r>
            <w:r w:rsidR="00EA169A" w:rsidRPr="00884F23">
              <w:rPr>
                <w:rStyle w:val="rStyle"/>
              </w:rPr>
              <w:t>Misión Institucional</w:t>
            </w:r>
            <w:r w:rsidRPr="00884F23">
              <w:rPr>
                <w:rStyle w:val="rStyle"/>
              </w:rPr>
              <w:t>).</w:t>
            </w:r>
          </w:p>
        </w:tc>
        <w:tc>
          <w:tcPr>
            <w:tcW w:w="3016" w:type="dxa"/>
          </w:tcPr>
          <w:p w:rsidR="003F1319" w:rsidRPr="00884F23" w:rsidRDefault="00D242F7">
            <w:pPr>
              <w:pStyle w:val="pStyle"/>
            </w:pPr>
            <w:r w:rsidRPr="00884F23">
              <w:rPr>
                <w:rStyle w:val="rStyle"/>
              </w:rPr>
              <w:t>Porcentaje de publicaciones emitidas</w:t>
            </w:r>
            <w:r w:rsidR="00400571" w:rsidRPr="00884F23">
              <w:rPr>
                <w:rStyle w:val="rStyle"/>
              </w:rPr>
              <w:t>.</w:t>
            </w:r>
          </w:p>
        </w:tc>
        <w:tc>
          <w:tcPr>
            <w:tcW w:w="2794" w:type="dxa"/>
          </w:tcPr>
          <w:p w:rsidR="003F1319" w:rsidRPr="00884F23" w:rsidRDefault="00D242F7">
            <w:pPr>
              <w:pStyle w:val="pStyle"/>
            </w:pPr>
            <w:r w:rsidRPr="00884F23">
              <w:rPr>
                <w:rStyle w:val="rStyle"/>
              </w:rPr>
              <w:t>Informe</w:t>
            </w:r>
            <w:r w:rsidR="00400571" w:rsidRPr="00884F23">
              <w:rPr>
                <w:rStyle w:val="rStyle"/>
              </w:rPr>
              <w:t xml:space="preserve"> </w:t>
            </w:r>
            <w:r w:rsidRPr="00884F23">
              <w:rPr>
                <w:rStyle w:val="rStyle"/>
              </w:rPr>
              <w:t xml:space="preserve">anual de actividades </w:t>
            </w:r>
            <w:r w:rsidR="00400571" w:rsidRPr="00884F23">
              <w:rPr>
                <w:rStyle w:val="rStyle"/>
              </w:rPr>
              <w:t xml:space="preserve">de la </w:t>
            </w:r>
            <w:r w:rsidRPr="00884F23">
              <w:rPr>
                <w:rStyle w:val="rStyle"/>
              </w:rPr>
              <w:t>CDHEC</w:t>
            </w:r>
            <w:r w:rsidR="00400571" w:rsidRPr="00884F23">
              <w:rPr>
                <w:rStyle w:val="rStyle"/>
              </w:rPr>
              <w:t>.</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09</w:t>
            </w:r>
          </w:p>
        </w:tc>
        <w:tc>
          <w:tcPr>
            <w:tcW w:w="3344" w:type="dxa"/>
            <w:vMerge w:val="restart"/>
          </w:tcPr>
          <w:p w:rsidR="003F1319" w:rsidRPr="00884F23" w:rsidRDefault="00D242F7">
            <w:pPr>
              <w:pStyle w:val="pStyle"/>
            </w:pPr>
            <w:r w:rsidRPr="00884F23">
              <w:rPr>
                <w:rStyle w:val="rStyle"/>
              </w:rPr>
              <w:t xml:space="preserve">Difusión de las actividades en materia de </w:t>
            </w:r>
            <w:r w:rsidR="00EA169A" w:rsidRPr="00884F23">
              <w:rPr>
                <w:rStyle w:val="rStyle"/>
              </w:rPr>
              <w:t>transparencia generadas</w:t>
            </w:r>
            <w:r w:rsidRPr="00884F23">
              <w:rPr>
                <w:rStyle w:val="rStyle"/>
              </w:rPr>
              <w:t xml:space="preserve"> por las áreas que conforman este organismo.</w:t>
            </w:r>
          </w:p>
        </w:tc>
        <w:tc>
          <w:tcPr>
            <w:tcW w:w="3016" w:type="dxa"/>
          </w:tcPr>
          <w:p w:rsidR="003F1319" w:rsidRPr="00884F23" w:rsidRDefault="00D242F7">
            <w:pPr>
              <w:pStyle w:val="pStyle"/>
            </w:pPr>
            <w:r w:rsidRPr="00884F23">
              <w:rPr>
                <w:rStyle w:val="rStyle"/>
              </w:rPr>
              <w:t>Porcentaje de actividades de difusión realizadas en materia de transparencia</w:t>
            </w:r>
            <w:r w:rsidR="00EA169A" w:rsidRPr="00884F23">
              <w:rPr>
                <w:rStyle w:val="rStyle"/>
              </w:rPr>
              <w:t>.</w:t>
            </w:r>
          </w:p>
        </w:tc>
        <w:tc>
          <w:tcPr>
            <w:tcW w:w="2794" w:type="dxa"/>
          </w:tcPr>
          <w:p w:rsidR="003F1319" w:rsidRPr="00884F23" w:rsidRDefault="00A44FE1">
            <w:pPr>
              <w:pStyle w:val="pStyle"/>
            </w:pPr>
            <w:r w:rsidRPr="00884F23">
              <w:rPr>
                <w:rStyle w:val="rStyle"/>
              </w:rPr>
              <w:t>I</w:t>
            </w:r>
            <w:r w:rsidR="00D242F7" w:rsidRPr="00884F23">
              <w:rPr>
                <w:rStyle w:val="rStyle"/>
              </w:rPr>
              <w:t>nforme anual de actividades CDHEC.</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10</w:t>
            </w:r>
          </w:p>
        </w:tc>
        <w:tc>
          <w:tcPr>
            <w:tcW w:w="3344" w:type="dxa"/>
            <w:vMerge w:val="restart"/>
          </w:tcPr>
          <w:p w:rsidR="003F1319" w:rsidRPr="00884F23" w:rsidRDefault="00D242F7">
            <w:pPr>
              <w:pStyle w:val="pStyle"/>
            </w:pPr>
            <w:r w:rsidRPr="00884F23">
              <w:rPr>
                <w:rStyle w:val="rStyle"/>
              </w:rPr>
              <w:t>Clasificación de documentos que conforman el patrimonio histórico, cultural y administrativo de la CDHEC.</w:t>
            </w:r>
          </w:p>
        </w:tc>
        <w:tc>
          <w:tcPr>
            <w:tcW w:w="3016" w:type="dxa"/>
          </w:tcPr>
          <w:p w:rsidR="003F1319" w:rsidRPr="00884F23" w:rsidRDefault="00D242F7">
            <w:pPr>
              <w:pStyle w:val="pStyle"/>
            </w:pPr>
            <w:r w:rsidRPr="00884F23">
              <w:rPr>
                <w:rStyle w:val="rStyle"/>
              </w:rPr>
              <w:t xml:space="preserve">Porcentaje de </w:t>
            </w:r>
            <w:r w:rsidR="00EA169A" w:rsidRPr="00884F23">
              <w:rPr>
                <w:rStyle w:val="rStyle"/>
              </w:rPr>
              <w:t>documentos clasificados.</w:t>
            </w:r>
          </w:p>
        </w:tc>
        <w:tc>
          <w:tcPr>
            <w:tcW w:w="2794" w:type="dxa"/>
          </w:tcPr>
          <w:p w:rsidR="003F1319" w:rsidRPr="00884F23" w:rsidRDefault="00D242F7">
            <w:pPr>
              <w:pStyle w:val="pStyle"/>
            </w:pPr>
            <w:r w:rsidRPr="00884F23">
              <w:rPr>
                <w:rStyle w:val="rStyle"/>
              </w:rPr>
              <w:t>Informe anual de actividades CDHEC.</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11</w:t>
            </w:r>
          </w:p>
        </w:tc>
        <w:tc>
          <w:tcPr>
            <w:tcW w:w="3344" w:type="dxa"/>
            <w:vMerge w:val="restart"/>
          </w:tcPr>
          <w:p w:rsidR="003F1319" w:rsidRPr="00884F23" w:rsidRDefault="00D242F7">
            <w:pPr>
              <w:pStyle w:val="pStyle"/>
            </w:pPr>
            <w:r w:rsidRPr="00884F23">
              <w:rPr>
                <w:rStyle w:val="rStyle"/>
              </w:rPr>
              <w:t>Desarrollo de trabajos de transversalidad en torno a la igualdad sustantiva de género en los diversos sectores de la población.</w:t>
            </w:r>
          </w:p>
        </w:tc>
        <w:tc>
          <w:tcPr>
            <w:tcW w:w="3016" w:type="dxa"/>
          </w:tcPr>
          <w:p w:rsidR="003F1319" w:rsidRPr="00884F23" w:rsidRDefault="00D242F7">
            <w:pPr>
              <w:pStyle w:val="pStyle"/>
            </w:pPr>
            <w:r w:rsidRPr="00884F23">
              <w:rPr>
                <w:rStyle w:val="rStyle"/>
              </w:rPr>
              <w:t>Porcentaje de acciones realizadas a la igualdad sustantiva de género</w:t>
            </w:r>
            <w:r w:rsidR="00EA169A" w:rsidRPr="00884F23">
              <w:rPr>
                <w:rStyle w:val="rStyle"/>
              </w:rPr>
              <w:t>.</w:t>
            </w:r>
          </w:p>
        </w:tc>
        <w:tc>
          <w:tcPr>
            <w:tcW w:w="2794" w:type="dxa"/>
          </w:tcPr>
          <w:p w:rsidR="003F1319" w:rsidRPr="00884F23" w:rsidRDefault="00D242F7">
            <w:pPr>
              <w:pStyle w:val="pStyle"/>
            </w:pPr>
            <w:r w:rsidRPr="00884F23">
              <w:rPr>
                <w:rStyle w:val="rStyle"/>
              </w:rPr>
              <w:t>informe anual de actividades CDHEC.</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12</w:t>
            </w:r>
          </w:p>
        </w:tc>
        <w:tc>
          <w:tcPr>
            <w:tcW w:w="3344" w:type="dxa"/>
            <w:vMerge w:val="restart"/>
          </w:tcPr>
          <w:p w:rsidR="003F1319" w:rsidRPr="00884F23" w:rsidRDefault="00D242F7">
            <w:pPr>
              <w:pStyle w:val="pStyle"/>
            </w:pPr>
            <w:r w:rsidRPr="00884F23">
              <w:rPr>
                <w:rStyle w:val="rStyle"/>
              </w:rPr>
              <w:t>Reducir la corrupción mediante la rendición de cuentas, la implementación del Órgano Interno de Control (OIC), y el sistema de Control interno y Administración de Riesgo</w:t>
            </w:r>
            <w:r w:rsidR="00EA169A" w:rsidRPr="00884F23">
              <w:rPr>
                <w:rStyle w:val="rStyle"/>
              </w:rPr>
              <w:t>.</w:t>
            </w:r>
          </w:p>
        </w:tc>
        <w:tc>
          <w:tcPr>
            <w:tcW w:w="3016" w:type="dxa"/>
          </w:tcPr>
          <w:p w:rsidR="003F1319" w:rsidRPr="00884F23" w:rsidRDefault="00D242F7">
            <w:pPr>
              <w:pStyle w:val="pStyle"/>
            </w:pPr>
            <w:r w:rsidRPr="00884F23">
              <w:rPr>
                <w:rStyle w:val="rStyle"/>
              </w:rPr>
              <w:t xml:space="preserve">Actividades </w:t>
            </w:r>
            <w:r w:rsidR="00EA169A" w:rsidRPr="00884F23">
              <w:rPr>
                <w:rStyle w:val="rStyle"/>
              </w:rPr>
              <w:t>realizadas, registradas</w:t>
            </w:r>
            <w:r w:rsidRPr="00884F23">
              <w:rPr>
                <w:rStyle w:val="rStyle"/>
              </w:rPr>
              <w:t xml:space="preserve"> y ejecutadas en materia de transparencia</w:t>
            </w:r>
            <w:r w:rsidR="00EA169A" w:rsidRPr="00884F23">
              <w:rPr>
                <w:rStyle w:val="rStyle"/>
              </w:rPr>
              <w:t>.</w:t>
            </w:r>
          </w:p>
        </w:tc>
        <w:tc>
          <w:tcPr>
            <w:tcW w:w="2794" w:type="dxa"/>
          </w:tcPr>
          <w:p w:rsidR="003F1319" w:rsidRPr="00884F23" w:rsidRDefault="00D242F7">
            <w:pPr>
              <w:pStyle w:val="pStyle"/>
            </w:pPr>
            <w:r w:rsidRPr="00884F23">
              <w:rPr>
                <w:rStyle w:val="rStyle"/>
              </w:rPr>
              <w:t>Registro interno de solicitudes y usuarios</w:t>
            </w:r>
            <w:r w:rsidR="00EA169A" w:rsidRPr="00884F23">
              <w:rPr>
                <w:rStyle w:val="rStyle"/>
              </w:rPr>
              <w:t>.</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58"/>
          <w:footerReference w:type="default" r:id="rId159"/>
          <w:headerReference w:type="first" r:id="rId160"/>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5"/>
        <w:gridCol w:w="2895"/>
        <w:gridCol w:w="2703"/>
        <w:gridCol w:w="2598"/>
      </w:tblGrid>
      <w:tr w:rsidR="003F1319" w:rsidRPr="00884F23" w:rsidTr="00B51596">
        <w:trPr>
          <w:tblHeader/>
        </w:trPr>
        <w:tc>
          <w:tcPr>
            <w:tcW w:w="1173" w:type="dxa"/>
            <w:vAlign w:val="center"/>
          </w:tcPr>
          <w:p w:rsidR="003F1319" w:rsidRPr="00884F23" w:rsidRDefault="00D242F7">
            <w:pPr>
              <w:pStyle w:val="thpStyle"/>
            </w:pPr>
            <w:r w:rsidRPr="00884F23">
              <w:rPr>
                <w:rStyle w:val="thrStyle"/>
              </w:rPr>
              <w:t>Nivel</w:t>
            </w:r>
          </w:p>
        </w:tc>
        <w:tc>
          <w:tcPr>
            <w:tcW w:w="714" w:type="dxa"/>
            <w:vAlign w:val="center"/>
          </w:tcPr>
          <w:p w:rsidR="003F1319" w:rsidRPr="00884F23" w:rsidRDefault="00D242F7">
            <w:pPr>
              <w:pStyle w:val="thpStyle"/>
            </w:pPr>
            <w:r w:rsidRPr="00884F23">
              <w:rPr>
                <w:rStyle w:val="thrStyle"/>
              </w:rPr>
              <w:t>Clave</w:t>
            </w:r>
          </w:p>
        </w:tc>
        <w:tc>
          <w:tcPr>
            <w:tcW w:w="3215" w:type="dxa"/>
            <w:vAlign w:val="center"/>
          </w:tcPr>
          <w:p w:rsidR="003F1319" w:rsidRPr="00884F23" w:rsidRDefault="00D242F7">
            <w:pPr>
              <w:pStyle w:val="thpStyle"/>
            </w:pPr>
            <w:r w:rsidRPr="00884F23">
              <w:rPr>
                <w:rStyle w:val="thrStyle"/>
              </w:rPr>
              <w:t>Objetivo</w:t>
            </w:r>
          </w:p>
        </w:tc>
        <w:tc>
          <w:tcPr>
            <w:tcW w:w="2895" w:type="dxa"/>
            <w:vAlign w:val="center"/>
          </w:tcPr>
          <w:p w:rsidR="003F1319" w:rsidRPr="00884F23" w:rsidRDefault="00D242F7">
            <w:pPr>
              <w:pStyle w:val="thpStyle"/>
            </w:pPr>
            <w:r w:rsidRPr="00884F23">
              <w:rPr>
                <w:rStyle w:val="thrStyle"/>
              </w:rPr>
              <w:t>Indicador</w:t>
            </w:r>
          </w:p>
        </w:tc>
        <w:tc>
          <w:tcPr>
            <w:tcW w:w="2703" w:type="dxa"/>
            <w:vAlign w:val="center"/>
          </w:tcPr>
          <w:p w:rsidR="003F1319" w:rsidRPr="00884F23" w:rsidRDefault="00D242F7">
            <w:pPr>
              <w:pStyle w:val="thpStyle"/>
            </w:pPr>
            <w:r w:rsidRPr="00884F23">
              <w:rPr>
                <w:rStyle w:val="thrStyle"/>
              </w:rPr>
              <w:t>Medio de verificación</w:t>
            </w:r>
          </w:p>
        </w:tc>
        <w:tc>
          <w:tcPr>
            <w:tcW w:w="2598" w:type="dxa"/>
            <w:vAlign w:val="center"/>
          </w:tcPr>
          <w:p w:rsidR="003F1319" w:rsidRPr="00884F23" w:rsidRDefault="00D242F7">
            <w:pPr>
              <w:pStyle w:val="thpStyle"/>
            </w:pPr>
            <w:r w:rsidRPr="00884F23">
              <w:rPr>
                <w:rStyle w:val="thrStyle"/>
              </w:rPr>
              <w:t>Supuesto</w:t>
            </w:r>
          </w:p>
        </w:tc>
      </w:tr>
      <w:tr w:rsidR="003F1319" w:rsidRPr="00884F23" w:rsidTr="00B51596">
        <w:tc>
          <w:tcPr>
            <w:tcW w:w="1173" w:type="dxa"/>
            <w:vMerge w:val="restart"/>
          </w:tcPr>
          <w:p w:rsidR="003F1319" w:rsidRPr="00884F23" w:rsidRDefault="00D242F7">
            <w:pPr>
              <w:pStyle w:val="pStyle"/>
            </w:pPr>
            <w:r w:rsidRPr="00884F23">
              <w:rPr>
                <w:rStyle w:val="rStyle"/>
              </w:rPr>
              <w:t>Fin</w:t>
            </w:r>
          </w:p>
        </w:tc>
        <w:tc>
          <w:tcPr>
            <w:tcW w:w="714" w:type="dxa"/>
            <w:vMerge w:val="restart"/>
          </w:tcPr>
          <w:p w:rsidR="003F1319" w:rsidRPr="00884F23" w:rsidRDefault="003F1319"/>
        </w:tc>
        <w:tc>
          <w:tcPr>
            <w:tcW w:w="3215" w:type="dxa"/>
            <w:vMerge w:val="restart"/>
          </w:tcPr>
          <w:p w:rsidR="003F1319" w:rsidRPr="00884F23" w:rsidRDefault="00D242F7">
            <w:pPr>
              <w:pStyle w:val="pStyle"/>
            </w:pPr>
            <w:r w:rsidRPr="00884F23">
              <w:rPr>
                <w:rStyle w:val="rStyle"/>
              </w:rPr>
              <w:t>Contribuir a reducir la impunidad en el Estado de Colima mediante un sistema de procuración e implementación de justicia eficaz, eficiente, transparente, equitativo, con pleno respeto a los derechos humanos.</w:t>
            </w:r>
          </w:p>
        </w:tc>
        <w:tc>
          <w:tcPr>
            <w:tcW w:w="2895" w:type="dxa"/>
          </w:tcPr>
          <w:p w:rsidR="003F1319" w:rsidRPr="00884F23" w:rsidRDefault="00EA169A">
            <w:pPr>
              <w:pStyle w:val="pStyle"/>
            </w:pPr>
            <w:r w:rsidRPr="00884F23">
              <w:rPr>
                <w:rStyle w:val="rStyle"/>
              </w:rPr>
              <w:t>Índice</w:t>
            </w:r>
            <w:r w:rsidR="00D242F7" w:rsidRPr="00884F23">
              <w:rPr>
                <w:rStyle w:val="rStyle"/>
              </w:rPr>
              <w:t xml:space="preserve"> de percepción de </w:t>
            </w:r>
            <w:r w:rsidRPr="00884F23">
              <w:rPr>
                <w:rStyle w:val="rStyle"/>
              </w:rPr>
              <w:t>inseguridad.</w:t>
            </w:r>
          </w:p>
        </w:tc>
        <w:tc>
          <w:tcPr>
            <w:tcW w:w="2703" w:type="dxa"/>
          </w:tcPr>
          <w:p w:rsidR="003F1319" w:rsidRPr="00884F23" w:rsidRDefault="00D242F7">
            <w:pPr>
              <w:pStyle w:val="pStyle"/>
            </w:pPr>
            <w:r w:rsidRPr="00884F23">
              <w:rPr>
                <w:rStyle w:val="rStyle"/>
              </w:rPr>
              <w:t>ENVIPE, INEGI</w:t>
            </w:r>
          </w:p>
        </w:tc>
        <w:tc>
          <w:tcPr>
            <w:tcW w:w="2598" w:type="dxa"/>
          </w:tcPr>
          <w:p w:rsidR="003F1319" w:rsidRPr="00884F23" w:rsidRDefault="00D242F7">
            <w:pPr>
              <w:pStyle w:val="pStyle"/>
            </w:pPr>
            <w:r w:rsidRPr="00884F23">
              <w:rPr>
                <w:rStyle w:val="rStyle"/>
              </w:rPr>
              <w:t>El Poder judicial cumple adecuadamente con sus funciones.</w:t>
            </w:r>
          </w:p>
        </w:tc>
      </w:tr>
      <w:tr w:rsidR="005A5453" w:rsidRPr="00884F23" w:rsidTr="005A5453">
        <w:tc>
          <w:tcPr>
            <w:tcW w:w="1173" w:type="dxa"/>
          </w:tcPr>
          <w:p w:rsidR="005A5453" w:rsidRPr="00884F23" w:rsidRDefault="005A5453" w:rsidP="005A5453">
            <w:pPr>
              <w:pStyle w:val="pStyle"/>
              <w:rPr>
                <w:rStyle w:val="rStyle"/>
              </w:rPr>
            </w:pPr>
            <w:r w:rsidRPr="00884F23">
              <w:rPr>
                <w:rStyle w:val="rStyle"/>
              </w:rPr>
              <w:t>Propósito</w:t>
            </w:r>
          </w:p>
        </w:tc>
        <w:tc>
          <w:tcPr>
            <w:tcW w:w="714" w:type="dxa"/>
          </w:tcPr>
          <w:p w:rsidR="005A5453" w:rsidRPr="00884F23" w:rsidRDefault="005A5453" w:rsidP="005A5453">
            <w:pPr>
              <w:pStyle w:val="pStyle"/>
              <w:rPr>
                <w:rStyle w:val="rStyle"/>
              </w:rPr>
            </w:pPr>
          </w:p>
        </w:tc>
        <w:tc>
          <w:tcPr>
            <w:tcW w:w="3215" w:type="dxa"/>
          </w:tcPr>
          <w:p w:rsidR="005A5453" w:rsidRPr="00884F23" w:rsidRDefault="005A5453" w:rsidP="005A5453">
            <w:pPr>
              <w:pStyle w:val="pStyle"/>
              <w:rPr>
                <w:rStyle w:val="rStyle"/>
              </w:rPr>
            </w:pPr>
            <w:r w:rsidRPr="00884F23">
              <w:rPr>
                <w:rStyle w:val="rStyle"/>
              </w:rPr>
              <w:t>La población del Estado de Colima cuenta con un sistema de procuración e implementación de justicia eficaz, eficiente, transparente, equitativo, con pleno respeto a los derechos humanos.</w:t>
            </w:r>
          </w:p>
        </w:tc>
        <w:tc>
          <w:tcPr>
            <w:tcW w:w="2895" w:type="dxa"/>
          </w:tcPr>
          <w:p w:rsidR="005A5453" w:rsidRPr="00884F23" w:rsidRDefault="005A5453" w:rsidP="005A5453">
            <w:pPr>
              <w:pStyle w:val="pStyle"/>
              <w:rPr>
                <w:rStyle w:val="rStyle"/>
              </w:rPr>
            </w:pPr>
            <w:r w:rsidRPr="00884F23">
              <w:rPr>
                <w:rStyle w:val="rStyle"/>
              </w:rPr>
              <w:t>Índice de incidencia delictiva.</w:t>
            </w:r>
          </w:p>
        </w:tc>
        <w:tc>
          <w:tcPr>
            <w:tcW w:w="2703" w:type="dxa"/>
          </w:tcPr>
          <w:p w:rsidR="005A5453" w:rsidRPr="00884F23" w:rsidRDefault="005A5453" w:rsidP="005A5453">
            <w:pPr>
              <w:pStyle w:val="pStyle"/>
              <w:rPr>
                <w:rStyle w:val="rStyle"/>
              </w:rPr>
            </w:pPr>
            <w:r w:rsidRPr="00884F23">
              <w:rPr>
                <w:rStyle w:val="rStyle"/>
              </w:rPr>
              <w:t>Formato CIEISP del SESNSP, 2019, www.secretariadoejecutivo.gob.mx</w:t>
            </w:r>
          </w:p>
        </w:tc>
        <w:tc>
          <w:tcPr>
            <w:tcW w:w="2598" w:type="dxa"/>
          </w:tcPr>
          <w:p w:rsidR="005A5453" w:rsidRPr="00884F23" w:rsidRDefault="005A5453" w:rsidP="005A5453">
            <w:pPr>
              <w:pStyle w:val="pStyle"/>
              <w:rPr>
                <w:rStyle w:val="rStyle"/>
              </w:rPr>
            </w:pPr>
            <w:r w:rsidRPr="00884F23">
              <w:rPr>
                <w:rStyle w:val="rStyle"/>
              </w:rPr>
              <w:t>Existe adecuada coordinación interinstitucional entre los diferentes órdenes de Gobierno.</w:t>
            </w:r>
          </w:p>
        </w:tc>
      </w:tr>
      <w:tr w:rsidR="003F1319" w:rsidRPr="00884F23" w:rsidTr="00B51596">
        <w:tc>
          <w:tcPr>
            <w:tcW w:w="1173" w:type="dxa"/>
            <w:vMerge w:val="restart"/>
          </w:tcPr>
          <w:p w:rsidR="003F1319" w:rsidRPr="00884F23" w:rsidRDefault="00D242F7">
            <w:pPr>
              <w:pStyle w:val="pStyle"/>
            </w:pPr>
            <w:r w:rsidRPr="00884F23">
              <w:rPr>
                <w:rStyle w:val="rStyle"/>
              </w:rPr>
              <w:t>Componente</w:t>
            </w:r>
          </w:p>
        </w:tc>
        <w:tc>
          <w:tcPr>
            <w:tcW w:w="714" w:type="dxa"/>
            <w:vMerge w:val="restart"/>
          </w:tcPr>
          <w:p w:rsidR="003F1319" w:rsidRPr="00884F23" w:rsidRDefault="00D242F7">
            <w:pPr>
              <w:pStyle w:val="thpStyle"/>
            </w:pPr>
            <w:r w:rsidRPr="00884F23">
              <w:rPr>
                <w:rStyle w:val="rStyle"/>
              </w:rPr>
              <w:t>A</w:t>
            </w:r>
          </w:p>
        </w:tc>
        <w:tc>
          <w:tcPr>
            <w:tcW w:w="3215" w:type="dxa"/>
            <w:vMerge w:val="restart"/>
          </w:tcPr>
          <w:p w:rsidR="003F1319" w:rsidRPr="00884F23" w:rsidRDefault="00D242F7">
            <w:pPr>
              <w:pStyle w:val="pStyle"/>
            </w:pPr>
            <w:r w:rsidRPr="00884F23">
              <w:rPr>
                <w:rStyle w:val="rStyle"/>
              </w:rPr>
              <w:t>Operaciones de la Fiscalía General de Justicia realizadas.</w:t>
            </w:r>
          </w:p>
        </w:tc>
        <w:tc>
          <w:tcPr>
            <w:tcW w:w="2895" w:type="dxa"/>
          </w:tcPr>
          <w:p w:rsidR="003F1319" w:rsidRPr="00884F23" w:rsidRDefault="00D242F7">
            <w:pPr>
              <w:pStyle w:val="pStyle"/>
            </w:pPr>
            <w:r w:rsidRPr="00884F23">
              <w:rPr>
                <w:rStyle w:val="rStyle"/>
              </w:rPr>
              <w:t>Porcentaje de avance en operación</w:t>
            </w:r>
            <w:r w:rsidR="00EA169A" w:rsidRPr="00884F23">
              <w:rPr>
                <w:rStyle w:val="rStyle"/>
              </w:rPr>
              <w:t>.</w:t>
            </w:r>
          </w:p>
        </w:tc>
        <w:tc>
          <w:tcPr>
            <w:tcW w:w="2703" w:type="dxa"/>
          </w:tcPr>
          <w:p w:rsidR="003F1319" w:rsidRPr="00884F23" w:rsidRDefault="00EA169A">
            <w:pPr>
              <w:pStyle w:val="pStyle"/>
            </w:pPr>
            <w:r w:rsidRPr="00884F23">
              <w:rPr>
                <w:rStyle w:val="rStyle"/>
              </w:rPr>
              <w:t>Informe de labores del Fiscal General del Estado, Despacho del Fiscal General</w:t>
            </w:r>
            <w:r w:rsidR="00D242F7" w:rsidRPr="00884F23">
              <w:rPr>
                <w:rStyle w:val="rStyle"/>
              </w:rPr>
              <w:t xml:space="preserve">, </w:t>
            </w:r>
            <w:r w:rsidRPr="00884F23">
              <w:rPr>
                <w:rStyle w:val="rStyle"/>
              </w:rPr>
              <w:t>www.colima-estado.col.gob.mx</w:t>
            </w:r>
          </w:p>
        </w:tc>
        <w:tc>
          <w:tcPr>
            <w:tcW w:w="2598" w:type="dxa"/>
          </w:tcPr>
          <w:p w:rsidR="003F1319" w:rsidRPr="00884F23" w:rsidRDefault="00D242F7">
            <w:pPr>
              <w:pStyle w:val="pStyle"/>
            </w:pPr>
            <w:r w:rsidRPr="00884F23">
              <w:rPr>
                <w:rStyle w:val="rStyle"/>
              </w:rPr>
              <w:t>El presupuesto se autoriza y libera oportunamente.</w:t>
            </w:r>
          </w:p>
        </w:tc>
      </w:tr>
      <w:tr w:rsidR="003F1319" w:rsidRPr="00884F23" w:rsidTr="00B51596">
        <w:tc>
          <w:tcPr>
            <w:tcW w:w="1173" w:type="dxa"/>
            <w:vMerge w:val="restart"/>
          </w:tcPr>
          <w:p w:rsidR="003F1319" w:rsidRPr="00884F23" w:rsidRDefault="00D242F7">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01</w:t>
            </w:r>
          </w:p>
        </w:tc>
        <w:tc>
          <w:tcPr>
            <w:tcW w:w="3215" w:type="dxa"/>
            <w:vMerge w:val="restart"/>
          </w:tcPr>
          <w:p w:rsidR="003F1319" w:rsidRPr="00884F23" w:rsidRDefault="00D242F7">
            <w:pPr>
              <w:pStyle w:val="pStyle"/>
            </w:pPr>
            <w:r w:rsidRPr="00884F23">
              <w:rPr>
                <w:rStyle w:val="rStyle"/>
              </w:rPr>
              <w:t>Planeación y conducción de las acciones de procuración de justicia.</w:t>
            </w:r>
          </w:p>
        </w:tc>
        <w:tc>
          <w:tcPr>
            <w:tcW w:w="2895" w:type="dxa"/>
          </w:tcPr>
          <w:p w:rsidR="003F1319" w:rsidRPr="00884F23" w:rsidRDefault="00D242F7">
            <w:pPr>
              <w:pStyle w:val="pStyle"/>
            </w:pPr>
            <w:r w:rsidRPr="00884F23">
              <w:rPr>
                <w:rStyle w:val="rStyle"/>
              </w:rPr>
              <w:t>Porcentaje de acciones realizadas</w:t>
            </w:r>
            <w:r w:rsidR="00EA169A" w:rsidRPr="00884F23">
              <w:rPr>
                <w:rStyle w:val="rStyle"/>
              </w:rPr>
              <w:t>.</w:t>
            </w:r>
          </w:p>
        </w:tc>
        <w:tc>
          <w:tcPr>
            <w:tcW w:w="2703" w:type="dxa"/>
          </w:tcPr>
          <w:p w:rsidR="003F1319" w:rsidRPr="00884F23" w:rsidRDefault="00D242F7">
            <w:pPr>
              <w:pStyle w:val="pStyle"/>
            </w:pPr>
            <w:r w:rsidRPr="00884F23">
              <w:rPr>
                <w:rStyle w:val="rStyle"/>
              </w:rPr>
              <w:t xml:space="preserve">informe de </w:t>
            </w:r>
            <w:r w:rsidR="00EA169A" w:rsidRPr="00884F23">
              <w:rPr>
                <w:rStyle w:val="rStyle"/>
              </w:rPr>
              <w:t>evaluación</w:t>
            </w:r>
            <w:r w:rsidRPr="00884F23">
              <w:rPr>
                <w:rStyle w:val="rStyle"/>
              </w:rPr>
              <w:t xml:space="preserve"> final de </w:t>
            </w:r>
            <w:r w:rsidR="00EA169A" w:rsidRPr="00884F23">
              <w:rPr>
                <w:rStyle w:val="rStyle"/>
              </w:rPr>
              <w:t>planeación</w:t>
            </w:r>
            <w:r w:rsidRPr="00884F23">
              <w:rPr>
                <w:rStyle w:val="rStyle"/>
              </w:rPr>
              <w:t xml:space="preserve"> </w:t>
            </w:r>
            <w:r w:rsidR="00EA169A" w:rsidRPr="00884F23">
              <w:rPr>
                <w:rStyle w:val="rStyle"/>
              </w:rPr>
              <w:t>estratégica</w:t>
            </w:r>
            <w:r w:rsidRPr="00884F23">
              <w:rPr>
                <w:rStyle w:val="rStyle"/>
              </w:rPr>
              <w:t>, www.colima-estado.col.gob.mx</w:t>
            </w:r>
          </w:p>
        </w:tc>
        <w:tc>
          <w:tcPr>
            <w:tcW w:w="2598" w:type="dxa"/>
          </w:tcPr>
          <w:p w:rsidR="003F1319" w:rsidRPr="00884F23" w:rsidRDefault="003F1319">
            <w:pPr>
              <w:pStyle w:val="pStyle"/>
            </w:pPr>
          </w:p>
        </w:tc>
      </w:tr>
      <w:tr w:rsidR="00EA169A" w:rsidRPr="00884F23" w:rsidTr="00B51596">
        <w:tc>
          <w:tcPr>
            <w:tcW w:w="1173" w:type="dxa"/>
            <w:vMerge w:val="restart"/>
          </w:tcPr>
          <w:p w:rsidR="00EA169A" w:rsidRPr="00884F23" w:rsidRDefault="00EA169A" w:rsidP="00EA169A">
            <w:pPr>
              <w:pStyle w:val="pStyle"/>
            </w:pPr>
            <w:r w:rsidRPr="00884F23">
              <w:rPr>
                <w:rStyle w:val="rStyle"/>
              </w:rPr>
              <w:t>Componente</w:t>
            </w:r>
          </w:p>
        </w:tc>
        <w:tc>
          <w:tcPr>
            <w:tcW w:w="714" w:type="dxa"/>
            <w:vMerge w:val="restart"/>
          </w:tcPr>
          <w:p w:rsidR="00EA169A" w:rsidRPr="00884F23" w:rsidRDefault="00EA169A" w:rsidP="00EA169A">
            <w:pPr>
              <w:pStyle w:val="thpStyle"/>
            </w:pPr>
            <w:r w:rsidRPr="00884F23">
              <w:rPr>
                <w:rStyle w:val="rStyle"/>
              </w:rPr>
              <w:t>B</w:t>
            </w:r>
          </w:p>
        </w:tc>
        <w:tc>
          <w:tcPr>
            <w:tcW w:w="3215" w:type="dxa"/>
            <w:vMerge w:val="restart"/>
          </w:tcPr>
          <w:p w:rsidR="00EA169A" w:rsidRPr="00884F23" w:rsidRDefault="00EA169A" w:rsidP="00EA169A">
            <w:pPr>
              <w:pStyle w:val="pStyle"/>
            </w:pPr>
            <w:r w:rsidRPr="00884F23">
              <w:rPr>
                <w:rStyle w:val="rStyle"/>
              </w:rPr>
              <w:t>Gestiones de la Fiscalía General del Estado realizadas.</w:t>
            </w:r>
          </w:p>
        </w:tc>
        <w:tc>
          <w:tcPr>
            <w:tcW w:w="2895" w:type="dxa"/>
          </w:tcPr>
          <w:p w:rsidR="00EA169A" w:rsidRPr="00884F23" w:rsidRDefault="00EA169A" w:rsidP="00EA169A">
            <w:pPr>
              <w:pStyle w:val="pStyle"/>
            </w:pPr>
            <w:r w:rsidRPr="00884F23">
              <w:rPr>
                <w:rStyle w:val="rStyle"/>
              </w:rPr>
              <w:t>Eficiencia anual en gestiones cumplidas de procuración de justicia.</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r w:rsidRPr="00884F23">
              <w:rPr>
                <w:rStyle w:val="rStyle"/>
              </w:rPr>
              <w:t>El presupuesto se autoriza y libera oportunamente.</w:t>
            </w:r>
          </w:p>
        </w:tc>
      </w:tr>
      <w:tr w:rsidR="00EA169A" w:rsidRPr="00884F23" w:rsidTr="00B51596">
        <w:tc>
          <w:tcPr>
            <w:tcW w:w="1173" w:type="dxa"/>
            <w:vMerge w:val="restart"/>
          </w:tcPr>
          <w:p w:rsidR="00EA169A" w:rsidRPr="00884F23" w:rsidRDefault="00EA169A" w:rsidP="00EA169A">
            <w:r w:rsidRPr="00884F23">
              <w:rPr>
                <w:rStyle w:val="rStyle"/>
              </w:rPr>
              <w:t>Actividad o Proyecto</w:t>
            </w:r>
          </w:p>
        </w:tc>
        <w:tc>
          <w:tcPr>
            <w:tcW w:w="714" w:type="dxa"/>
            <w:vMerge w:val="restart"/>
          </w:tcPr>
          <w:p w:rsidR="00EA169A" w:rsidRPr="00884F23" w:rsidRDefault="00EA169A" w:rsidP="00EA169A">
            <w:pPr>
              <w:pStyle w:val="thpStyle"/>
            </w:pPr>
            <w:r w:rsidRPr="00884F23">
              <w:rPr>
                <w:rStyle w:val="rStyle"/>
              </w:rPr>
              <w:t>01</w:t>
            </w:r>
          </w:p>
        </w:tc>
        <w:tc>
          <w:tcPr>
            <w:tcW w:w="3215" w:type="dxa"/>
            <w:vMerge w:val="restart"/>
          </w:tcPr>
          <w:p w:rsidR="00EA169A" w:rsidRPr="00884F23" w:rsidRDefault="00EA169A" w:rsidP="00EA169A">
            <w:pPr>
              <w:pStyle w:val="pStyle"/>
            </w:pPr>
            <w:r w:rsidRPr="00884F23">
              <w:rPr>
                <w:rStyle w:val="rStyle"/>
              </w:rPr>
              <w:t>Fortaleci</w:t>
            </w:r>
            <w:r w:rsidR="00AD7EA6" w:rsidRPr="00884F23">
              <w:rPr>
                <w:rStyle w:val="rStyle"/>
              </w:rPr>
              <w:t>miento de las acciones de P</w:t>
            </w:r>
            <w:r w:rsidRPr="00884F23">
              <w:rPr>
                <w:rStyle w:val="rStyle"/>
              </w:rPr>
              <w:t>o</w:t>
            </w:r>
            <w:r w:rsidR="00A44FE1" w:rsidRPr="00884F23">
              <w:rPr>
                <w:rStyle w:val="rStyle"/>
              </w:rPr>
              <w:t>licía I</w:t>
            </w:r>
            <w:r w:rsidRPr="00884F23">
              <w:rPr>
                <w:rStyle w:val="rStyle"/>
              </w:rPr>
              <w:t>nvestigadora.</w:t>
            </w:r>
          </w:p>
        </w:tc>
        <w:tc>
          <w:tcPr>
            <w:tcW w:w="2895" w:type="dxa"/>
          </w:tcPr>
          <w:p w:rsidR="00EA169A" w:rsidRPr="00884F23" w:rsidRDefault="00EA169A" w:rsidP="00EA169A">
            <w:pPr>
              <w:pStyle w:val="pStyle"/>
            </w:pPr>
            <w:r w:rsidRPr="00884F23">
              <w:rPr>
                <w:rStyle w:val="rStyle"/>
              </w:rPr>
              <w:t>Eficiencia anual de oficios de investigación cumplidos.</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r w:rsidR="00EA169A" w:rsidRPr="00884F23" w:rsidTr="00B51596">
        <w:tc>
          <w:tcPr>
            <w:tcW w:w="1173" w:type="dxa"/>
            <w:vMerge/>
          </w:tcPr>
          <w:p w:rsidR="00EA169A" w:rsidRPr="00884F23" w:rsidRDefault="00EA169A" w:rsidP="00EA169A"/>
        </w:tc>
        <w:tc>
          <w:tcPr>
            <w:tcW w:w="714" w:type="dxa"/>
            <w:vMerge w:val="restart"/>
          </w:tcPr>
          <w:p w:rsidR="00EA169A" w:rsidRPr="00884F23" w:rsidRDefault="00EA169A" w:rsidP="00EA169A">
            <w:pPr>
              <w:pStyle w:val="thpStyle"/>
            </w:pPr>
            <w:r w:rsidRPr="00884F23">
              <w:rPr>
                <w:rStyle w:val="rStyle"/>
              </w:rPr>
              <w:t>02</w:t>
            </w:r>
          </w:p>
        </w:tc>
        <w:tc>
          <w:tcPr>
            <w:tcW w:w="3215" w:type="dxa"/>
            <w:vMerge w:val="restart"/>
          </w:tcPr>
          <w:p w:rsidR="00EA169A" w:rsidRPr="00884F23" w:rsidRDefault="00EA169A" w:rsidP="00EA169A">
            <w:pPr>
              <w:pStyle w:val="pStyle"/>
            </w:pPr>
            <w:r w:rsidRPr="00884F23">
              <w:rPr>
                <w:rStyle w:val="rStyle"/>
              </w:rPr>
              <w:t>Fortalecimiento de las acciones de servicios periciales.</w:t>
            </w:r>
          </w:p>
        </w:tc>
        <w:tc>
          <w:tcPr>
            <w:tcW w:w="2895" w:type="dxa"/>
          </w:tcPr>
          <w:p w:rsidR="00EA169A" w:rsidRPr="00884F23" w:rsidRDefault="00EA169A" w:rsidP="00EA169A">
            <w:pPr>
              <w:pStyle w:val="pStyle"/>
            </w:pPr>
            <w:r w:rsidRPr="00884F23">
              <w:rPr>
                <w:rStyle w:val="rStyle"/>
              </w:rPr>
              <w:t>Eficiencia anual de dictámenes periciales cumplidos.</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r w:rsidR="00EA169A" w:rsidRPr="00884F23" w:rsidTr="00B51596">
        <w:tc>
          <w:tcPr>
            <w:tcW w:w="1173" w:type="dxa"/>
            <w:vMerge/>
          </w:tcPr>
          <w:p w:rsidR="00EA169A" w:rsidRPr="00884F23" w:rsidRDefault="00EA169A" w:rsidP="00EA169A"/>
        </w:tc>
        <w:tc>
          <w:tcPr>
            <w:tcW w:w="714" w:type="dxa"/>
            <w:vMerge w:val="restart"/>
          </w:tcPr>
          <w:p w:rsidR="00EA169A" w:rsidRPr="00884F23" w:rsidRDefault="00EA169A" w:rsidP="00EA169A">
            <w:pPr>
              <w:pStyle w:val="thpStyle"/>
            </w:pPr>
            <w:r w:rsidRPr="00884F23">
              <w:rPr>
                <w:rStyle w:val="rStyle"/>
              </w:rPr>
              <w:t>03</w:t>
            </w:r>
          </w:p>
        </w:tc>
        <w:tc>
          <w:tcPr>
            <w:tcW w:w="3215" w:type="dxa"/>
            <w:vMerge w:val="restart"/>
          </w:tcPr>
          <w:p w:rsidR="00EA169A" w:rsidRPr="00884F23" w:rsidRDefault="00EA169A" w:rsidP="00EA169A">
            <w:pPr>
              <w:pStyle w:val="pStyle"/>
            </w:pPr>
            <w:r w:rsidRPr="00884F23">
              <w:rPr>
                <w:rStyle w:val="rStyle"/>
              </w:rPr>
              <w:t>Fortalecimiento de las acciones de justicia familiar y civil, soluciones alternas y prevención del delito.</w:t>
            </w:r>
          </w:p>
        </w:tc>
        <w:tc>
          <w:tcPr>
            <w:tcW w:w="2895" w:type="dxa"/>
          </w:tcPr>
          <w:p w:rsidR="00EA169A" w:rsidRPr="00884F23" w:rsidRDefault="00EA169A" w:rsidP="00EA169A">
            <w:pPr>
              <w:pStyle w:val="pStyle"/>
            </w:pPr>
            <w:r w:rsidRPr="00884F23">
              <w:rPr>
                <w:rStyle w:val="rStyle"/>
              </w:rPr>
              <w:t>Eficiencia anual de audiencias con intervención atendidas.</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r w:rsidR="00EA169A" w:rsidRPr="00884F23" w:rsidTr="00B51596">
        <w:tc>
          <w:tcPr>
            <w:tcW w:w="1173" w:type="dxa"/>
            <w:vMerge/>
          </w:tcPr>
          <w:p w:rsidR="00EA169A" w:rsidRPr="00884F23" w:rsidRDefault="00EA169A" w:rsidP="00EA169A"/>
        </w:tc>
        <w:tc>
          <w:tcPr>
            <w:tcW w:w="714" w:type="dxa"/>
            <w:vMerge/>
          </w:tcPr>
          <w:p w:rsidR="00EA169A" w:rsidRPr="00884F23" w:rsidRDefault="00EA169A" w:rsidP="00EA169A"/>
        </w:tc>
        <w:tc>
          <w:tcPr>
            <w:tcW w:w="3215" w:type="dxa"/>
            <w:vMerge/>
          </w:tcPr>
          <w:p w:rsidR="00EA169A" w:rsidRPr="00884F23" w:rsidRDefault="00EA169A" w:rsidP="00EA169A"/>
        </w:tc>
        <w:tc>
          <w:tcPr>
            <w:tcW w:w="2895" w:type="dxa"/>
          </w:tcPr>
          <w:p w:rsidR="00EA169A" w:rsidRPr="00884F23" w:rsidRDefault="00EA169A" w:rsidP="00EA169A">
            <w:pPr>
              <w:pStyle w:val="pStyle"/>
            </w:pPr>
            <w:r w:rsidRPr="00884F23">
              <w:rPr>
                <w:rStyle w:val="rStyle"/>
              </w:rPr>
              <w:t>Eficiencia anual de solicitudes a la DPDAV cumplidas.</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r w:rsidR="00EA169A" w:rsidRPr="00884F23" w:rsidTr="00B51596">
        <w:tc>
          <w:tcPr>
            <w:tcW w:w="1173" w:type="dxa"/>
            <w:vMerge/>
          </w:tcPr>
          <w:p w:rsidR="00EA169A" w:rsidRPr="00884F23" w:rsidRDefault="00EA169A" w:rsidP="00EA169A"/>
        </w:tc>
        <w:tc>
          <w:tcPr>
            <w:tcW w:w="714" w:type="dxa"/>
            <w:vMerge w:val="restart"/>
          </w:tcPr>
          <w:p w:rsidR="00EA169A" w:rsidRPr="00884F23" w:rsidRDefault="00EA169A" w:rsidP="00EA169A">
            <w:pPr>
              <w:pStyle w:val="thpStyle"/>
            </w:pPr>
            <w:r w:rsidRPr="00884F23">
              <w:rPr>
                <w:rStyle w:val="rStyle"/>
              </w:rPr>
              <w:t>04</w:t>
            </w:r>
          </w:p>
        </w:tc>
        <w:tc>
          <w:tcPr>
            <w:tcW w:w="3215" w:type="dxa"/>
            <w:vMerge w:val="restart"/>
          </w:tcPr>
          <w:p w:rsidR="00EA169A" w:rsidRPr="00884F23" w:rsidRDefault="00EA169A" w:rsidP="00EA169A">
            <w:pPr>
              <w:pStyle w:val="pStyle"/>
            </w:pPr>
            <w:r w:rsidRPr="00884F23">
              <w:rPr>
                <w:rStyle w:val="rStyle"/>
              </w:rPr>
              <w:t>Fortalecimiento de las acciones de procedimientos penales.</w:t>
            </w:r>
          </w:p>
        </w:tc>
        <w:tc>
          <w:tcPr>
            <w:tcW w:w="2895" w:type="dxa"/>
          </w:tcPr>
          <w:p w:rsidR="00EA169A" w:rsidRPr="00884F23" w:rsidRDefault="00EA169A" w:rsidP="00EA169A">
            <w:pPr>
              <w:pStyle w:val="pStyle"/>
            </w:pPr>
            <w:r w:rsidRPr="00884F23">
              <w:rPr>
                <w:rStyle w:val="rStyle"/>
              </w:rPr>
              <w:t>Eficiencia anual de carpetas de investigación resueltas.</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r w:rsidR="00EA169A" w:rsidRPr="00884F23" w:rsidTr="00B51596">
        <w:tc>
          <w:tcPr>
            <w:tcW w:w="1173" w:type="dxa"/>
            <w:vMerge w:val="restart"/>
          </w:tcPr>
          <w:p w:rsidR="00EA169A" w:rsidRPr="00884F23" w:rsidRDefault="00EA169A" w:rsidP="00EA169A">
            <w:pPr>
              <w:pStyle w:val="pStyle"/>
            </w:pPr>
            <w:r w:rsidRPr="00884F23">
              <w:rPr>
                <w:rStyle w:val="rStyle"/>
              </w:rPr>
              <w:t>Componente</w:t>
            </w:r>
          </w:p>
        </w:tc>
        <w:tc>
          <w:tcPr>
            <w:tcW w:w="714" w:type="dxa"/>
            <w:vMerge w:val="restart"/>
          </w:tcPr>
          <w:p w:rsidR="00EA169A" w:rsidRPr="00884F23" w:rsidRDefault="00EA169A" w:rsidP="00EA169A">
            <w:pPr>
              <w:pStyle w:val="thpStyle"/>
            </w:pPr>
            <w:r w:rsidRPr="00884F23">
              <w:rPr>
                <w:rStyle w:val="rStyle"/>
              </w:rPr>
              <w:t>C</w:t>
            </w:r>
          </w:p>
        </w:tc>
        <w:tc>
          <w:tcPr>
            <w:tcW w:w="3215" w:type="dxa"/>
            <w:vMerge w:val="restart"/>
          </w:tcPr>
          <w:p w:rsidR="00EA169A" w:rsidRPr="00884F23" w:rsidRDefault="00EA169A" w:rsidP="00EA169A">
            <w:pPr>
              <w:pStyle w:val="pStyle"/>
            </w:pPr>
            <w:r w:rsidRPr="00884F23">
              <w:rPr>
                <w:rStyle w:val="rStyle"/>
              </w:rPr>
              <w:t>Capacidad operativa de la Fiscalía General del Estado fortalecida.</w:t>
            </w:r>
          </w:p>
        </w:tc>
        <w:tc>
          <w:tcPr>
            <w:tcW w:w="2895" w:type="dxa"/>
          </w:tcPr>
          <w:p w:rsidR="00EA169A" w:rsidRPr="00884F23" w:rsidRDefault="00EA169A" w:rsidP="00EA169A">
            <w:pPr>
              <w:pStyle w:val="pStyle"/>
            </w:pPr>
            <w:r w:rsidRPr="00884F23">
              <w:rPr>
                <w:rStyle w:val="rStyle"/>
              </w:rPr>
              <w:t>Eficiencia anual de operatividad alcanzada en procuración de justicia.</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r w:rsidRPr="00884F23">
              <w:rPr>
                <w:rStyle w:val="rStyle"/>
              </w:rPr>
              <w:t>El presupuesto se autoriza y libera oportunamente.</w:t>
            </w:r>
          </w:p>
        </w:tc>
      </w:tr>
      <w:tr w:rsidR="003F1319" w:rsidRPr="00884F23" w:rsidTr="00B51596">
        <w:tc>
          <w:tcPr>
            <w:tcW w:w="1173" w:type="dxa"/>
            <w:vMerge w:val="restart"/>
          </w:tcPr>
          <w:p w:rsidR="003F1319" w:rsidRPr="00884F23" w:rsidRDefault="00D242F7">
            <w:r w:rsidRPr="00884F23">
              <w:rPr>
                <w:rStyle w:val="rStyle"/>
              </w:rPr>
              <w:t>Actividad o Proyecto</w:t>
            </w:r>
          </w:p>
        </w:tc>
        <w:tc>
          <w:tcPr>
            <w:tcW w:w="714" w:type="dxa"/>
            <w:vMerge w:val="restart"/>
          </w:tcPr>
          <w:p w:rsidR="003F1319" w:rsidRPr="00884F23" w:rsidRDefault="00D242F7">
            <w:pPr>
              <w:pStyle w:val="thpStyle"/>
            </w:pPr>
            <w:r w:rsidRPr="00884F23">
              <w:rPr>
                <w:rStyle w:val="rStyle"/>
              </w:rPr>
              <w:t>01</w:t>
            </w:r>
          </w:p>
        </w:tc>
        <w:tc>
          <w:tcPr>
            <w:tcW w:w="3215" w:type="dxa"/>
            <w:vMerge w:val="restart"/>
          </w:tcPr>
          <w:p w:rsidR="003F1319" w:rsidRPr="00884F23" w:rsidRDefault="00D242F7">
            <w:pPr>
              <w:pStyle w:val="pStyle"/>
            </w:pPr>
            <w:r w:rsidRPr="00884F23">
              <w:rPr>
                <w:rStyle w:val="rStyle"/>
              </w:rPr>
              <w:t>P</w:t>
            </w:r>
            <w:r w:rsidR="00AD7EA6" w:rsidRPr="00884F23">
              <w:rPr>
                <w:rStyle w:val="rStyle"/>
              </w:rPr>
              <w:t>restación de servicios para el Sistema de Procuración e Impartición de J</w:t>
            </w:r>
            <w:r w:rsidRPr="00884F23">
              <w:rPr>
                <w:rStyle w:val="rStyle"/>
              </w:rPr>
              <w:t>usticia (servicios de personal).</w:t>
            </w:r>
          </w:p>
        </w:tc>
        <w:tc>
          <w:tcPr>
            <w:tcW w:w="2895" w:type="dxa"/>
          </w:tcPr>
          <w:p w:rsidR="003F1319" w:rsidRPr="00884F23" w:rsidRDefault="00D242F7">
            <w:pPr>
              <w:pStyle w:val="pStyle"/>
            </w:pPr>
            <w:r w:rsidRPr="00884F23">
              <w:rPr>
                <w:rStyle w:val="rStyle"/>
              </w:rPr>
              <w:t>Porcentaje de acciones de apoyo administrativo realizadas</w:t>
            </w:r>
            <w:r w:rsidR="00EA169A" w:rsidRPr="00884F23">
              <w:rPr>
                <w:rStyle w:val="rStyle"/>
              </w:rPr>
              <w:t>.</w:t>
            </w:r>
          </w:p>
        </w:tc>
        <w:tc>
          <w:tcPr>
            <w:tcW w:w="2703" w:type="dxa"/>
          </w:tcPr>
          <w:p w:rsidR="003F1319" w:rsidRPr="00884F23" w:rsidRDefault="00EA169A">
            <w:pPr>
              <w:pStyle w:val="pStyle"/>
            </w:pPr>
            <w:r w:rsidRPr="00884F23">
              <w:rPr>
                <w:rStyle w:val="rStyle"/>
              </w:rPr>
              <w:t>Informe de labores del Fiscal General del Estado, Despacho del Fiscal General, www.colima-estado.col.gob.mx</w:t>
            </w:r>
          </w:p>
        </w:tc>
        <w:tc>
          <w:tcPr>
            <w:tcW w:w="2598" w:type="dxa"/>
          </w:tcPr>
          <w:p w:rsidR="003F1319" w:rsidRPr="00884F23" w:rsidRDefault="003F1319">
            <w:pPr>
              <w:pStyle w:val="pStyle"/>
            </w:pPr>
          </w:p>
        </w:tc>
      </w:tr>
      <w:tr w:rsidR="00EA169A" w:rsidRPr="00884F23" w:rsidTr="00B51596">
        <w:tc>
          <w:tcPr>
            <w:tcW w:w="1173" w:type="dxa"/>
            <w:vMerge/>
          </w:tcPr>
          <w:p w:rsidR="00EA169A" w:rsidRPr="00884F23" w:rsidRDefault="00EA169A" w:rsidP="00EA169A"/>
        </w:tc>
        <w:tc>
          <w:tcPr>
            <w:tcW w:w="714" w:type="dxa"/>
            <w:vMerge w:val="restart"/>
          </w:tcPr>
          <w:p w:rsidR="00EA169A" w:rsidRPr="00884F23" w:rsidRDefault="00EA169A" w:rsidP="00EA169A">
            <w:pPr>
              <w:pStyle w:val="thpStyle"/>
            </w:pPr>
            <w:r w:rsidRPr="00884F23">
              <w:rPr>
                <w:rStyle w:val="rStyle"/>
              </w:rPr>
              <w:t>02</w:t>
            </w:r>
          </w:p>
        </w:tc>
        <w:tc>
          <w:tcPr>
            <w:tcW w:w="3215" w:type="dxa"/>
            <w:vMerge w:val="restart"/>
          </w:tcPr>
          <w:p w:rsidR="00EA169A" w:rsidRPr="00884F23" w:rsidRDefault="00EA169A" w:rsidP="00EA169A">
            <w:pPr>
              <w:pStyle w:val="pStyle"/>
            </w:pPr>
            <w:r w:rsidRPr="00884F23">
              <w:rPr>
                <w:rStyle w:val="rStyle"/>
              </w:rPr>
              <w:t>Capacitación para profesionalización y especialización del personal operativo de la Fiscalía General del Estado.</w:t>
            </w:r>
          </w:p>
        </w:tc>
        <w:tc>
          <w:tcPr>
            <w:tcW w:w="2895" w:type="dxa"/>
          </w:tcPr>
          <w:p w:rsidR="00EA169A" w:rsidRPr="00884F23" w:rsidRDefault="00EA169A" w:rsidP="00EA169A">
            <w:pPr>
              <w:pStyle w:val="pStyle"/>
            </w:pPr>
            <w:r w:rsidRPr="00884F23">
              <w:rPr>
                <w:rStyle w:val="rStyle"/>
              </w:rPr>
              <w:t>Porcentaje de elementos operativos capacitados.</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r w:rsidR="00EA169A" w:rsidRPr="00884F23" w:rsidTr="00B51596">
        <w:tc>
          <w:tcPr>
            <w:tcW w:w="1173" w:type="dxa"/>
            <w:vMerge/>
          </w:tcPr>
          <w:p w:rsidR="00EA169A" w:rsidRPr="00884F23" w:rsidRDefault="00EA169A" w:rsidP="00EA169A"/>
        </w:tc>
        <w:tc>
          <w:tcPr>
            <w:tcW w:w="714" w:type="dxa"/>
            <w:vMerge w:val="restart"/>
          </w:tcPr>
          <w:p w:rsidR="00EA169A" w:rsidRPr="00884F23" w:rsidRDefault="00EA169A" w:rsidP="00EA169A">
            <w:pPr>
              <w:pStyle w:val="thpStyle"/>
            </w:pPr>
            <w:r w:rsidRPr="00884F23">
              <w:rPr>
                <w:rStyle w:val="rStyle"/>
              </w:rPr>
              <w:t>03</w:t>
            </w:r>
          </w:p>
        </w:tc>
        <w:tc>
          <w:tcPr>
            <w:tcW w:w="3215" w:type="dxa"/>
            <w:vMerge w:val="restart"/>
          </w:tcPr>
          <w:p w:rsidR="00EA169A" w:rsidRPr="00884F23" w:rsidRDefault="00EA169A" w:rsidP="00EA169A">
            <w:pPr>
              <w:pStyle w:val="pStyle"/>
            </w:pPr>
            <w:r w:rsidRPr="00884F23">
              <w:rPr>
                <w:rStyle w:val="rStyle"/>
              </w:rPr>
              <w:t>Fortalecimiento del Sistema Penal Acusatorio.</w:t>
            </w:r>
          </w:p>
        </w:tc>
        <w:tc>
          <w:tcPr>
            <w:tcW w:w="2895" w:type="dxa"/>
          </w:tcPr>
          <w:p w:rsidR="00EA169A" w:rsidRPr="00884F23" w:rsidRDefault="00EA169A" w:rsidP="00EA169A">
            <w:pPr>
              <w:pStyle w:val="pStyle"/>
            </w:pPr>
            <w:r w:rsidRPr="00884F23">
              <w:rPr>
                <w:rStyle w:val="rStyle"/>
              </w:rPr>
              <w:t>Porcentaje de avance en la remod</w:t>
            </w:r>
            <w:r w:rsidR="00AD7EA6" w:rsidRPr="00884F23">
              <w:rPr>
                <w:rStyle w:val="rStyle"/>
              </w:rPr>
              <w:t>elación y modernización de las áreas</w:t>
            </w:r>
            <w:r w:rsidRPr="00884F23">
              <w:rPr>
                <w:rStyle w:val="rStyle"/>
              </w:rPr>
              <w:t xml:space="preserve"> administrativas y SE.ME.FO.</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r w:rsidR="00EA169A" w:rsidRPr="00884F23" w:rsidTr="00B51596">
        <w:tc>
          <w:tcPr>
            <w:tcW w:w="1173" w:type="dxa"/>
            <w:vMerge/>
          </w:tcPr>
          <w:p w:rsidR="00EA169A" w:rsidRPr="00884F23" w:rsidRDefault="00EA169A" w:rsidP="00EA169A"/>
        </w:tc>
        <w:tc>
          <w:tcPr>
            <w:tcW w:w="714" w:type="dxa"/>
            <w:vMerge/>
          </w:tcPr>
          <w:p w:rsidR="00EA169A" w:rsidRPr="00884F23" w:rsidRDefault="00EA169A" w:rsidP="00EA169A"/>
        </w:tc>
        <w:tc>
          <w:tcPr>
            <w:tcW w:w="3215" w:type="dxa"/>
            <w:vMerge/>
          </w:tcPr>
          <w:p w:rsidR="00EA169A" w:rsidRPr="00884F23" w:rsidRDefault="00EA169A" w:rsidP="00EA169A"/>
        </w:tc>
        <w:tc>
          <w:tcPr>
            <w:tcW w:w="2895" w:type="dxa"/>
          </w:tcPr>
          <w:p w:rsidR="00EA169A" w:rsidRPr="00884F23" w:rsidRDefault="00EA169A" w:rsidP="00EA169A">
            <w:pPr>
              <w:pStyle w:val="pStyle"/>
            </w:pPr>
            <w:r w:rsidRPr="00884F23">
              <w:rPr>
                <w:rStyle w:val="rStyle"/>
              </w:rPr>
              <w:t>Porcentaje de cobertura vehicular.</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r w:rsidR="00EA169A" w:rsidRPr="00884F23" w:rsidTr="00B51596">
        <w:tc>
          <w:tcPr>
            <w:tcW w:w="1173" w:type="dxa"/>
            <w:vMerge/>
          </w:tcPr>
          <w:p w:rsidR="00EA169A" w:rsidRPr="00884F23" w:rsidRDefault="00EA169A" w:rsidP="00EA169A"/>
        </w:tc>
        <w:tc>
          <w:tcPr>
            <w:tcW w:w="714" w:type="dxa"/>
            <w:vMerge/>
          </w:tcPr>
          <w:p w:rsidR="00EA169A" w:rsidRPr="00884F23" w:rsidRDefault="00EA169A" w:rsidP="00EA169A"/>
        </w:tc>
        <w:tc>
          <w:tcPr>
            <w:tcW w:w="3215" w:type="dxa"/>
            <w:vMerge/>
          </w:tcPr>
          <w:p w:rsidR="00EA169A" w:rsidRPr="00884F23" w:rsidRDefault="00EA169A" w:rsidP="00EA169A"/>
        </w:tc>
        <w:tc>
          <w:tcPr>
            <w:tcW w:w="2895" w:type="dxa"/>
          </w:tcPr>
          <w:p w:rsidR="00EA169A" w:rsidRPr="00884F23" w:rsidRDefault="00EA169A" w:rsidP="00EA169A">
            <w:pPr>
              <w:pStyle w:val="pStyle"/>
            </w:pPr>
            <w:r w:rsidRPr="00884F23">
              <w:rPr>
                <w:rStyle w:val="rStyle"/>
              </w:rPr>
              <w:t>Porcentaje de avance en equipamiento tecnológico.</w:t>
            </w:r>
          </w:p>
        </w:tc>
        <w:tc>
          <w:tcPr>
            <w:tcW w:w="2703" w:type="dxa"/>
          </w:tcPr>
          <w:p w:rsidR="00EA169A" w:rsidRPr="00884F23" w:rsidRDefault="00EA169A" w:rsidP="00EA169A">
            <w:r w:rsidRPr="00884F23">
              <w:rPr>
                <w:rStyle w:val="rStyle"/>
              </w:rPr>
              <w:t>Informe de labores del Fiscal General del Estado, Despacho del Fiscal General, www.colima-estado.col.gob.mx</w:t>
            </w:r>
          </w:p>
        </w:tc>
        <w:tc>
          <w:tcPr>
            <w:tcW w:w="2598" w:type="dxa"/>
          </w:tcPr>
          <w:p w:rsidR="00EA169A" w:rsidRPr="00884F23" w:rsidRDefault="00EA169A" w:rsidP="00EA169A">
            <w:pPr>
              <w:pStyle w:val="pStyle"/>
            </w:pPr>
          </w:p>
        </w:tc>
      </w:tr>
    </w:tbl>
    <w:p w:rsidR="003F1319" w:rsidRPr="00884F23" w:rsidRDefault="003F1319">
      <w:pPr>
        <w:sectPr w:rsidR="003F1319" w:rsidRPr="00884F23">
          <w:headerReference w:type="default" r:id="rId161"/>
          <w:footerReference w:type="default" r:id="rId162"/>
          <w:headerReference w:type="first" r:id="rId163"/>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26"/>
        <w:gridCol w:w="2905"/>
        <w:gridCol w:w="2705"/>
        <w:gridCol w:w="2585"/>
      </w:tblGrid>
      <w:tr w:rsidR="003F1319" w:rsidRPr="00884F23" w:rsidTr="00B51596">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B51596">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al mejoramiento integral de las condiciones de vida de la ciudadanía colimense a través de la garantía en el respeto a la legalidad de los procesos electorales.</w:t>
            </w:r>
          </w:p>
        </w:tc>
        <w:tc>
          <w:tcPr>
            <w:tcW w:w="3016" w:type="dxa"/>
          </w:tcPr>
          <w:p w:rsidR="003F1319" w:rsidRPr="00884F23" w:rsidRDefault="00D242F7">
            <w:pPr>
              <w:pStyle w:val="pStyle"/>
            </w:pPr>
            <w:r w:rsidRPr="00884F23">
              <w:rPr>
                <w:rStyle w:val="rStyle"/>
              </w:rPr>
              <w:t>Porcentaje de procesos electorales que cumplen con el principio de legalidad</w:t>
            </w:r>
            <w:r w:rsidR="00EA169A" w:rsidRPr="00884F23">
              <w:rPr>
                <w:rStyle w:val="rStyle"/>
              </w:rPr>
              <w:t>.</w:t>
            </w:r>
          </w:p>
        </w:tc>
        <w:tc>
          <w:tcPr>
            <w:tcW w:w="2794" w:type="dxa"/>
          </w:tcPr>
          <w:p w:rsidR="003F1319" w:rsidRPr="00884F23" w:rsidRDefault="00AD7EA6">
            <w:pPr>
              <w:pStyle w:val="pStyle"/>
            </w:pPr>
            <w:r w:rsidRPr="00884F23">
              <w:rPr>
                <w:rStyle w:val="rStyle"/>
              </w:rPr>
              <w:t>Acuerdos del Consejo G</w:t>
            </w:r>
            <w:r w:rsidR="00D242F7" w:rsidRPr="00884F23">
              <w:rPr>
                <w:rStyle w:val="rStyle"/>
              </w:rPr>
              <w:t>eneral del Instituto Electoral del Estado</w:t>
            </w:r>
            <w:r w:rsidR="00EA169A" w:rsidRPr="00884F23">
              <w:rPr>
                <w:rStyle w:val="rStyle"/>
              </w:rPr>
              <w:t>.</w:t>
            </w:r>
          </w:p>
        </w:tc>
        <w:tc>
          <w:tcPr>
            <w:tcW w:w="2692" w:type="dxa"/>
          </w:tcPr>
          <w:p w:rsidR="003F1319" w:rsidRPr="00884F23" w:rsidRDefault="00D242F7">
            <w:pPr>
              <w:pStyle w:val="pStyle"/>
            </w:pPr>
            <w:r w:rsidRPr="00884F23">
              <w:rPr>
                <w:rStyle w:val="rStyle"/>
              </w:rPr>
              <w:t>N/A</w:t>
            </w:r>
          </w:p>
        </w:tc>
      </w:tr>
      <w:tr w:rsidR="003F1319" w:rsidRPr="00884F23" w:rsidTr="00B51596">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ciudadanía cuenta con un órgano de carácter permanente con las mejores condiciones de infraestructura, conocimientos e insumos para organizar y desarrollar procesos de elecciones locales con la mayor participación ciudadana posible, presencia de los partidos políticos, candidaturas independientes y que fomenta la cultura democrática y la educación cívica en la entidad.</w:t>
            </w:r>
          </w:p>
        </w:tc>
        <w:tc>
          <w:tcPr>
            <w:tcW w:w="3016" w:type="dxa"/>
          </w:tcPr>
          <w:p w:rsidR="003F1319" w:rsidRPr="00884F23" w:rsidRDefault="00D242F7">
            <w:pPr>
              <w:pStyle w:val="pStyle"/>
            </w:pPr>
            <w:r w:rsidRPr="00884F23">
              <w:rPr>
                <w:rStyle w:val="rStyle"/>
              </w:rPr>
              <w:t>porcentaje de la meta de participación ciudadana en procesos electorales</w:t>
            </w:r>
            <w:r w:rsidR="00EA169A" w:rsidRPr="00884F23">
              <w:rPr>
                <w:rStyle w:val="rStyle"/>
              </w:rPr>
              <w:t>.</w:t>
            </w:r>
          </w:p>
        </w:tc>
        <w:tc>
          <w:tcPr>
            <w:tcW w:w="2794" w:type="dxa"/>
          </w:tcPr>
          <w:p w:rsidR="003F1319" w:rsidRPr="00884F23" w:rsidRDefault="00AD7EA6">
            <w:pPr>
              <w:pStyle w:val="pStyle"/>
            </w:pPr>
            <w:r w:rsidRPr="00884F23">
              <w:rPr>
                <w:rStyle w:val="rStyle"/>
              </w:rPr>
              <w:t>R</w:t>
            </w:r>
            <w:r w:rsidR="00D242F7" w:rsidRPr="00884F23">
              <w:rPr>
                <w:rStyle w:val="rStyle"/>
              </w:rPr>
              <w:t>egistros e informes institucionales</w:t>
            </w:r>
            <w:r w:rsidR="00EA169A" w:rsidRPr="00884F23">
              <w:rPr>
                <w:rStyle w:val="rStyle"/>
              </w:rPr>
              <w:t>.</w:t>
            </w:r>
          </w:p>
        </w:tc>
        <w:tc>
          <w:tcPr>
            <w:tcW w:w="2692" w:type="dxa"/>
          </w:tcPr>
          <w:p w:rsidR="003F1319" w:rsidRPr="00884F23" w:rsidRDefault="00D242F7">
            <w:pPr>
              <w:pStyle w:val="pStyle"/>
            </w:pPr>
            <w:r w:rsidRPr="00884F23">
              <w:rPr>
                <w:rStyle w:val="rStyle"/>
              </w:rPr>
              <w:t>N/A</w:t>
            </w:r>
          </w:p>
        </w:tc>
      </w:tr>
      <w:tr w:rsidR="003F1319" w:rsidRPr="00884F23" w:rsidTr="00B51596">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Planeación y conducción de la operación del Consejo General del Instituto Electoral del Estado de Colima y sus órganos desconcentrados.</w:t>
            </w:r>
          </w:p>
        </w:tc>
        <w:tc>
          <w:tcPr>
            <w:tcW w:w="3016" w:type="dxa"/>
          </w:tcPr>
          <w:p w:rsidR="003F1319" w:rsidRPr="00884F23" w:rsidRDefault="00D242F7">
            <w:pPr>
              <w:pStyle w:val="pStyle"/>
            </w:pPr>
            <w:r w:rsidRPr="00884F23">
              <w:rPr>
                <w:rStyle w:val="rStyle"/>
              </w:rPr>
              <w:t>porcentaje de la meta de participación ciudadana en procesos electorales</w:t>
            </w:r>
          </w:p>
        </w:tc>
        <w:tc>
          <w:tcPr>
            <w:tcW w:w="2794" w:type="dxa"/>
          </w:tcPr>
          <w:p w:rsidR="003F1319" w:rsidRPr="00884F23" w:rsidRDefault="00D242F7">
            <w:pPr>
              <w:pStyle w:val="pStyle"/>
            </w:pPr>
            <w:r w:rsidRPr="00884F23">
              <w:rPr>
                <w:rStyle w:val="rStyle"/>
              </w:rPr>
              <w:t>registros e informes institucionales</w:t>
            </w:r>
            <w:r w:rsidR="00EA169A" w:rsidRPr="00884F23">
              <w:rPr>
                <w:rStyle w:val="rStyle"/>
              </w:rPr>
              <w:t>.</w:t>
            </w:r>
          </w:p>
        </w:tc>
        <w:tc>
          <w:tcPr>
            <w:tcW w:w="2692" w:type="dxa"/>
          </w:tcPr>
          <w:p w:rsidR="003F1319" w:rsidRPr="00884F23" w:rsidRDefault="00D242F7">
            <w:pPr>
              <w:pStyle w:val="pStyle"/>
            </w:pPr>
            <w:r w:rsidRPr="00884F23">
              <w:rPr>
                <w:rStyle w:val="rStyle"/>
              </w:rPr>
              <w:t>N/A</w:t>
            </w:r>
          </w:p>
        </w:tc>
      </w:tr>
      <w:tr w:rsidR="003F1319" w:rsidRPr="00884F23" w:rsidTr="00B51596">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Acciones de apoyo para la operación del Consejo General del Instituto Electoral del Estado de Colima y sus órganos desconcentrados.</w:t>
            </w:r>
          </w:p>
        </w:tc>
        <w:tc>
          <w:tcPr>
            <w:tcW w:w="3016" w:type="dxa"/>
          </w:tcPr>
          <w:p w:rsidR="003F1319" w:rsidRPr="00884F23" w:rsidRDefault="00D242F7">
            <w:pPr>
              <w:pStyle w:val="pStyle"/>
            </w:pPr>
            <w:r w:rsidRPr="00884F23">
              <w:rPr>
                <w:rStyle w:val="rStyle"/>
              </w:rPr>
              <w:t>Porcentaje de gasto ejercido en operación y apoyo del Consejo General del Instituto Electoral del Estado de Colima.</w:t>
            </w:r>
          </w:p>
        </w:tc>
        <w:tc>
          <w:tcPr>
            <w:tcW w:w="2794" w:type="dxa"/>
          </w:tcPr>
          <w:p w:rsidR="003F1319" w:rsidRPr="00884F23" w:rsidRDefault="00D242F7">
            <w:pPr>
              <w:pStyle w:val="pStyle"/>
            </w:pPr>
            <w:r w:rsidRPr="00884F23">
              <w:rPr>
                <w:rStyle w:val="rStyle"/>
              </w:rPr>
              <w:t>Informes contables y presupuestarios</w:t>
            </w:r>
            <w:r w:rsidR="00EA169A" w:rsidRPr="00884F23">
              <w:rPr>
                <w:rStyle w:val="rStyle"/>
              </w:rPr>
              <w:t>.</w:t>
            </w:r>
          </w:p>
        </w:tc>
        <w:tc>
          <w:tcPr>
            <w:tcW w:w="2692"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Fortalecimiento de partidos políticos y atención a organizaciones de ciudadanía con registro.</w:t>
            </w:r>
          </w:p>
        </w:tc>
        <w:tc>
          <w:tcPr>
            <w:tcW w:w="3016" w:type="dxa"/>
          </w:tcPr>
          <w:p w:rsidR="003F1319" w:rsidRPr="00884F23" w:rsidRDefault="00D242F7">
            <w:pPr>
              <w:pStyle w:val="pStyle"/>
            </w:pPr>
            <w:r w:rsidRPr="00884F23">
              <w:rPr>
                <w:rStyle w:val="rStyle"/>
              </w:rPr>
              <w:t>Porcentaje de financiamiento público otorgado a los partidos políticos</w:t>
            </w:r>
            <w:r w:rsidR="00EA169A" w:rsidRPr="00884F23">
              <w:rPr>
                <w:rStyle w:val="rStyle"/>
              </w:rPr>
              <w:t>.</w:t>
            </w:r>
          </w:p>
        </w:tc>
        <w:tc>
          <w:tcPr>
            <w:tcW w:w="2794" w:type="dxa"/>
          </w:tcPr>
          <w:p w:rsidR="003F1319" w:rsidRPr="00884F23" w:rsidRDefault="00D242F7">
            <w:pPr>
              <w:pStyle w:val="pStyle"/>
            </w:pPr>
            <w:r w:rsidRPr="00884F23">
              <w:rPr>
                <w:rStyle w:val="rStyle"/>
              </w:rPr>
              <w:t>Informes financieros</w:t>
            </w:r>
            <w:r w:rsidR="00EA169A" w:rsidRPr="00884F23">
              <w:rPr>
                <w:rStyle w:val="rStyle"/>
              </w:rPr>
              <w:t>.</w:t>
            </w:r>
          </w:p>
        </w:tc>
        <w:tc>
          <w:tcPr>
            <w:tcW w:w="2692" w:type="dxa"/>
          </w:tcPr>
          <w:p w:rsidR="003F1319" w:rsidRPr="00884F23" w:rsidRDefault="003F1319">
            <w:pPr>
              <w:pStyle w:val="pStyle"/>
            </w:pP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Organización y desarrollo de procesos electorales.</w:t>
            </w:r>
          </w:p>
        </w:tc>
        <w:tc>
          <w:tcPr>
            <w:tcW w:w="3016" w:type="dxa"/>
          </w:tcPr>
          <w:p w:rsidR="003F1319" w:rsidRPr="00884F23" w:rsidRDefault="00D242F7">
            <w:pPr>
              <w:pStyle w:val="pStyle"/>
            </w:pPr>
            <w:r w:rsidRPr="00884F23">
              <w:rPr>
                <w:rStyle w:val="rStyle"/>
              </w:rPr>
              <w:t>Porcentaje de actividades realizadas en organización y desarrollo de procesos electorales</w:t>
            </w:r>
            <w:r w:rsidR="00EA169A" w:rsidRPr="00884F23">
              <w:rPr>
                <w:rStyle w:val="rStyle"/>
              </w:rPr>
              <w:t>.</w:t>
            </w:r>
          </w:p>
        </w:tc>
        <w:tc>
          <w:tcPr>
            <w:tcW w:w="2794" w:type="dxa"/>
          </w:tcPr>
          <w:p w:rsidR="003F1319" w:rsidRPr="00884F23" w:rsidRDefault="00D242F7">
            <w:pPr>
              <w:pStyle w:val="pStyle"/>
            </w:pPr>
            <w:r w:rsidRPr="00884F23">
              <w:rPr>
                <w:rStyle w:val="rStyle"/>
              </w:rPr>
              <w:t>Programa de trabajo y registros administrativos de asistencia</w:t>
            </w:r>
            <w:r w:rsidR="00EA169A" w:rsidRPr="00884F23">
              <w:rPr>
                <w:rStyle w:val="rStyle"/>
              </w:rPr>
              <w:t>.</w:t>
            </w:r>
          </w:p>
        </w:tc>
        <w:tc>
          <w:tcPr>
            <w:tcW w:w="2692"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Promoción e implementación de mecanismos de participación ciudadana.</w:t>
            </w:r>
          </w:p>
        </w:tc>
        <w:tc>
          <w:tcPr>
            <w:tcW w:w="3016" w:type="dxa"/>
          </w:tcPr>
          <w:p w:rsidR="003F1319" w:rsidRPr="00884F23" w:rsidRDefault="00D242F7">
            <w:pPr>
              <w:pStyle w:val="pStyle"/>
            </w:pPr>
            <w:r w:rsidRPr="00884F23">
              <w:rPr>
                <w:rStyle w:val="rStyle"/>
              </w:rPr>
              <w:t>Porcentaje de acciones en prevención y atención de la violencia política contra las mujeres en razón de género</w:t>
            </w:r>
            <w:r w:rsidR="00EA169A" w:rsidRPr="00884F23">
              <w:rPr>
                <w:rStyle w:val="rStyle"/>
              </w:rPr>
              <w:t>.</w:t>
            </w:r>
          </w:p>
        </w:tc>
        <w:tc>
          <w:tcPr>
            <w:tcW w:w="2794" w:type="dxa"/>
          </w:tcPr>
          <w:p w:rsidR="003F1319" w:rsidRPr="00884F23" w:rsidRDefault="00A44FE1">
            <w:pPr>
              <w:pStyle w:val="pStyle"/>
            </w:pPr>
            <w:r w:rsidRPr="00884F23">
              <w:rPr>
                <w:rStyle w:val="rStyle"/>
              </w:rPr>
              <w:t>I</w:t>
            </w:r>
            <w:r w:rsidR="00D242F7" w:rsidRPr="00884F23">
              <w:rPr>
                <w:rStyle w:val="rStyle"/>
              </w:rPr>
              <w:t xml:space="preserve">nformes </w:t>
            </w:r>
            <w:r w:rsidR="00EA169A" w:rsidRPr="00884F23">
              <w:rPr>
                <w:rStyle w:val="rStyle"/>
              </w:rPr>
              <w:t>Institucionales.</w:t>
            </w:r>
          </w:p>
        </w:tc>
        <w:tc>
          <w:tcPr>
            <w:tcW w:w="2692"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Promoción y difusión de la cultura cívica y garantía de los derechos político-electorales de la ciudadanía.</w:t>
            </w:r>
          </w:p>
        </w:tc>
        <w:tc>
          <w:tcPr>
            <w:tcW w:w="3016" w:type="dxa"/>
          </w:tcPr>
          <w:p w:rsidR="003F1319" w:rsidRPr="00884F23" w:rsidRDefault="00D242F7">
            <w:pPr>
              <w:pStyle w:val="pStyle"/>
            </w:pPr>
            <w:r w:rsidRPr="00884F23">
              <w:rPr>
                <w:rStyle w:val="rStyle"/>
              </w:rPr>
              <w:t>porcentaje de acciones de promoción y difusión de la cultura cívica y garantía de los derechos político-electorales de los ciudadanos.</w:t>
            </w:r>
          </w:p>
        </w:tc>
        <w:tc>
          <w:tcPr>
            <w:tcW w:w="2794" w:type="dxa"/>
          </w:tcPr>
          <w:p w:rsidR="003F1319" w:rsidRPr="00884F23" w:rsidRDefault="00D242F7">
            <w:pPr>
              <w:pStyle w:val="pStyle"/>
            </w:pPr>
            <w:r w:rsidRPr="00884F23">
              <w:rPr>
                <w:rStyle w:val="rStyle"/>
              </w:rPr>
              <w:t>Informes Institucionales</w:t>
            </w:r>
            <w:r w:rsidR="00EA169A" w:rsidRPr="00884F23">
              <w:rPr>
                <w:rStyle w:val="rStyle"/>
              </w:rPr>
              <w:t>.</w:t>
            </w:r>
          </w:p>
        </w:tc>
        <w:tc>
          <w:tcPr>
            <w:tcW w:w="2692"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B51596">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Transparencia y rendición de cuentas en materia electoral.</w:t>
            </w:r>
          </w:p>
        </w:tc>
        <w:tc>
          <w:tcPr>
            <w:tcW w:w="3016" w:type="dxa"/>
          </w:tcPr>
          <w:p w:rsidR="003F1319" w:rsidRPr="00884F23" w:rsidRDefault="00D242F7">
            <w:pPr>
              <w:pStyle w:val="pStyle"/>
            </w:pPr>
            <w:r w:rsidRPr="00884F23">
              <w:rPr>
                <w:rStyle w:val="rStyle"/>
              </w:rPr>
              <w:t>Porcentaje de acciones en transparencia y rendición de cuentas en materia electoral</w:t>
            </w:r>
            <w:r w:rsidR="00EA169A" w:rsidRPr="00884F23">
              <w:rPr>
                <w:rStyle w:val="rStyle"/>
              </w:rPr>
              <w:t>.</w:t>
            </w:r>
          </w:p>
        </w:tc>
        <w:tc>
          <w:tcPr>
            <w:tcW w:w="2794" w:type="dxa"/>
          </w:tcPr>
          <w:p w:rsidR="003F1319" w:rsidRPr="00884F23" w:rsidRDefault="00D242F7">
            <w:pPr>
              <w:pStyle w:val="pStyle"/>
            </w:pPr>
            <w:r w:rsidRPr="00884F23">
              <w:rPr>
                <w:rStyle w:val="rStyle"/>
              </w:rPr>
              <w:t>Informes institucionales</w:t>
            </w:r>
            <w:r w:rsidR="00EA169A" w:rsidRPr="00884F23">
              <w:rPr>
                <w:rStyle w:val="rStyle"/>
              </w:rPr>
              <w:t>.</w:t>
            </w:r>
          </w:p>
        </w:tc>
        <w:tc>
          <w:tcPr>
            <w:tcW w:w="2692" w:type="dxa"/>
          </w:tcPr>
          <w:p w:rsidR="003F1319" w:rsidRPr="00884F23" w:rsidRDefault="00D242F7">
            <w:pPr>
              <w:pStyle w:val="pStyle"/>
            </w:pPr>
            <w:r w:rsidRPr="00884F23">
              <w:rPr>
                <w:rStyle w:val="rStyle"/>
              </w:rPr>
              <w:t>Se cuenta con suficientes recursos materiales y humanos para realizar la actividad.</w:t>
            </w:r>
          </w:p>
        </w:tc>
      </w:tr>
    </w:tbl>
    <w:p w:rsidR="003F1319" w:rsidRPr="00884F23" w:rsidRDefault="003F1319">
      <w:pPr>
        <w:sectPr w:rsidR="003F1319" w:rsidRPr="00884F23">
          <w:headerReference w:type="default" r:id="rId164"/>
          <w:footerReference w:type="default" r:id="rId165"/>
          <w:headerReference w:type="first" r:id="rId166"/>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4"/>
        <w:gridCol w:w="3215"/>
        <w:gridCol w:w="2905"/>
        <w:gridCol w:w="2698"/>
        <w:gridCol w:w="2602"/>
      </w:tblGrid>
      <w:tr w:rsidR="003F1319" w:rsidRPr="00884F23" w:rsidTr="002345B3">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345B3">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la transparencia y a la participación ciudadana en los asuntos públicos mediante el ejercicio de los derechos de la población del Estado de Colima en materia de transparencia, acceso a la información pública y protección de datos personales.</w:t>
            </w:r>
          </w:p>
        </w:tc>
        <w:tc>
          <w:tcPr>
            <w:tcW w:w="3016" w:type="dxa"/>
          </w:tcPr>
          <w:p w:rsidR="003F1319" w:rsidRPr="00884F23" w:rsidRDefault="00D242F7">
            <w:pPr>
              <w:pStyle w:val="pStyle"/>
            </w:pPr>
            <w:r w:rsidRPr="00884F23">
              <w:rPr>
                <w:rStyle w:val="rStyle"/>
              </w:rPr>
              <w:t>Índice de Transparencia y Buen Gobierno.</w:t>
            </w:r>
          </w:p>
        </w:tc>
        <w:tc>
          <w:tcPr>
            <w:tcW w:w="2794" w:type="dxa"/>
          </w:tcPr>
          <w:p w:rsidR="003F1319" w:rsidRPr="00884F23" w:rsidRDefault="00D242F7">
            <w:pPr>
              <w:pStyle w:val="pStyle"/>
            </w:pPr>
            <w:r w:rsidRPr="00884F23">
              <w:rPr>
                <w:rStyle w:val="rStyle"/>
              </w:rPr>
              <w:t>Transparencia Mexicana</w:t>
            </w:r>
            <w:r w:rsidR="00A44FE1" w:rsidRPr="00884F23">
              <w:rPr>
                <w:rStyle w:val="rStyle"/>
              </w:rPr>
              <w:t>.</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Servicios en materia de transparencia, acceso a la información pública y datos personales prestados.</w:t>
            </w:r>
          </w:p>
        </w:tc>
        <w:tc>
          <w:tcPr>
            <w:tcW w:w="3016" w:type="dxa"/>
          </w:tcPr>
          <w:p w:rsidR="003F1319" w:rsidRPr="00884F23" w:rsidRDefault="00D242F7">
            <w:pPr>
              <w:pStyle w:val="pStyle"/>
            </w:pPr>
            <w:r w:rsidRPr="00884F23">
              <w:rPr>
                <w:rStyle w:val="rStyle"/>
              </w:rPr>
              <w:t xml:space="preserve">Porcentaje </w:t>
            </w:r>
            <w:r w:rsidR="00EA169A" w:rsidRPr="00884F23">
              <w:rPr>
                <w:rStyle w:val="rStyle"/>
              </w:rPr>
              <w:t>de solicitudes</w:t>
            </w:r>
            <w:r w:rsidRPr="00884F23">
              <w:rPr>
                <w:rStyle w:val="rStyle"/>
              </w:rPr>
              <w:t xml:space="preserve"> de información atendidas</w:t>
            </w:r>
            <w:r w:rsidR="00EA169A" w:rsidRPr="00884F23">
              <w:rPr>
                <w:rStyle w:val="rStyle"/>
              </w:rPr>
              <w:t>.</w:t>
            </w:r>
          </w:p>
        </w:tc>
        <w:tc>
          <w:tcPr>
            <w:tcW w:w="2794" w:type="dxa"/>
          </w:tcPr>
          <w:p w:rsidR="003F1319" w:rsidRPr="00884F23" w:rsidRDefault="00D242F7">
            <w:pPr>
              <w:pStyle w:val="pStyle"/>
            </w:pPr>
            <w:r w:rsidRPr="00884F23">
              <w:rPr>
                <w:rStyle w:val="rStyle"/>
              </w:rPr>
              <w:t xml:space="preserve">informe anual del Instituto de Transparencia, </w:t>
            </w:r>
            <w:r w:rsidR="00EA169A" w:rsidRPr="00884F23">
              <w:rPr>
                <w:rStyle w:val="rStyle"/>
              </w:rPr>
              <w:t>A</w:t>
            </w:r>
            <w:r w:rsidRPr="00884F23">
              <w:rPr>
                <w:rStyle w:val="rStyle"/>
              </w:rPr>
              <w:t>cceso a la Información Pública y Protección de Datos del Estado de Colima</w:t>
            </w:r>
            <w:r w:rsidR="00EA169A" w:rsidRPr="00884F23">
              <w:rPr>
                <w:rStyle w:val="rStyle"/>
              </w:rPr>
              <w:t>.</w:t>
            </w:r>
          </w:p>
        </w:tc>
        <w:tc>
          <w:tcPr>
            <w:tcW w:w="2692" w:type="dxa"/>
          </w:tcPr>
          <w:p w:rsidR="003F1319" w:rsidRPr="00884F23" w:rsidRDefault="00D242F7">
            <w:pPr>
              <w:pStyle w:val="pStyle"/>
            </w:pPr>
            <w:r w:rsidRPr="00884F23">
              <w:rPr>
                <w:rStyle w:val="rStyle"/>
              </w:rPr>
              <w:t>Los sujetos obligados adquieren la infraestructura necesaria, y los servidores públicos reaccionan positivamente a las capacitaciones impartidas por el Instituto.</w:t>
            </w: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Prestación de servicios de orientación y capacitación en materia de transparencia, acceso a la información y protección de datos personales.</w:t>
            </w:r>
          </w:p>
        </w:tc>
        <w:tc>
          <w:tcPr>
            <w:tcW w:w="3016" w:type="dxa"/>
          </w:tcPr>
          <w:p w:rsidR="003F1319" w:rsidRPr="00884F23" w:rsidRDefault="00D242F7">
            <w:pPr>
              <w:pStyle w:val="pStyle"/>
            </w:pPr>
            <w:r w:rsidRPr="00884F23">
              <w:rPr>
                <w:rStyle w:val="rStyle"/>
              </w:rPr>
              <w:t>Porcentaje de solicitudes atendidas de orientación y capacitación respecto a las presentadas en materia de transparencia, acceso a la información pública y protección de datos personales.</w:t>
            </w:r>
          </w:p>
        </w:tc>
        <w:tc>
          <w:tcPr>
            <w:tcW w:w="2794" w:type="dxa"/>
          </w:tcPr>
          <w:p w:rsidR="003F1319" w:rsidRPr="00884F23" w:rsidRDefault="00EA169A">
            <w:pPr>
              <w:pStyle w:val="pStyle"/>
            </w:pPr>
            <w:r w:rsidRPr="00884F23">
              <w:rPr>
                <w:rStyle w:val="rStyle"/>
              </w:rPr>
              <w:t>Informe anual.</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Realización de eventos que promueven el derecho al acceso de la información pública y protección de datos personales, y de foros de participación ciudadana.</w:t>
            </w:r>
          </w:p>
        </w:tc>
        <w:tc>
          <w:tcPr>
            <w:tcW w:w="3016" w:type="dxa"/>
          </w:tcPr>
          <w:p w:rsidR="003F1319" w:rsidRPr="00884F23" w:rsidRDefault="00D242F7">
            <w:pPr>
              <w:pStyle w:val="pStyle"/>
            </w:pPr>
            <w:r w:rsidRPr="00884F23">
              <w:rPr>
                <w:rStyle w:val="rStyle"/>
              </w:rPr>
              <w:t>Porcentaje de eventos realizados respecto de los programados.</w:t>
            </w:r>
          </w:p>
        </w:tc>
        <w:tc>
          <w:tcPr>
            <w:tcW w:w="2794" w:type="dxa"/>
          </w:tcPr>
          <w:p w:rsidR="003F1319" w:rsidRPr="00884F23" w:rsidRDefault="00EA169A">
            <w:pPr>
              <w:pStyle w:val="pStyle"/>
            </w:pPr>
            <w:r w:rsidRPr="00884F23">
              <w:rPr>
                <w:rStyle w:val="rStyle"/>
              </w:rPr>
              <w:t>Informe anual.</w:t>
            </w:r>
          </w:p>
        </w:tc>
        <w:tc>
          <w:tcPr>
            <w:tcW w:w="2692" w:type="dxa"/>
          </w:tcPr>
          <w:p w:rsidR="003F1319" w:rsidRPr="00884F23" w:rsidRDefault="00D242F7">
            <w:pPr>
              <w:pStyle w:val="pStyle"/>
            </w:pPr>
            <w:r w:rsidRPr="00884F23">
              <w:rPr>
                <w:rStyle w:val="rStyle"/>
              </w:rPr>
              <w:t>Se incrementa la so</w:t>
            </w:r>
            <w:r w:rsidR="00AD7EA6" w:rsidRPr="00884F23">
              <w:rPr>
                <w:rStyle w:val="rStyle"/>
              </w:rPr>
              <w:t>cialización y el ejercicio del derecho al acceso a la información pública y la protección de datos p</w:t>
            </w:r>
            <w:r w:rsidRPr="00884F23">
              <w:rPr>
                <w:rStyle w:val="rStyle"/>
              </w:rPr>
              <w:t>ersonales por parte de la población.</w:t>
            </w: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Servidores públicos capacitados en materia de transparencia, acceso a la información pública y protección de datos personales.</w:t>
            </w:r>
          </w:p>
        </w:tc>
        <w:tc>
          <w:tcPr>
            <w:tcW w:w="3016" w:type="dxa"/>
          </w:tcPr>
          <w:p w:rsidR="003F1319" w:rsidRPr="00884F23" w:rsidRDefault="00D242F7">
            <w:pPr>
              <w:pStyle w:val="pStyle"/>
            </w:pPr>
            <w:r w:rsidRPr="00884F23">
              <w:rPr>
                <w:rStyle w:val="rStyle"/>
              </w:rPr>
              <w:t xml:space="preserve">Porcentaje </w:t>
            </w:r>
            <w:r w:rsidR="00EA169A" w:rsidRPr="00884F23">
              <w:rPr>
                <w:rStyle w:val="rStyle"/>
              </w:rPr>
              <w:t>de servidores</w:t>
            </w:r>
            <w:r w:rsidRPr="00884F23">
              <w:rPr>
                <w:rStyle w:val="rStyle"/>
              </w:rPr>
              <w:t xml:space="preserve"> públicos capacitados</w:t>
            </w:r>
            <w:r w:rsidR="00EA169A" w:rsidRPr="00884F23">
              <w:rPr>
                <w:rStyle w:val="rStyle"/>
              </w:rPr>
              <w:t>.</w:t>
            </w:r>
          </w:p>
        </w:tc>
        <w:tc>
          <w:tcPr>
            <w:tcW w:w="2794" w:type="dxa"/>
          </w:tcPr>
          <w:p w:rsidR="003F1319" w:rsidRPr="00884F23" w:rsidRDefault="00EA169A">
            <w:pPr>
              <w:pStyle w:val="pStyle"/>
            </w:pPr>
            <w:r w:rsidRPr="00884F23">
              <w:rPr>
                <w:rStyle w:val="rStyle"/>
              </w:rPr>
              <w:t>Registros internos.</w:t>
            </w:r>
          </w:p>
        </w:tc>
        <w:tc>
          <w:tcPr>
            <w:tcW w:w="2692" w:type="dxa"/>
          </w:tcPr>
          <w:p w:rsidR="003F1319" w:rsidRPr="00884F23" w:rsidRDefault="00D242F7">
            <w:pPr>
              <w:pStyle w:val="pStyle"/>
            </w:pPr>
            <w:r w:rsidRPr="00884F23">
              <w:rPr>
                <w:rStyle w:val="rStyle"/>
              </w:rPr>
              <w:t>Los sujetos obligados adquieren la infraestructura necesaria, y los servidores públicos reaccionan positivamente a las capacitaciones impartidas por el Instituto.</w:t>
            </w: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Ejecución de cursos y talleres de sensibilización dirigidos a la sociedad civil organizada.</w:t>
            </w:r>
          </w:p>
        </w:tc>
        <w:tc>
          <w:tcPr>
            <w:tcW w:w="3016" w:type="dxa"/>
          </w:tcPr>
          <w:p w:rsidR="003F1319" w:rsidRPr="00884F23" w:rsidRDefault="00AD7EA6">
            <w:pPr>
              <w:pStyle w:val="pStyle"/>
            </w:pPr>
            <w:r w:rsidRPr="00884F23">
              <w:rPr>
                <w:rStyle w:val="rStyle"/>
              </w:rPr>
              <w:t>Porcentaje de c</w:t>
            </w:r>
            <w:r w:rsidR="00D242F7" w:rsidRPr="00884F23">
              <w:rPr>
                <w:rStyle w:val="rStyle"/>
              </w:rPr>
              <w:t>ursos y talleres de sensibilización impartidos</w:t>
            </w:r>
            <w:r w:rsidR="00EA169A" w:rsidRPr="00884F23">
              <w:rPr>
                <w:rStyle w:val="rStyle"/>
              </w:rPr>
              <w:t>.</w:t>
            </w:r>
          </w:p>
        </w:tc>
        <w:tc>
          <w:tcPr>
            <w:tcW w:w="2794" w:type="dxa"/>
          </w:tcPr>
          <w:p w:rsidR="003F1319" w:rsidRPr="00884F23" w:rsidRDefault="00D242F7">
            <w:pPr>
              <w:pStyle w:val="pStyle"/>
            </w:pPr>
            <w:r w:rsidRPr="00884F23">
              <w:rPr>
                <w:rStyle w:val="rStyle"/>
              </w:rPr>
              <w:t>Registros de capacitación de la Secretaría de Capacitación y Vinculación Ciudadana. Informe anual del Instituto.</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Desempeño de funciones realizado</w:t>
            </w:r>
          </w:p>
        </w:tc>
        <w:tc>
          <w:tcPr>
            <w:tcW w:w="3016" w:type="dxa"/>
          </w:tcPr>
          <w:p w:rsidR="003F1319" w:rsidRPr="00884F23" w:rsidRDefault="00D242F7">
            <w:pPr>
              <w:pStyle w:val="pStyle"/>
            </w:pPr>
            <w:r w:rsidRPr="00884F23">
              <w:rPr>
                <w:rStyle w:val="rStyle"/>
              </w:rPr>
              <w:t>Porcentaje de recursos económicos ejercidos en concepto de pago de desempeño de funciones. INFOCOL</w:t>
            </w:r>
            <w:r w:rsidR="00EA169A" w:rsidRPr="00884F23">
              <w:rPr>
                <w:rStyle w:val="rStyle"/>
              </w:rPr>
              <w:t>.</w:t>
            </w:r>
          </w:p>
        </w:tc>
        <w:tc>
          <w:tcPr>
            <w:tcW w:w="2794" w:type="dxa"/>
          </w:tcPr>
          <w:p w:rsidR="003F1319" w:rsidRPr="00884F23" w:rsidRDefault="00D242F7">
            <w:pPr>
              <w:pStyle w:val="pStyle"/>
            </w:pPr>
            <w:r w:rsidRPr="00884F23">
              <w:rPr>
                <w:rStyle w:val="rStyle"/>
              </w:rPr>
              <w:t>Registros internos.</w:t>
            </w:r>
          </w:p>
        </w:tc>
        <w:tc>
          <w:tcPr>
            <w:tcW w:w="2692" w:type="dxa"/>
          </w:tcPr>
          <w:p w:rsidR="003F1319" w:rsidRPr="00884F23" w:rsidRDefault="00D242F7">
            <w:pPr>
              <w:pStyle w:val="pStyle"/>
            </w:pPr>
            <w:r w:rsidRPr="00884F23">
              <w:rPr>
                <w:rStyle w:val="rStyle"/>
              </w:rPr>
              <w:t>Cumplimiento de funciones y actividades integradas en los planes o documentos institucionales del INFOCOL</w:t>
            </w: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actividades administrativas para la operación.</w:t>
            </w:r>
          </w:p>
        </w:tc>
        <w:tc>
          <w:tcPr>
            <w:tcW w:w="3016" w:type="dxa"/>
          </w:tcPr>
          <w:p w:rsidR="003F1319" w:rsidRPr="00884F23" w:rsidRDefault="00D242F7">
            <w:pPr>
              <w:pStyle w:val="pStyle"/>
            </w:pPr>
            <w:r w:rsidRPr="00884F23">
              <w:rPr>
                <w:rStyle w:val="rStyle"/>
              </w:rPr>
              <w:t>Porcentaje de recursos ejercidos en gastos operativos INFOCOL</w:t>
            </w:r>
            <w:r w:rsidR="00EA169A" w:rsidRPr="00884F23">
              <w:rPr>
                <w:rStyle w:val="rStyle"/>
              </w:rPr>
              <w:t>.</w:t>
            </w:r>
          </w:p>
        </w:tc>
        <w:tc>
          <w:tcPr>
            <w:tcW w:w="2794" w:type="dxa"/>
          </w:tcPr>
          <w:p w:rsidR="003F1319" w:rsidRPr="00884F23" w:rsidRDefault="00D242F7">
            <w:pPr>
              <w:pStyle w:val="pStyle"/>
            </w:pPr>
            <w:r w:rsidRPr="00884F23">
              <w:rPr>
                <w:rStyle w:val="rStyle"/>
              </w:rPr>
              <w:t>Registros internos.</w:t>
            </w:r>
          </w:p>
        </w:tc>
        <w:tc>
          <w:tcPr>
            <w:tcW w:w="2692" w:type="dxa"/>
          </w:tcPr>
          <w:p w:rsidR="003F1319" w:rsidRPr="00884F23" w:rsidRDefault="00D242F7">
            <w:pPr>
              <w:pStyle w:val="pStyle"/>
            </w:pPr>
            <w:r w:rsidRPr="00884F23">
              <w:rPr>
                <w:rStyle w:val="rStyle"/>
              </w:rPr>
              <w:t>Cumplimiento de funciones y actividades integradas en los planes o documentos institucionales del INFOCOL.</w:t>
            </w: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Aplicación de gasto en servicios personales.</w:t>
            </w:r>
          </w:p>
        </w:tc>
        <w:tc>
          <w:tcPr>
            <w:tcW w:w="3016" w:type="dxa"/>
          </w:tcPr>
          <w:p w:rsidR="003F1319" w:rsidRPr="00884F23" w:rsidRDefault="00D242F7">
            <w:pPr>
              <w:pStyle w:val="pStyle"/>
            </w:pPr>
            <w:r w:rsidRPr="00884F23">
              <w:rPr>
                <w:rStyle w:val="rStyle"/>
              </w:rPr>
              <w:t>Porcentaje de recursos ejercidos en gastos de servicios personales INFOCOL</w:t>
            </w:r>
          </w:p>
        </w:tc>
        <w:tc>
          <w:tcPr>
            <w:tcW w:w="2794" w:type="dxa"/>
          </w:tcPr>
          <w:p w:rsidR="003F1319" w:rsidRPr="00884F23" w:rsidRDefault="00D242F7">
            <w:pPr>
              <w:pStyle w:val="pStyle"/>
            </w:pPr>
            <w:r w:rsidRPr="00884F23">
              <w:rPr>
                <w:rStyle w:val="rStyle"/>
              </w:rPr>
              <w:t>Registros internos.</w:t>
            </w:r>
          </w:p>
        </w:tc>
        <w:tc>
          <w:tcPr>
            <w:tcW w:w="2692" w:type="dxa"/>
          </w:tcPr>
          <w:p w:rsidR="003F1319" w:rsidRPr="00884F23" w:rsidRDefault="00D242F7">
            <w:pPr>
              <w:pStyle w:val="pStyle"/>
            </w:pPr>
            <w:r w:rsidRPr="00884F23">
              <w:rPr>
                <w:rStyle w:val="rStyle"/>
              </w:rPr>
              <w:t>Cumplimiento de funciones y actividades integradas en los planes o documentos institucionales del INFOCOL.</w:t>
            </w:r>
          </w:p>
        </w:tc>
      </w:tr>
    </w:tbl>
    <w:p w:rsidR="003F1319" w:rsidRPr="00884F23" w:rsidRDefault="003F1319">
      <w:pPr>
        <w:sectPr w:rsidR="003F1319" w:rsidRPr="00884F23">
          <w:headerReference w:type="default" r:id="rId167"/>
          <w:footerReference w:type="default" r:id="rId168"/>
          <w:headerReference w:type="first" r:id="rId169"/>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3"/>
        <w:gridCol w:w="714"/>
        <w:gridCol w:w="3214"/>
        <w:gridCol w:w="2917"/>
        <w:gridCol w:w="2708"/>
        <w:gridCol w:w="2582"/>
      </w:tblGrid>
      <w:tr w:rsidR="003F1319" w:rsidRPr="00884F23" w:rsidTr="002345B3">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345B3">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Contribuir a mejorar la gestión de los recursos públicos en el Estado de Colima, a través </w:t>
            </w:r>
            <w:r w:rsidR="00EA169A" w:rsidRPr="00884F23">
              <w:rPr>
                <w:rStyle w:val="rStyle"/>
              </w:rPr>
              <w:t>de la</w:t>
            </w:r>
            <w:r w:rsidRPr="00884F23">
              <w:rPr>
                <w:rStyle w:val="rStyle"/>
              </w:rPr>
              <w:t xml:space="preserve"> fiscalización, control y evaluación de los recursos </w:t>
            </w:r>
            <w:r w:rsidR="00EA169A" w:rsidRPr="00884F23">
              <w:rPr>
                <w:rStyle w:val="rStyle"/>
              </w:rPr>
              <w:t>públicos.</w:t>
            </w:r>
          </w:p>
        </w:tc>
        <w:tc>
          <w:tcPr>
            <w:tcW w:w="3016" w:type="dxa"/>
          </w:tcPr>
          <w:p w:rsidR="003F1319" w:rsidRPr="00884F23" w:rsidRDefault="00AD7EA6">
            <w:pPr>
              <w:pStyle w:val="pStyle"/>
            </w:pPr>
            <w:r w:rsidRPr="00884F23">
              <w:rPr>
                <w:rStyle w:val="rStyle"/>
              </w:rPr>
              <w:t>Porcentaje de c</w:t>
            </w:r>
            <w:r w:rsidR="00D242F7" w:rsidRPr="00884F23">
              <w:rPr>
                <w:rStyle w:val="rStyle"/>
              </w:rPr>
              <w:t>obertura de entidades fiscalizadas.</w:t>
            </w:r>
          </w:p>
        </w:tc>
        <w:tc>
          <w:tcPr>
            <w:tcW w:w="2794" w:type="dxa"/>
          </w:tcPr>
          <w:p w:rsidR="003F1319" w:rsidRPr="00884F23" w:rsidRDefault="00D242F7">
            <w:pPr>
              <w:pStyle w:val="pStyle"/>
            </w:pPr>
            <w:r w:rsidRPr="00884F23">
              <w:rPr>
                <w:rStyle w:val="rStyle"/>
              </w:rPr>
              <w:t>Informes de resultados de auditoría.</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El H. Congreso del Estado de Colima a través del OSAFIG realiza la fiscalización, control y evaluación de los recursos públicos ejercidos por las entidades fiscalizables.</w:t>
            </w:r>
          </w:p>
        </w:tc>
        <w:tc>
          <w:tcPr>
            <w:tcW w:w="3016" w:type="dxa"/>
          </w:tcPr>
          <w:p w:rsidR="003F1319" w:rsidRPr="00884F23" w:rsidRDefault="00D242F7">
            <w:pPr>
              <w:pStyle w:val="pStyle"/>
            </w:pPr>
            <w:r w:rsidRPr="00884F23">
              <w:rPr>
                <w:rStyle w:val="rStyle"/>
              </w:rPr>
              <w:t xml:space="preserve">Porcentaje de informes </w:t>
            </w:r>
            <w:r w:rsidR="00EA169A" w:rsidRPr="00884F23">
              <w:rPr>
                <w:rStyle w:val="rStyle"/>
              </w:rPr>
              <w:t>de auditorías</w:t>
            </w:r>
            <w:r w:rsidRPr="00884F23">
              <w:rPr>
                <w:rStyle w:val="rStyle"/>
              </w:rPr>
              <w:t xml:space="preserve"> </w:t>
            </w:r>
            <w:r w:rsidR="00EA169A" w:rsidRPr="00884F23">
              <w:rPr>
                <w:rStyle w:val="rStyle"/>
              </w:rPr>
              <w:t>excepcionales, especiales</w:t>
            </w:r>
            <w:r w:rsidRPr="00884F23">
              <w:rPr>
                <w:rStyle w:val="rStyle"/>
              </w:rPr>
              <w:t xml:space="preserve"> y </w:t>
            </w:r>
            <w:r w:rsidR="00EA169A" w:rsidRPr="00884F23">
              <w:rPr>
                <w:rStyle w:val="rStyle"/>
              </w:rPr>
              <w:t>complementarias realizados.</w:t>
            </w:r>
          </w:p>
        </w:tc>
        <w:tc>
          <w:tcPr>
            <w:tcW w:w="2794" w:type="dxa"/>
          </w:tcPr>
          <w:p w:rsidR="003F1319" w:rsidRPr="00884F23" w:rsidRDefault="00D242F7">
            <w:pPr>
              <w:pStyle w:val="pStyle"/>
            </w:pPr>
            <w:r w:rsidRPr="00884F23">
              <w:rPr>
                <w:rStyle w:val="rStyle"/>
              </w:rPr>
              <w:t>Informes de auditorías excepcionales, especiales y complementarias</w:t>
            </w:r>
            <w:r w:rsidR="00EA169A" w:rsidRPr="00884F23">
              <w:rPr>
                <w:rStyle w:val="rStyle"/>
              </w:rPr>
              <w:t>.</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Cuentas públicas de las entidades fiscalizadas.</w:t>
            </w:r>
          </w:p>
        </w:tc>
        <w:tc>
          <w:tcPr>
            <w:tcW w:w="3016" w:type="dxa"/>
          </w:tcPr>
          <w:p w:rsidR="003F1319" w:rsidRPr="00884F23" w:rsidRDefault="00D242F7">
            <w:pPr>
              <w:pStyle w:val="pStyle"/>
            </w:pPr>
            <w:r w:rsidRPr="00884F23">
              <w:rPr>
                <w:rStyle w:val="rStyle"/>
              </w:rPr>
              <w:t>Porcentaje de cobertura de los recursos públicos fiscalizados</w:t>
            </w:r>
          </w:p>
        </w:tc>
        <w:tc>
          <w:tcPr>
            <w:tcW w:w="2794" w:type="dxa"/>
          </w:tcPr>
          <w:p w:rsidR="003F1319" w:rsidRPr="00884F23" w:rsidRDefault="00D242F7">
            <w:pPr>
              <w:pStyle w:val="pStyle"/>
            </w:pPr>
            <w:r w:rsidRPr="00884F23">
              <w:rPr>
                <w:rStyle w:val="rStyle"/>
              </w:rPr>
              <w:t>Informes de resultados de las cuentas públicas</w:t>
            </w:r>
            <w:r w:rsidR="00EA169A" w:rsidRPr="00884F23">
              <w:rPr>
                <w:rStyle w:val="rStyle"/>
              </w:rPr>
              <w:t>.</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auditorías a entidades del orden de gobierno municipal, Poder Ejecutivo, Legislativo y Judicial y autónomas.</w:t>
            </w:r>
          </w:p>
        </w:tc>
        <w:tc>
          <w:tcPr>
            <w:tcW w:w="3016" w:type="dxa"/>
          </w:tcPr>
          <w:p w:rsidR="003F1319" w:rsidRPr="00884F23" w:rsidRDefault="00D242F7">
            <w:pPr>
              <w:pStyle w:val="pStyle"/>
            </w:pPr>
            <w:r w:rsidRPr="00884F23">
              <w:rPr>
                <w:rStyle w:val="rStyle"/>
              </w:rPr>
              <w:t>Porcentaje de cumplimiento del programa de actividades de la fiscalización</w:t>
            </w:r>
            <w:r w:rsidR="00A02771" w:rsidRPr="00884F23">
              <w:rPr>
                <w:rStyle w:val="rStyle"/>
              </w:rPr>
              <w:t>.</w:t>
            </w:r>
          </w:p>
        </w:tc>
        <w:tc>
          <w:tcPr>
            <w:tcW w:w="2794" w:type="dxa"/>
          </w:tcPr>
          <w:p w:rsidR="003F1319" w:rsidRPr="00884F23" w:rsidRDefault="00D242F7">
            <w:pPr>
              <w:pStyle w:val="pStyle"/>
            </w:pPr>
            <w:r w:rsidRPr="00884F23">
              <w:rPr>
                <w:rStyle w:val="rStyle"/>
              </w:rPr>
              <w:t>Programa anual de actividades, informe anual de actividades</w:t>
            </w:r>
            <w:r w:rsidR="00EA169A" w:rsidRPr="00884F23">
              <w:rPr>
                <w:rStyle w:val="rStyle"/>
              </w:rPr>
              <w:t>.</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B</w:t>
            </w:r>
          </w:p>
        </w:tc>
        <w:tc>
          <w:tcPr>
            <w:tcW w:w="3344" w:type="dxa"/>
            <w:vMerge w:val="restart"/>
          </w:tcPr>
          <w:p w:rsidR="003F1319" w:rsidRPr="00884F23" w:rsidRDefault="00D242F7">
            <w:pPr>
              <w:pStyle w:val="pStyle"/>
            </w:pPr>
            <w:r w:rsidRPr="00884F23">
              <w:rPr>
                <w:rStyle w:val="rStyle"/>
              </w:rPr>
              <w:t>Evaluación a la gestión financiera de las entidades fiscalizadas.</w:t>
            </w:r>
          </w:p>
        </w:tc>
        <w:tc>
          <w:tcPr>
            <w:tcW w:w="3016" w:type="dxa"/>
          </w:tcPr>
          <w:p w:rsidR="003F1319" w:rsidRPr="00884F23" w:rsidRDefault="00D242F7">
            <w:pPr>
              <w:pStyle w:val="pStyle"/>
            </w:pPr>
            <w:r w:rsidRPr="00884F23">
              <w:rPr>
                <w:rStyle w:val="rStyle"/>
              </w:rPr>
              <w:t>Cobertura de entidades evaluadas</w:t>
            </w:r>
            <w:r w:rsidR="00A02771" w:rsidRPr="00884F23">
              <w:rPr>
                <w:rStyle w:val="rStyle"/>
              </w:rPr>
              <w:t>.</w:t>
            </w:r>
          </w:p>
        </w:tc>
        <w:tc>
          <w:tcPr>
            <w:tcW w:w="2794" w:type="dxa"/>
          </w:tcPr>
          <w:p w:rsidR="003F1319" w:rsidRPr="00884F23" w:rsidRDefault="00D242F7">
            <w:pPr>
              <w:pStyle w:val="pStyle"/>
            </w:pPr>
            <w:r w:rsidRPr="00884F23">
              <w:rPr>
                <w:rStyle w:val="rStyle"/>
              </w:rPr>
              <w:t xml:space="preserve">Informe </w:t>
            </w:r>
            <w:r w:rsidR="00A02771" w:rsidRPr="00884F23">
              <w:rPr>
                <w:rStyle w:val="rStyle"/>
              </w:rPr>
              <w:t>de auditoría.</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Medición del grado de cumplimiento de las metas y objetivos de los programas presupuestales gestionados por las entidades públicas.</w:t>
            </w:r>
          </w:p>
        </w:tc>
        <w:tc>
          <w:tcPr>
            <w:tcW w:w="3016" w:type="dxa"/>
          </w:tcPr>
          <w:p w:rsidR="003F1319" w:rsidRPr="00884F23" w:rsidRDefault="00D242F7">
            <w:pPr>
              <w:pStyle w:val="pStyle"/>
            </w:pPr>
            <w:r w:rsidRPr="00884F23">
              <w:rPr>
                <w:rStyle w:val="rStyle"/>
              </w:rPr>
              <w:t>Porcentaje de número de recomendaciones generadas en la evaluación al desempeño por entidad.</w:t>
            </w:r>
          </w:p>
        </w:tc>
        <w:tc>
          <w:tcPr>
            <w:tcW w:w="2794" w:type="dxa"/>
          </w:tcPr>
          <w:p w:rsidR="003F1319" w:rsidRPr="00884F23" w:rsidRDefault="00D242F7">
            <w:pPr>
              <w:pStyle w:val="pStyle"/>
            </w:pPr>
            <w:r w:rsidRPr="00884F23">
              <w:rPr>
                <w:rStyle w:val="rStyle"/>
              </w:rPr>
              <w:t>Informe de evaluación al desempeño y programa anual de actividades</w:t>
            </w:r>
            <w:r w:rsidR="00A02771" w:rsidRPr="00884F23">
              <w:rPr>
                <w:rStyle w:val="rStyle"/>
              </w:rPr>
              <w:t>.</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C</w:t>
            </w:r>
          </w:p>
        </w:tc>
        <w:tc>
          <w:tcPr>
            <w:tcW w:w="3344" w:type="dxa"/>
            <w:vMerge w:val="restart"/>
          </w:tcPr>
          <w:p w:rsidR="003F1319" w:rsidRPr="00884F23" w:rsidRDefault="00D242F7">
            <w:pPr>
              <w:pStyle w:val="pStyle"/>
            </w:pPr>
            <w:r w:rsidRPr="00884F23">
              <w:rPr>
                <w:rStyle w:val="rStyle"/>
              </w:rPr>
              <w:t>Recursos federalizados transferidos al Estado de Colima fiscalizados.</w:t>
            </w:r>
          </w:p>
        </w:tc>
        <w:tc>
          <w:tcPr>
            <w:tcW w:w="3016" w:type="dxa"/>
          </w:tcPr>
          <w:p w:rsidR="003F1319" w:rsidRPr="00884F23" w:rsidRDefault="00D242F7">
            <w:pPr>
              <w:pStyle w:val="pStyle"/>
            </w:pPr>
            <w:r w:rsidRPr="00884F23">
              <w:rPr>
                <w:rStyle w:val="rStyle"/>
              </w:rPr>
              <w:t>Cobertura de fondos federales fiscalizados</w:t>
            </w:r>
            <w:r w:rsidR="00A02771" w:rsidRPr="00884F23">
              <w:rPr>
                <w:rStyle w:val="rStyle"/>
              </w:rPr>
              <w:t>.</w:t>
            </w:r>
          </w:p>
        </w:tc>
        <w:tc>
          <w:tcPr>
            <w:tcW w:w="2794" w:type="dxa"/>
          </w:tcPr>
          <w:p w:rsidR="003F1319" w:rsidRPr="00884F23" w:rsidRDefault="00D242F7">
            <w:pPr>
              <w:pStyle w:val="pStyle"/>
            </w:pPr>
            <w:r w:rsidRPr="00884F23">
              <w:rPr>
                <w:rStyle w:val="rStyle"/>
              </w:rPr>
              <w:t>Informe anual de resultados de las cuentas públicas e informe anual de actividades</w:t>
            </w:r>
            <w:r w:rsidR="00A02771" w:rsidRPr="00884F23">
              <w:rPr>
                <w:rStyle w:val="rStyle"/>
              </w:rPr>
              <w:t>.</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Realización de auditorías en coordinación con la Auditoría Superior de la Federación a las entidades que ejercen recursos federalizados (FONE, FASSA, FISE, FISM, FORTAMUN, FAM, FAETA, FASP, FAFEF, FIES, FEIEF, FORTASEG y Seguro Popular).</w:t>
            </w:r>
          </w:p>
        </w:tc>
        <w:tc>
          <w:tcPr>
            <w:tcW w:w="3016" w:type="dxa"/>
          </w:tcPr>
          <w:p w:rsidR="003F1319" w:rsidRPr="00884F23" w:rsidRDefault="00D242F7">
            <w:pPr>
              <w:pStyle w:val="pStyle"/>
            </w:pPr>
            <w:r w:rsidRPr="00884F23">
              <w:rPr>
                <w:rStyle w:val="rStyle"/>
              </w:rPr>
              <w:t>Porcentaje de cumplimiento del programa de las actividades de la fiscalización</w:t>
            </w:r>
            <w:r w:rsidR="00A02771" w:rsidRPr="00884F23">
              <w:rPr>
                <w:rStyle w:val="rStyle"/>
              </w:rPr>
              <w:t>.</w:t>
            </w:r>
          </w:p>
        </w:tc>
        <w:tc>
          <w:tcPr>
            <w:tcW w:w="2794" w:type="dxa"/>
          </w:tcPr>
          <w:p w:rsidR="003F1319" w:rsidRPr="00884F23" w:rsidRDefault="00D242F7">
            <w:pPr>
              <w:pStyle w:val="pStyle"/>
            </w:pPr>
            <w:r w:rsidRPr="00884F23">
              <w:rPr>
                <w:rStyle w:val="rStyle"/>
              </w:rPr>
              <w:t>Registros</w:t>
            </w:r>
            <w:r w:rsidR="00A02771" w:rsidRPr="00884F23">
              <w:rPr>
                <w:rStyle w:val="rStyle"/>
              </w:rPr>
              <w:t>.</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70"/>
          <w:footerReference w:type="default" r:id="rId171"/>
          <w:headerReference w:type="first" r:id="rId172"/>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2"/>
        <w:gridCol w:w="714"/>
        <w:gridCol w:w="3194"/>
        <w:gridCol w:w="2892"/>
        <w:gridCol w:w="2748"/>
        <w:gridCol w:w="2588"/>
      </w:tblGrid>
      <w:tr w:rsidR="003F1319" w:rsidRPr="00884F23" w:rsidTr="002345B3">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345B3">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aumentar la confianza en las instituciones del Estado de Colima mediante la impartición imparcial de justicia electoral, así como substanciar y resolver los medios de impugnación en protección de los derechos políticos-electorales de los y las ciudadanas, consolidando la democracia en la entidad.</w:t>
            </w:r>
          </w:p>
        </w:tc>
        <w:tc>
          <w:tcPr>
            <w:tcW w:w="3016" w:type="dxa"/>
          </w:tcPr>
          <w:p w:rsidR="003F1319" w:rsidRPr="00884F23" w:rsidRDefault="00A02771">
            <w:pPr>
              <w:pStyle w:val="pStyle"/>
            </w:pPr>
            <w:r w:rsidRPr="00884F23">
              <w:rPr>
                <w:rStyle w:val="rStyle"/>
              </w:rPr>
              <w:t>Índice</w:t>
            </w:r>
            <w:r w:rsidR="00D242F7" w:rsidRPr="00884F23">
              <w:rPr>
                <w:rStyle w:val="rStyle"/>
              </w:rPr>
              <w:t xml:space="preserve"> de </w:t>
            </w:r>
            <w:r w:rsidR="007A68D5" w:rsidRPr="00884F23">
              <w:rPr>
                <w:rStyle w:val="rStyle"/>
              </w:rPr>
              <w:t>Confianza en las i</w:t>
            </w:r>
            <w:r w:rsidR="00AD7EA6" w:rsidRPr="00884F23">
              <w:rPr>
                <w:rStyle w:val="rStyle"/>
              </w:rPr>
              <w:t xml:space="preserve">nstituciones </w:t>
            </w:r>
            <w:r w:rsidR="007A68D5" w:rsidRPr="00884F23">
              <w:rPr>
                <w:rStyle w:val="rStyle"/>
              </w:rPr>
              <w:t>e</w:t>
            </w:r>
            <w:r w:rsidR="00D242F7" w:rsidRPr="00884F23">
              <w:rPr>
                <w:rStyle w:val="rStyle"/>
              </w:rPr>
              <w:t>lectorales</w:t>
            </w:r>
          </w:p>
        </w:tc>
        <w:tc>
          <w:tcPr>
            <w:tcW w:w="2794" w:type="dxa"/>
          </w:tcPr>
          <w:p w:rsidR="003F1319" w:rsidRPr="00884F23" w:rsidRDefault="00D242F7">
            <w:pPr>
              <w:pStyle w:val="pStyle"/>
            </w:pPr>
            <w:r w:rsidRPr="00884F23">
              <w:rPr>
                <w:rStyle w:val="rStyle"/>
              </w:rPr>
              <w:t>IMCO</w:t>
            </w:r>
          </w:p>
        </w:tc>
        <w:tc>
          <w:tcPr>
            <w:tcW w:w="2692" w:type="dxa"/>
          </w:tcPr>
          <w:p w:rsidR="003F1319" w:rsidRPr="00884F23" w:rsidRDefault="00D242F7">
            <w:pPr>
              <w:pStyle w:val="pStyle"/>
            </w:pPr>
            <w:r w:rsidRPr="00884F23">
              <w:rPr>
                <w:rStyle w:val="rStyle"/>
              </w:rPr>
              <w:t>Las variables relacionadas con la competitividad estatal, fuera del alcance el programa, tienen una tendencia constante o favorable.</w:t>
            </w:r>
          </w:p>
        </w:tc>
      </w:tr>
      <w:tr w:rsidR="003F1319" w:rsidRPr="00884F23" w:rsidTr="002345B3">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El Estado de Colima cuenta con impartición imparcial y </w:t>
            </w:r>
            <w:r w:rsidR="00A02771" w:rsidRPr="00884F23">
              <w:rPr>
                <w:rStyle w:val="rStyle"/>
              </w:rPr>
              <w:t>expedita, profesional</w:t>
            </w:r>
            <w:r w:rsidRPr="00884F23">
              <w:rPr>
                <w:rStyle w:val="rStyle"/>
              </w:rPr>
              <w:t xml:space="preserve"> y especializada.</w:t>
            </w:r>
          </w:p>
        </w:tc>
        <w:tc>
          <w:tcPr>
            <w:tcW w:w="3016" w:type="dxa"/>
          </w:tcPr>
          <w:p w:rsidR="003F1319" w:rsidRPr="00884F23" w:rsidRDefault="00D242F7">
            <w:pPr>
              <w:pStyle w:val="pStyle"/>
            </w:pPr>
            <w:r w:rsidRPr="00884F23">
              <w:rPr>
                <w:rStyle w:val="rStyle"/>
              </w:rPr>
              <w:t>Subíndice sistema político estable y funcional del Índice de Competitividad Estatal</w:t>
            </w:r>
            <w:r w:rsidR="00A02771" w:rsidRPr="00884F23">
              <w:rPr>
                <w:rStyle w:val="rStyle"/>
              </w:rPr>
              <w:t>.</w:t>
            </w:r>
          </w:p>
        </w:tc>
        <w:tc>
          <w:tcPr>
            <w:tcW w:w="2794" w:type="dxa"/>
          </w:tcPr>
          <w:p w:rsidR="003F1319" w:rsidRPr="00884F23" w:rsidRDefault="00A02771">
            <w:pPr>
              <w:pStyle w:val="pStyle"/>
            </w:pPr>
            <w:r w:rsidRPr="00884F23">
              <w:rPr>
                <w:rStyle w:val="rStyle"/>
              </w:rPr>
              <w:t>Índice</w:t>
            </w:r>
            <w:r w:rsidR="00D242F7" w:rsidRPr="00884F23">
              <w:rPr>
                <w:rStyle w:val="rStyle"/>
              </w:rPr>
              <w:t xml:space="preserve"> de Competitividad Estatal 2018 IMCO. Datos a 2016. </w:t>
            </w:r>
            <w:r w:rsidRPr="00884F23">
              <w:rPr>
                <w:rStyle w:val="rStyle"/>
              </w:rPr>
              <w:t>http: imco.org.mx</w:t>
            </w:r>
            <w:r w:rsidR="00D242F7" w:rsidRPr="00884F23">
              <w:rPr>
                <w:rStyle w:val="rStyle"/>
              </w:rPr>
              <w:t>/indices/el-estado-los-estados-y-la-gente/resultados/entidad/06-colima</w:t>
            </w:r>
          </w:p>
        </w:tc>
        <w:tc>
          <w:tcPr>
            <w:tcW w:w="2692" w:type="dxa"/>
          </w:tcPr>
          <w:p w:rsidR="003F1319" w:rsidRPr="00884F23" w:rsidRDefault="00D242F7">
            <w:pPr>
              <w:pStyle w:val="pStyle"/>
            </w:pPr>
            <w:r w:rsidRPr="00884F23">
              <w:rPr>
                <w:rStyle w:val="rStyle"/>
              </w:rPr>
              <w:t>Las variables relacionadas con el subíndice del sistema político estable y funcional, fuera del alcance del programa, cuentan con una tendencia constante o favorable.</w:t>
            </w: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Acciones realizadas por el Tribunal Electoral del Estado de Colima.</w:t>
            </w:r>
          </w:p>
        </w:tc>
        <w:tc>
          <w:tcPr>
            <w:tcW w:w="3016" w:type="dxa"/>
          </w:tcPr>
          <w:p w:rsidR="003F1319" w:rsidRPr="00884F23" w:rsidRDefault="00D242F7">
            <w:pPr>
              <w:pStyle w:val="pStyle"/>
            </w:pPr>
            <w:r w:rsidRPr="00884F23">
              <w:rPr>
                <w:rStyle w:val="rStyle"/>
              </w:rPr>
              <w:t>Porcentaje de resoluciones realizadas por el Tribunal Electoral del Estado de Colima respecto del total de casos atendidos.</w:t>
            </w:r>
          </w:p>
        </w:tc>
        <w:tc>
          <w:tcPr>
            <w:tcW w:w="2794" w:type="dxa"/>
          </w:tcPr>
          <w:p w:rsidR="003F1319" w:rsidRPr="00884F23" w:rsidRDefault="00D242F7">
            <w:pPr>
              <w:pStyle w:val="pStyle"/>
            </w:pPr>
            <w:r w:rsidRPr="00884F23">
              <w:rPr>
                <w:rStyle w:val="rStyle"/>
              </w:rPr>
              <w:t>Libro de gobierno</w:t>
            </w:r>
            <w:r w:rsidR="00A02771" w:rsidRPr="00884F23">
              <w:rPr>
                <w:rStyle w:val="rStyle"/>
              </w:rPr>
              <w:t>.</w:t>
            </w:r>
          </w:p>
        </w:tc>
        <w:tc>
          <w:tcPr>
            <w:tcW w:w="2692" w:type="dxa"/>
          </w:tcPr>
          <w:p w:rsidR="003F1319" w:rsidRPr="00884F23" w:rsidRDefault="00D242F7">
            <w:pPr>
              <w:pStyle w:val="pStyle"/>
            </w:pPr>
            <w:r w:rsidRPr="00884F23">
              <w:rPr>
                <w:rStyle w:val="rStyle"/>
              </w:rPr>
              <w:t xml:space="preserve">La cantidad de casos que atiende el tribunal se mantiene </w:t>
            </w:r>
            <w:r w:rsidR="007A68D5" w:rsidRPr="00884F23">
              <w:rPr>
                <w:rStyle w:val="rStyle"/>
              </w:rPr>
              <w:t>constante. Las capacidades del Tribunal E</w:t>
            </w:r>
            <w:r w:rsidRPr="00884F23">
              <w:rPr>
                <w:rStyle w:val="rStyle"/>
              </w:rPr>
              <w:t>lectoral se mantienen o tienen una tendencia favorable.</w:t>
            </w: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Apoyo en la gestión y el desarrollo institucional.</w:t>
            </w:r>
          </w:p>
        </w:tc>
        <w:tc>
          <w:tcPr>
            <w:tcW w:w="3016" w:type="dxa"/>
          </w:tcPr>
          <w:p w:rsidR="003F1319" w:rsidRPr="00884F23" w:rsidRDefault="00D242F7">
            <w:pPr>
              <w:pStyle w:val="pStyle"/>
            </w:pPr>
            <w:r w:rsidRPr="00884F23">
              <w:rPr>
                <w:rStyle w:val="rStyle"/>
              </w:rPr>
              <w:t>Tasa de variación en equipamiento adquirido</w:t>
            </w:r>
            <w:r w:rsidR="00A02771" w:rsidRPr="00884F23">
              <w:rPr>
                <w:rStyle w:val="rStyle"/>
              </w:rPr>
              <w:t>.</w:t>
            </w:r>
          </w:p>
        </w:tc>
        <w:tc>
          <w:tcPr>
            <w:tcW w:w="2794" w:type="dxa"/>
          </w:tcPr>
          <w:p w:rsidR="003F1319" w:rsidRPr="00884F23" w:rsidRDefault="007A68D5">
            <w:pPr>
              <w:pStyle w:val="pStyle"/>
            </w:pPr>
            <w:r w:rsidRPr="00884F23">
              <w:rPr>
                <w:rStyle w:val="rStyle"/>
              </w:rPr>
              <w:t>Informes anual de l</w:t>
            </w:r>
            <w:r w:rsidR="00D242F7" w:rsidRPr="00884F23">
              <w:rPr>
                <w:rStyle w:val="rStyle"/>
              </w:rPr>
              <w:t>abores</w:t>
            </w:r>
            <w:r w:rsidR="00A02771" w:rsidRPr="00884F23">
              <w:rPr>
                <w:rStyle w:val="rStyle"/>
              </w:rPr>
              <w:t>.</w:t>
            </w:r>
          </w:p>
        </w:tc>
        <w:tc>
          <w:tcPr>
            <w:tcW w:w="2692"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AF582A">
            <w:pPr>
              <w:pStyle w:val="pStyle"/>
            </w:pPr>
            <w:r w:rsidRPr="00884F23">
              <w:rPr>
                <w:rStyle w:val="rStyle"/>
              </w:rPr>
              <w:t>Capacitación, investigación y difusión en materia de derecho e</w:t>
            </w:r>
            <w:r w:rsidR="00D242F7" w:rsidRPr="00884F23">
              <w:rPr>
                <w:rStyle w:val="rStyle"/>
              </w:rPr>
              <w:t>lectoral.</w:t>
            </w:r>
          </w:p>
        </w:tc>
        <w:tc>
          <w:tcPr>
            <w:tcW w:w="3016" w:type="dxa"/>
          </w:tcPr>
          <w:p w:rsidR="003F1319" w:rsidRPr="00884F23" w:rsidRDefault="00D242F7">
            <w:pPr>
              <w:pStyle w:val="pStyle"/>
            </w:pPr>
            <w:r w:rsidRPr="00884F23">
              <w:rPr>
                <w:rStyle w:val="rStyle"/>
              </w:rPr>
              <w:t>Porcentaje de números de talleres y cursos realizados respecto de los planeados</w:t>
            </w:r>
            <w:r w:rsidR="00A02771" w:rsidRPr="00884F23">
              <w:rPr>
                <w:rStyle w:val="rStyle"/>
              </w:rPr>
              <w:t>.</w:t>
            </w:r>
          </w:p>
        </w:tc>
        <w:tc>
          <w:tcPr>
            <w:tcW w:w="2794" w:type="dxa"/>
          </w:tcPr>
          <w:p w:rsidR="003F1319" w:rsidRPr="00884F23" w:rsidRDefault="007A68D5">
            <w:pPr>
              <w:pStyle w:val="pStyle"/>
            </w:pPr>
            <w:r w:rsidRPr="00884F23">
              <w:rPr>
                <w:rStyle w:val="rStyle"/>
              </w:rPr>
              <w:t>Informe anual de l</w:t>
            </w:r>
            <w:r w:rsidR="00D242F7" w:rsidRPr="00884F23">
              <w:rPr>
                <w:rStyle w:val="rStyle"/>
              </w:rPr>
              <w:t>abores</w:t>
            </w:r>
            <w:r w:rsidR="00A02771" w:rsidRPr="00884F23">
              <w:rPr>
                <w:rStyle w:val="rStyle"/>
              </w:rPr>
              <w:t>.</w:t>
            </w:r>
          </w:p>
        </w:tc>
        <w:tc>
          <w:tcPr>
            <w:tcW w:w="2692" w:type="dxa"/>
          </w:tcPr>
          <w:p w:rsidR="003F1319" w:rsidRPr="00884F23" w:rsidRDefault="00D242F7">
            <w:pPr>
              <w:pStyle w:val="pStyle"/>
            </w:pPr>
            <w:r w:rsidRPr="00884F23">
              <w:rPr>
                <w:rStyle w:val="rStyle"/>
              </w:rPr>
              <w:t>Se cuenta con suficientes recursos materiales y humanos para realizar la actividad.</w:t>
            </w: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 xml:space="preserve">Resolución de recursos y </w:t>
            </w:r>
            <w:r w:rsidR="00A02771" w:rsidRPr="00884F23">
              <w:rPr>
                <w:rStyle w:val="rStyle"/>
              </w:rPr>
              <w:t>juicios en</w:t>
            </w:r>
            <w:r w:rsidR="00AF582A" w:rsidRPr="00884F23">
              <w:rPr>
                <w:rStyle w:val="rStyle"/>
              </w:rPr>
              <w:t xml:space="preserve"> materia de d</w:t>
            </w:r>
            <w:r w:rsidRPr="00884F23">
              <w:rPr>
                <w:rStyle w:val="rStyle"/>
              </w:rPr>
              <w:t xml:space="preserve">erecho </w:t>
            </w:r>
            <w:r w:rsidR="00AF582A" w:rsidRPr="00884F23">
              <w:rPr>
                <w:rStyle w:val="rStyle"/>
              </w:rPr>
              <w:t>e</w:t>
            </w:r>
            <w:r w:rsidRPr="00884F23">
              <w:rPr>
                <w:rStyle w:val="rStyle"/>
              </w:rPr>
              <w:t>lectoral</w:t>
            </w:r>
            <w:r w:rsidR="00A02771" w:rsidRPr="00884F23">
              <w:rPr>
                <w:rStyle w:val="rStyle"/>
              </w:rPr>
              <w:t>.</w:t>
            </w:r>
          </w:p>
        </w:tc>
        <w:tc>
          <w:tcPr>
            <w:tcW w:w="3016" w:type="dxa"/>
          </w:tcPr>
          <w:p w:rsidR="003F1319" w:rsidRPr="00884F23" w:rsidRDefault="00D242F7">
            <w:pPr>
              <w:pStyle w:val="pStyle"/>
            </w:pPr>
            <w:r w:rsidRPr="00884F23">
              <w:rPr>
                <w:rStyle w:val="rStyle"/>
              </w:rPr>
              <w:t>Número de resoluciones de recursos y juicios en materia de derecho electoral</w:t>
            </w:r>
          </w:p>
        </w:tc>
        <w:tc>
          <w:tcPr>
            <w:tcW w:w="2794" w:type="dxa"/>
          </w:tcPr>
          <w:p w:rsidR="003F1319" w:rsidRPr="00884F23" w:rsidRDefault="007A68D5">
            <w:pPr>
              <w:pStyle w:val="pStyle"/>
            </w:pPr>
            <w:r w:rsidRPr="00884F23">
              <w:rPr>
                <w:rStyle w:val="rStyle"/>
              </w:rPr>
              <w:t>Informes anual de l</w:t>
            </w:r>
            <w:r w:rsidR="00D242F7" w:rsidRPr="00884F23">
              <w:rPr>
                <w:rStyle w:val="rStyle"/>
              </w:rPr>
              <w:t>abores</w:t>
            </w:r>
            <w:r w:rsidR="00A02771" w:rsidRPr="00884F23">
              <w:rPr>
                <w:rStyle w:val="rStyle"/>
              </w:rPr>
              <w:t>.</w:t>
            </w:r>
          </w:p>
        </w:tc>
        <w:tc>
          <w:tcPr>
            <w:tcW w:w="2692" w:type="dxa"/>
          </w:tcPr>
          <w:p w:rsidR="003F1319" w:rsidRPr="00884F23" w:rsidRDefault="00D242F7">
            <w:pPr>
              <w:pStyle w:val="pStyle"/>
            </w:pPr>
            <w:r w:rsidRPr="00884F23">
              <w:rPr>
                <w:rStyle w:val="rStyle"/>
              </w:rPr>
              <w:t>Se cuenta con suficientes recursos materiales y humanos para realizar la actividad.</w:t>
            </w:r>
          </w:p>
        </w:tc>
      </w:tr>
    </w:tbl>
    <w:p w:rsidR="003F1319" w:rsidRPr="00884F23" w:rsidRDefault="003F1319">
      <w:pPr>
        <w:sectPr w:rsidR="003F1319" w:rsidRPr="00884F23">
          <w:headerReference w:type="default" r:id="rId173"/>
          <w:footerReference w:type="default" r:id="rId174"/>
          <w:headerReference w:type="first" r:id="rId175"/>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4"/>
        <w:gridCol w:w="3228"/>
        <w:gridCol w:w="2900"/>
        <w:gridCol w:w="2691"/>
        <w:gridCol w:w="2601"/>
      </w:tblGrid>
      <w:tr w:rsidR="003F1319" w:rsidRPr="00884F23" w:rsidTr="002345B3">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345B3">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 xml:space="preserve">Contribuir al mejoramiento integral de las condiciones de vida de los </w:t>
            </w:r>
            <w:r w:rsidR="00A02771" w:rsidRPr="00884F23">
              <w:rPr>
                <w:rStyle w:val="rStyle"/>
              </w:rPr>
              <w:t>colimenses, a</w:t>
            </w:r>
            <w:r w:rsidRPr="00884F23">
              <w:rPr>
                <w:rStyle w:val="rStyle"/>
              </w:rPr>
              <w:t xml:space="preserve"> través de políticas públicas que permitan al Estado mantener la estabilidad </w:t>
            </w:r>
            <w:r w:rsidR="00A02771" w:rsidRPr="00884F23">
              <w:rPr>
                <w:rStyle w:val="rStyle"/>
              </w:rPr>
              <w:t>política y</w:t>
            </w:r>
            <w:r w:rsidRPr="00884F23">
              <w:rPr>
                <w:rStyle w:val="rStyle"/>
              </w:rPr>
              <w:t xml:space="preserve"> garantizar el respeto a la </w:t>
            </w:r>
            <w:r w:rsidR="00A02771" w:rsidRPr="00884F23">
              <w:rPr>
                <w:rStyle w:val="rStyle"/>
              </w:rPr>
              <w:t>legalidad en</w:t>
            </w:r>
            <w:r w:rsidRPr="00884F23">
              <w:rPr>
                <w:rStyle w:val="rStyle"/>
              </w:rPr>
              <w:t xml:space="preserve"> apoyo a la gobernanza.</w:t>
            </w:r>
          </w:p>
        </w:tc>
        <w:tc>
          <w:tcPr>
            <w:tcW w:w="3016" w:type="dxa"/>
          </w:tcPr>
          <w:p w:rsidR="003F1319" w:rsidRPr="00884F23" w:rsidRDefault="00AF582A">
            <w:pPr>
              <w:pStyle w:val="pStyle"/>
            </w:pPr>
            <w:r w:rsidRPr="00884F23">
              <w:rPr>
                <w:rStyle w:val="rStyle"/>
              </w:rPr>
              <w:t>Tasa de v</w:t>
            </w:r>
            <w:r w:rsidR="00D242F7" w:rsidRPr="00884F23">
              <w:rPr>
                <w:rStyle w:val="rStyle"/>
              </w:rPr>
              <w:t>ariación de demandas atendidas</w:t>
            </w:r>
            <w:r w:rsidR="00A02771" w:rsidRPr="00884F23">
              <w:rPr>
                <w:rStyle w:val="rStyle"/>
              </w:rPr>
              <w:t>.</w:t>
            </w:r>
          </w:p>
        </w:tc>
        <w:tc>
          <w:tcPr>
            <w:tcW w:w="2794" w:type="dxa"/>
          </w:tcPr>
          <w:p w:rsidR="003F1319" w:rsidRPr="00884F23" w:rsidRDefault="00D242F7">
            <w:pPr>
              <w:pStyle w:val="pStyle"/>
            </w:pPr>
            <w:r w:rsidRPr="00884F23">
              <w:rPr>
                <w:rStyle w:val="rStyle"/>
              </w:rPr>
              <w:t>Informe</w:t>
            </w:r>
            <w:r w:rsidR="00AF582A" w:rsidRPr="00884F23">
              <w:rPr>
                <w:rStyle w:val="rStyle"/>
              </w:rPr>
              <w:t xml:space="preserve"> a</w:t>
            </w:r>
            <w:r w:rsidRPr="00884F23">
              <w:rPr>
                <w:rStyle w:val="rStyle"/>
              </w:rPr>
              <w:t>nual</w:t>
            </w:r>
            <w:r w:rsidR="00A02771" w:rsidRPr="00884F23">
              <w:rPr>
                <w:rStyle w:val="rStyle"/>
              </w:rPr>
              <w:t>.</w:t>
            </w:r>
          </w:p>
        </w:tc>
        <w:tc>
          <w:tcPr>
            <w:tcW w:w="2692" w:type="dxa"/>
          </w:tcPr>
          <w:p w:rsidR="003F1319" w:rsidRPr="00884F23" w:rsidRDefault="00AF582A">
            <w:pPr>
              <w:pStyle w:val="pStyle"/>
            </w:pPr>
            <w:r w:rsidRPr="00884F23">
              <w:rPr>
                <w:rStyle w:val="rStyle"/>
              </w:rPr>
              <w:t>No a</w:t>
            </w:r>
            <w:r w:rsidR="00D242F7" w:rsidRPr="00884F23">
              <w:rPr>
                <w:rStyle w:val="rStyle"/>
              </w:rPr>
              <w:t>plica</w:t>
            </w:r>
          </w:p>
        </w:tc>
      </w:tr>
      <w:tr w:rsidR="003F1319" w:rsidRPr="00884F23" w:rsidTr="002345B3">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Los servidores públicos y los entes gubernamentales resuelven sus controversias.</w:t>
            </w:r>
          </w:p>
        </w:tc>
        <w:tc>
          <w:tcPr>
            <w:tcW w:w="3016" w:type="dxa"/>
          </w:tcPr>
          <w:p w:rsidR="003F1319" w:rsidRPr="00884F23" w:rsidRDefault="00D242F7">
            <w:pPr>
              <w:pStyle w:val="pStyle"/>
            </w:pPr>
            <w:r w:rsidRPr="00884F23">
              <w:rPr>
                <w:rStyle w:val="rStyle"/>
              </w:rPr>
              <w:t>Porcentaje de laudos emitidos.</w:t>
            </w:r>
          </w:p>
        </w:tc>
        <w:tc>
          <w:tcPr>
            <w:tcW w:w="2794" w:type="dxa"/>
          </w:tcPr>
          <w:p w:rsidR="003F1319" w:rsidRPr="00884F23" w:rsidRDefault="00D242F7">
            <w:pPr>
              <w:pStyle w:val="pStyle"/>
            </w:pPr>
            <w:r w:rsidRPr="00884F23">
              <w:rPr>
                <w:rStyle w:val="rStyle"/>
              </w:rPr>
              <w:t xml:space="preserve">Informe </w:t>
            </w:r>
            <w:r w:rsidR="00AF582A" w:rsidRPr="00884F23">
              <w:rPr>
                <w:rStyle w:val="rStyle"/>
              </w:rPr>
              <w:t>a</w:t>
            </w:r>
            <w:r w:rsidR="00A02771" w:rsidRPr="00884F23">
              <w:rPr>
                <w:rStyle w:val="rStyle"/>
              </w:rPr>
              <w:t>nual.</w:t>
            </w:r>
          </w:p>
        </w:tc>
        <w:tc>
          <w:tcPr>
            <w:tcW w:w="2692" w:type="dxa"/>
          </w:tcPr>
          <w:p w:rsidR="003F1319" w:rsidRPr="00884F23" w:rsidRDefault="00D242F7">
            <w:pPr>
              <w:pStyle w:val="pStyle"/>
            </w:pPr>
            <w:r w:rsidRPr="00884F23">
              <w:rPr>
                <w:rStyle w:val="rStyle"/>
              </w:rPr>
              <w:t>Las partes impulsan el procedimiento en tiempo y forma</w:t>
            </w: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 xml:space="preserve">Coordinación de las acciones para resolver </w:t>
            </w:r>
            <w:r w:rsidR="00A02771" w:rsidRPr="00884F23">
              <w:rPr>
                <w:rStyle w:val="rStyle"/>
              </w:rPr>
              <w:t>las controversias</w:t>
            </w:r>
            <w:r w:rsidRPr="00884F23">
              <w:rPr>
                <w:rStyle w:val="rStyle"/>
              </w:rPr>
              <w:t xml:space="preserve"> individuales y colectivas tramitadas.</w:t>
            </w:r>
          </w:p>
        </w:tc>
        <w:tc>
          <w:tcPr>
            <w:tcW w:w="3016" w:type="dxa"/>
          </w:tcPr>
          <w:p w:rsidR="003F1319" w:rsidRPr="00884F23" w:rsidRDefault="00AF582A">
            <w:pPr>
              <w:pStyle w:val="pStyle"/>
            </w:pPr>
            <w:r w:rsidRPr="00884F23">
              <w:rPr>
                <w:rStyle w:val="rStyle"/>
              </w:rPr>
              <w:t>Tasa de v</w:t>
            </w:r>
            <w:r w:rsidR="00D242F7" w:rsidRPr="00884F23">
              <w:rPr>
                <w:rStyle w:val="rStyle"/>
              </w:rPr>
              <w:t>ariación de demandas atendidas</w:t>
            </w:r>
            <w:r w:rsidR="00A02771" w:rsidRPr="00884F23">
              <w:rPr>
                <w:rStyle w:val="rStyle"/>
              </w:rPr>
              <w:t>.</w:t>
            </w:r>
          </w:p>
        </w:tc>
        <w:tc>
          <w:tcPr>
            <w:tcW w:w="2794" w:type="dxa"/>
          </w:tcPr>
          <w:p w:rsidR="003F1319" w:rsidRPr="00884F23" w:rsidRDefault="00AF582A">
            <w:pPr>
              <w:pStyle w:val="pStyle"/>
            </w:pPr>
            <w:r w:rsidRPr="00884F23">
              <w:rPr>
                <w:rStyle w:val="rStyle"/>
              </w:rPr>
              <w:t>Informe a</w:t>
            </w:r>
            <w:r w:rsidR="00D242F7" w:rsidRPr="00884F23">
              <w:rPr>
                <w:rStyle w:val="rStyle"/>
              </w:rPr>
              <w:t>nual</w:t>
            </w:r>
            <w:r w:rsidR="00A02771" w:rsidRPr="00884F23">
              <w:rPr>
                <w:rStyle w:val="rStyle"/>
              </w:rPr>
              <w:t>.</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Coordinación de las acciones para resolver las controversias individuales y colectivas tramitadas</w:t>
            </w:r>
          </w:p>
        </w:tc>
        <w:tc>
          <w:tcPr>
            <w:tcW w:w="3016" w:type="dxa"/>
          </w:tcPr>
          <w:p w:rsidR="003F1319" w:rsidRPr="00884F23" w:rsidRDefault="00D242F7">
            <w:pPr>
              <w:pStyle w:val="pStyle"/>
            </w:pPr>
            <w:r w:rsidRPr="00884F23">
              <w:rPr>
                <w:rStyle w:val="rStyle"/>
              </w:rPr>
              <w:t>Porcentaje de demandas atendidas</w:t>
            </w:r>
            <w:r w:rsidR="00A02771" w:rsidRPr="00884F23">
              <w:rPr>
                <w:rStyle w:val="rStyle"/>
              </w:rPr>
              <w:t>.</w:t>
            </w:r>
          </w:p>
        </w:tc>
        <w:tc>
          <w:tcPr>
            <w:tcW w:w="2794" w:type="dxa"/>
          </w:tcPr>
          <w:p w:rsidR="003F1319" w:rsidRPr="00884F23" w:rsidRDefault="00D242F7">
            <w:pPr>
              <w:pStyle w:val="pStyle"/>
            </w:pPr>
            <w:r w:rsidRPr="00884F23">
              <w:rPr>
                <w:rStyle w:val="rStyle"/>
              </w:rPr>
              <w:t xml:space="preserve">Informe </w:t>
            </w:r>
            <w:r w:rsidR="00AF582A" w:rsidRPr="00884F23">
              <w:rPr>
                <w:rStyle w:val="rStyle"/>
              </w:rPr>
              <w:t>a</w:t>
            </w:r>
            <w:r w:rsidRPr="00884F23">
              <w:rPr>
                <w:rStyle w:val="rStyle"/>
              </w:rPr>
              <w:t>nual</w:t>
            </w:r>
            <w:r w:rsidR="00A02771" w:rsidRPr="00884F23">
              <w:rPr>
                <w:rStyle w:val="rStyle"/>
              </w:rPr>
              <w:t>.</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Servicios Personales.</w:t>
            </w:r>
          </w:p>
        </w:tc>
        <w:tc>
          <w:tcPr>
            <w:tcW w:w="3016" w:type="dxa"/>
          </w:tcPr>
          <w:p w:rsidR="003F1319" w:rsidRPr="00884F23" w:rsidRDefault="00D242F7">
            <w:pPr>
              <w:pStyle w:val="pStyle"/>
            </w:pPr>
            <w:r w:rsidRPr="00884F23">
              <w:rPr>
                <w:rStyle w:val="rStyle"/>
              </w:rPr>
              <w:t>Presupuesto ejercido en sueldos y salarios</w:t>
            </w:r>
            <w:r w:rsidR="00A02771" w:rsidRPr="00884F23">
              <w:rPr>
                <w:rStyle w:val="rStyle"/>
              </w:rPr>
              <w:t>.</w:t>
            </w:r>
          </w:p>
        </w:tc>
        <w:tc>
          <w:tcPr>
            <w:tcW w:w="2794" w:type="dxa"/>
          </w:tcPr>
          <w:p w:rsidR="003F1319" w:rsidRPr="00884F23" w:rsidRDefault="00D242F7">
            <w:pPr>
              <w:pStyle w:val="pStyle"/>
            </w:pPr>
            <w:r w:rsidRPr="00884F23">
              <w:rPr>
                <w:rStyle w:val="rStyle"/>
              </w:rPr>
              <w:t xml:space="preserve">Informe </w:t>
            </w:r>
            <w:r w:rsidR="00AF582A" w:rsidRPr="00884F23">
              <w:rPr>
                <w:rStyle w:val="rStyle"/>
              </w:rPr>
              <w:t>t</w:t>
            </w:r>
            <w:r w:rsidRPr="00884F23">
              <w:rPr>
                <w:rStyle w:val="rStyle"/>
              </w:rPr>
              <w:t>rimestral</w:t>
            </w:r>
            <w:r w:rsidR="00A02771" w:rsidRPr="00884F23">
              <w:rPr>
                <w:rStyle w:val="rStyle"/>
              </w:rPr>
              <w:t>.</w:t>
            </w:r>
          </w:p>
        </w:tc>
        <w:tc>
          <w:tcPr>
            <w:tcW w:w="2692" w:type="dxa"/>
          </w:tcPr>
          <w:p w:rsidR="003F1319" w:rsidRPr="00884F23" w:rsidRDefault="003F1319">
            <w:pPr>
              <w:pStyle w:val="pStyle"/>
            </w:pPr>
          </w:p>
        </w:tc>
      </w:tr>
    </w:tbl>
    <w:p w:rsidR="003F1319" w:rsidRPr="00884F23" w:rsidRDefault="003F1319">
      <w:pPr>
        <w:sectPr w:rsidR="003F1319" w:rsidRPr="00884F23">
          <w:headerReference w:type="default" r:id="rId176"/>
          <w:footerReference w:type="default" r:id="rId177"/>
          <w:headerReference w:type="first" r:id="rId178"/>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4"/>
        <w:gridCol w:w="3225"/>
        <w:gridCol w:w="2895"/>
        <w:gridCol w:w="2686"/>
        <w:gridCol w:w="2614"/>
      </w:tblGrid>
      <w:tr w:rsidR="003F1319" w:rsidRPr="00884F23" w:rsidTr="002345B3">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345B3">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 la certeza jurídica de la sociedad de Colima mediante la eficaz impartición de justicia administrativa.</w:t>
            </w:r>
          </w:p>
        </w:tc>
        <w:tc>
          <w:tcPr>
            <w:tcW w:w="3016" w:type="dxa"/>
          </w:tcPr>
          <w:p w:rsidR="003F1319" w:rsidRPr="00884F23" w:rsidRDefault="00D242F7">
            <w:pPr>
              <w:pStyle w:val="pStyle"/>
            </w:pPr>
            <w:r w:rsidRPr="00884F23">
              <w:rPr>
                <w:rStyle w:val="rStyle"/>
              </w:rPr>
              <w:t xml:space="preserve">Porcentaje de expedientes </w:t>
            </w:r>
            <w:r w:rsidR="00A02771" w:rsidRPr="00884F23">
              <w:rPr>
                <w:rStyle w:val="rStyle"/>
              </w:rPr>
              <w:t>concluidos respecto</w:t>
            </w:r>
            <w:r w:rsidRPr="00884F23">
              <w:rPr>
                <w:rStyle w:val="rStyle"/>
              </w:rPr>
              <w:t xml:space="preserve"> al inventario de expedientes</w:t>
            </w:r>
            <w:r w:rsidR="00A02771" w:rsidRPr="00884F23">
              <w:rPr>
                <w:rStyle w:val="rStyle"/>
              </w:rPr>
              <w:t>.</w:t>
            </w:r>
          </w:p>
        </w:tc>
        <w:tc>
          <w:tcPr>
            <w:tcW w:w="2794" w:type="dxa"/>
          </w:tcPr>
          <w:p w:rsidR="003F1319" w:rsidRPr="00884F23" w:rsidRDefault="00D242F7">
            <w:pPr>
              <w:pStyle w:val="pStyle"/>
            </w:pPr>
            <w:r w:rsidRPr="00884F23">
              <w:rPr>
                <w:rStyle w:val="rStyle"/>
              </w:rPr>
              <w:t>informe anual de actividades</w:t>
            </w:r>
            <w:r w:rsidR="00A02771" w:rsidRPr="00884F23">
              <w:rPr>
                <w:rStyle w:val="rStyle"/>
              </w:rPr>
              <w:t>.</w:t>
            </w:r>
          </w:p>
        </w:tc>
        <w:tc>
          <w:tcPr>
            <w:tcW w:w="2692" w:type="dxa"/>
          </w:tcPr>
          <w:p w:rsidR="003F1319" w:rsidRPr="00884F23" w:rsidRDefault="00D242F7">
            <w:pPr>
              <w:pStyle w:val="pStyle"/>
            </w:pPr>
            <w:r w:rsidRPr="00884F23">
              <w:rPr>
                <w:rStyle w:val="rStyle"/>
              </w:rPr>
              <w:t>La población del Estado de Colima, cuenta con certeza jurídica cuando se presentan controversias de carácter administrativo, fiscales y/o de responsabilidades de servidores públicos</w:t>
            </w:r>
            <w:r w:rsidR="00A02771" w:rsidRPr="00884F23">
              <w:rPr>
                <w:rStyle w:val="rStyle"/>
              </w:rPr>
              <w:t>.</w:t>
            </w:r>
          </w:p>
        </w:tc>
      </w:tr>
      <w:tr w:rsidR="003F1319" w:rsidRPr="00884F23" w:rsidTr="002345B3">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Las personas físicas o morales reciben impartición de justicia fiscal, administrativa y de responsabilidades de servidores públicos.</w:t>
            </w:r>
          </w:p>
        </w:tc>
        <w:tc>
          <w:tcPr>
            <w:tcW w:w="3016" w:type="dxa"/>
          </w:tcPr>
          <w:p w:rsidR="003F1319" w:rsidRPr="00884F23" w:rsidRDefault="00D242F7">
            <w:pPr>
              <w:pStyle w:val="pStyle"/>
            </w:pPr>
            <w:r w:rsidRPr="00884F23">
              <w:rPr>
                <w:rStyle w:val="rStyle"/>
              </w:rPr>
              <w:t>Porcentaje de sentencias emitidas en el año respecto a los expedientes con citación para sentencia</w:t>
            </w:r>
            <w:r w:rsidR="00A02771" w:rsidRPr="00884F23">
              <w:rPr>
                <w:rStyle w:val="rStyle"/>
              </w:rPr>
              <w:t>.</w:t>
            </w:r>
          </w:p>
        </w:tc>
        <w:tc>
          <w:tcPr>
            <w:tcW w:w="2794" w:type="dxa"/>
          </w:tcPr>
          <w:p w:rsidR="003F1319" w:rsidRPr="00884F23" w:rsidRDefault="00D242F7">
            <w:pPr>
              <w:pStyle w:val="pStyle"/>
            </w:pPr>
            <w:r w:rsidRPr="00884F23">
              <w:rPr>
                <w:rStyle w:val="rStyle"/>
              </w:rPr>
              <w:t>Informe trimestral de actividades</w:t>
            </w:r>
            <w:r w:rsidR="00A02771" w:rsidRPr="00884F23">
              <w:rPr>
                <w:rStyle w:val="rStyle"/>
              </w:rPr>
              <w:t>.</w:t>
            </w:r>
          </w:p>
        </w:tc>
        <w:tc>
          <w:tcPr>
            <w:tcW w:w="2692" w:type="dxa"/>
          </w:tcPr>
          <w:p w:rsidR="003F1319" w:rsidRPr="00884F23" w:rsidRDefault="00D242F7">
            <w:pPr>
              <w:pStyle w:val="pStyle"/>
            </w:pPr>
            <w:r w:rsidRPr="00884F23">
              <w:rPr>
                <w:rStyle w:val="rStyle"/>
              </w:rPr>
              <w:t>Se concluyen los asuntos en sentencia de manera expedita.</w:t>
            </w: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Atribuciones constitucionales y legales cumplidas</w:t>
            </w:r>
            <w:r w:rsidR="00A02771" w:rsidRPr="00884F23">
              <w:rPr>
                <w:rStyle w:val="rStyle"/>
              </w:rPr>
              <w:t>.</w:t>
            </w:r>
          </w:p>
        </w:tc>
        <w:tc>
          <w:tcPr>
            <w:tcW w:w="3016" w:type="dxa"/>
          </w:tcPr>
          <w:p w:rsidR="003F1319" w:rsidRPr="00884F23" w:rsidRDefault="00D242F7">
            <w:pPr>
              <w:pStyle w:val="pStyle"/>
            </w:pPr>
            <w:r w:rsidRPr="00884F23">
              <w:rPr>
                <w:rStyle w:val="rStyle"/>
              </w:rPr>
              <w:t>Porcentaje de expedientes concluidos en el año respecto a los ingresados en ese mismo año</w:t>
            </w:r>
            <w:r w:rsidR="00A02771" w:rsidRPr="00884F23">
              <w:rPr>
                <w:rStyle w:val="rStyle"/>
              </w:rPr>
              <w:t>.</w:t>
            </w:r>
          </w:p>
        </w:tc>
        <w:tc>
          <w:tcPr>
            <w:tcW w:w="2794" w:type="dxa"/>
          </w:tcPr>
          <w:p w:rsidR="003F1319" w:rsidRPr="00884F23" w:rsidRDefault="00D242F7">
            <w:pPr>
              <w:pStyle w:val="pStyle"/>
            </w:pPr>
            <w:r w:rsidRPr="00884F23">
              <w:rPr>
                <w:rStyle w:val="rStyle"/>
              </w:rPr>
              <w:t>Informe trimestral de actividades</w:t>
            </w:r>
            <w:r w:rsidR="00A02771" w:rsidRPr="00884F23">
              <w:rPr>
                <w:rStyle w:val="rStyle"/>
              </w:rPr>
              <w:t>.</w:t>
            </w:r>
          </w:p>
        </w:tc>
        <w:tc>
          <w:tcPr>
            <w:tcW w:w="2692" w:type="dxa"/>
          </w:tcPr>
          <w:p w:rsidR="003F1319" w:rsidRPr="00884F23" w:rsidRDefault="00D242F7">
            <w:pPr>
              <w:pStyle w:val="pStyle"/>
            </w:pPr>
            <w:r w:rsidRPr="00884F23">
              <w:rPr>
                <w:rStyle w:val="rStyle"/>
              </w:rPr>
              <w:t>Se trabaja con eficiencia y eficacia resolviendo en tiempo y forma los asuntos que se dirimen en el Tribunal.</w:t>
            </w: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Atención a demandas presentadas</w:t>
            </w:r>
            <w:r w:rsidR="00A02771" w:rsidRPr="00884F23">
              <w:rPr>
                <w:rStyle w:val="rStyle"/>
              </w:rPr>
              <w:t>.</w:t>
            </w:r>
          </w:p>
        </w:tc>
        <w:tc>
          <w:tcPr>
            <w:tcW w:w="3016" w:type="dxa"/>
          </w:tcPr>
          <w:p w:rsidR="003F1319" w:rsidRPr="00884F23" w:rsidRDefault="00D242F7">
            <w:pPr>
              <w:pStyle w:val="pStyle"/>
            </w:pPr>
            <w:r w:rsidRPr="00884F23">
              <w:rPr>
                <w:rStyle w:val="rStyle"/>
              </w:rPr>
              <w:t>Porcentaje de demandas admitidas respecto a las demandas presentadas</w:t>
            </w:r>
          </w:p>
        </w:tc>
        <w:tc>
          <w:tcPr>
            <w:tcW w:w="2794" w:type="dxa"/>
          </w:tcPr>
          <w:p w:rsidR="003F1319" w:rsidRPr="00884F23" w:rsidRDefault="00D242F7">
            <w:pPr>
              <w:pStyle w:val="pStyle"/>
            </w:pPr>
            <w:r w:rsidRPr="00884F23">
              <w:rPr>
                <w:rStyle w:val="rStyle"/>
              </w:rPr>
              <w:t>Informe trimestral de actividades</w:t>
            </w:r>
            <w:r w:rsidR="00A02771" w:rsidRPr="00884F23">
              <w:rPr>
                <w:rStyle w:val="rStyle"/>
              </w:rPr>
              <w:t>.</w:t>
            </w:r>
          </w:p>
        </w:tc>
        <w:tc>
          <w:tcPr>
            <w:tcW w:w="2692" w:type="dxa"/>
          </w:tcPr>
          <w:p w:rsidR="003F1319" w:rsidRPr="00884F23" w:rsidRDefault="00D242F7">
            <w:pPr>
              <w:pStyle w:val="pStyle"/>
            </w:pPr>
            <w:r w:rsidRPr="00884F23">
              <w:rPr>
                <w:rStyle w:val="rStyle"/>
              </w:rPr>
              <w:t>Las resoluciones se apegan a la legalidad.</w:t>
            </w: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Erogación de recursos para el pago de servicios personales</w:t>
            </w:r>
            <w:r w:rsidR="00A02771" w:rsidRPr="00884F23">
              <w:rPr>
                <w:rStyle w:val="rStyle"/>
              </w:rPr>
              <w:t>.</w:t>
            </w:r>
          </w:p>
        </w:tc>
        <w:tc>
          <w:tcPr>
            <w:tcW w:w="3016" w:type="dxa"/>
          </w:tcPr>
          <w:p w:rsidR="003F1319" w:rsidRPr="00884F23" w:rsidRDefault="00D242F7">
            <w:pPr>
              <w:pStyle w:val="pStyle"/>
            </w:pPr>
            <w:r w:rsidRPr="00884F23">
              <w:rPr>
                <w:rStyle w:val="rStyle"/>
              </w:rPr>
              <w:t>Porcentaje de presupuesto ejercido para servicios personales respecto al presupuesto autorizado para servicios personales</w:t>
            </w:r>
            <w:r w:rsidR="00A02771" w:rsidRPr="00884F23">
              <w:rPr>
                <w:rStyle w:val="rStyle"/>
              </w:rPr>
              <w:t>.</w:t>
            </w:r>
          </w:p>
        </w:tc>
        <w:tc>
          <w:tcPr>
            <w:tcW w:w="2794" w:type="dxa"/>
          </w:tcPr>
          <w:p w:rsidR="003F1319" w:rsidRPr="00884F23" w:rsidRDefault="00D242F7">
            <w:pPr>
              <w:pStyle w:val="pStyle"/>
            </w:pPr>
            <w:r w:rsidRPr="00884F23">
              <w:rPr>
                <w:rStyle w:val="rStyle"/>
              </w:rPr>
              <w:t>Informe anual de actividades</w:t>
            </w:r>
            <w:r w:rsidR="00A02771" w:rsidRPr="00884F23">
              <w:rPr>
                <w:rStyle w:val="rStyle"/>
              </w:rPr>
              <w:t>.</w:t>
            </w:r>
          </w:p>
        </w:tc>
        <w:tc>
          <w:tcPr>
            <w:tcW w:w="2692" w:type="dxa"/>
          </w:tcPr>
          <w:p w:rsidR="003F1319" w:rsidRPr="00884F23" w:rsidRDefault="00D242F7">
            <w:pPr>
              <w:pStyle w:val="pStyle"/>
            </w:pPr>
            <w:r w:rsidRPr="00884F23">
              <w:rPr>
                <w:rStyle w:val="rStyle"/>
              </w:rPr>
              <w:t>El Tribunal cuenta con los recursos humanos suficientes para cumplir con sus atribuciones constitucionales y legales.</w:t>
            </w: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Realización de actividades administrativas para la operación del Tribunal</w:t>
            </w:r>
            <w:r w:rsidR="00A02771" w:rsidRPr="00884F23">
              <w:rPr>
                <w:rStyle w:val="rStyle"/>
              </w:rPr>
              <w:t>.</w:t>
            </w:r>
          </w:p>
        </w:tc>
        <w:tc>
          <w:tcPr>
            <w:tcW w:w="3016" w:type="dxa"/>
          </w:tcPr>
          <w:p w:rsidR="003F1319" w:rsidRPr="00884F23" w:rsidRDefault="00D242F7">
            <w:pPr>
              <w:pStyle w:val="pStyle"/>
            </w:pPr>
            <w:r w:rsidRPr="00884F23">
              <w:rPr>
                <w:rStyle w:val="rStyle"/>
              </w:rPr>
              <w:t>Porcentaje de presupuesto ejercido para la operación del Tribunal respecto al presupuesto autorizado para la operación del Tribunal</w:t>
            </w:r>
            <w:r w:rsidR="00A02771" w:rsidRPr="00884F23">
              <w:rPr>
                <w:rStyle w:val="rStyle"/>
              </w:rPr>
              <w:t>.</w:t>
            </w:r>
          </w:p>
        </w:tc>
        <w:tc>
          <w:tcPr>
            <w:tcW w:w="2794" w:type="dxa"/>
          </w:tcPr>
          <w:p w:rsidR="003F1319" w:rsidRPr="00884F23" w:rsidRDefault="00D242F7">
            <w:pPr>
              <w:pStyle w:val="pStyle"/>
            </w:pPr>
            <w:r w:rsidRPr="00884F23">
              <w:rPr>
                <w:rStyle w:val="rStyle"/>
              </w:rPr>
              <w:t>Informe anual de actividades</w:t>
            </w:r>
            <w:r w:rsidR="00A02771" w:rsidRPr="00884F23">
              <w:rPr>
                <w:rStyle w:val="rStyle"/>
              </w:rPr>
              <w:t>.</w:t>
            </w:r>
          </w:p>
        </w:tc>
        <w:tc>
          <w:tcPr>
            <w:tcW w:w="2692" w:type="dxa"/>
          </w:tcPr>
          <w:p w:rsidR="003F1319" w:rsidRPr="00884F23" w:rsidRDefault="00D242F7">
            <w:pPr>
              <w:pStyle w:val="pStyle"/>
            </w:pPr>
            <w:r w:rsidRPr="00884F23">
              <w:rPr>
                <w:rStyle w:val="rStyle"/>
              </w:rPr>
              <w:t>El Tribunal cuenta con los recursos suficientes para operar de manera eficiente eficaz.</w:t>
            </w: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Difusión de las actividades del Tribunal</w:t>
            </w:r>
            <w:r w:rsidR="00A02771" w:rsidRPr="00884F23">
              <w:rPr>
                <w:rStyle w:val="rStyle"/>
              </w:rPr>
              <w:t>.</w:t>
            </w:r>
          </w:p>
        </w:tc>
        <w:tc>
          <w:tcPr>
            <w:tcW w:w="3016" w:type="dxa"/>
          </w:tcPr>
          <w:p w:rsidR="003F1319" w:rsidRPr="00884F23" w:rsidRDefault="00D242F7">
            <w:pPr>
              <w:pStyle w:val="pStyle"/>
            </w:pPr>
            <w:r w:rsidRPr="00884F23">
              <w:rPr>
                <w:rStyle w:val="rStyle"/>
              </w:rPr>
              <w:t>Porcentaje de la población que conoce la función del Tribunal</w:t>
            </w:r>
            <w:r w:rsidR="00A02771" w:rsidRPr="00884F23">
              <w:rPr>
                <w:rStyle w:val="rStyle"/>
              </w:rPr>
              <w:t>.</w:t>
            </w:r>
          </w:p>
        </w:tc>
        <w:tc>
          <w:tcPr>
            <w:tcW w:w="2794" w:type="dxa"/>
          </w:tcPr>
          <w:p w:rsidR="003F1319" w:rsidRPr="00884F23" w:rsidRDefault="00D242F7">
            <w:pPr>
              <w:pStyle w:val="pStyle"/>
            </w:pPr>
            <w:r w:rsidRPr="00884F23">
              <w:rPr>
                <w:rStyle w:val="rStyle"/>
              </w:rPr>
              <w:t>Encuesta trimestral</w:t>
            </w:r>
            <w:r w:rsidR="00A02771" w:rsidRPr="00884F23">
              <w:rPr>
                <w:rStyle w:val="rStyle"/>
              </w:rPr>
              <w:t>.</w:t>
            </w:r>
          </w:p>
        </w:tc>
        <w:tc>
          <w:tcPr>
            <w:tcW w:w="2692" w:type="dxa"/>
          </w:tcPr>
          <w:p w:rsidR="003F1319" w:rsidRPr="00884F23" w:rsidRDefault="00D242F7">
            <w:pPr>
              <w:pStyle w:val="pStyle"/>
            </w:pPr>
            <w:r w:rsidRPr="00884F23">
              <w:rPr>
                <w:rStyle w:val="rStyle"/>
              </w:rPr>
              <w:t>La población percibe con interés la publicidad y difusión de las actividades y funciones del Tribunal.</w:t>
            </w:r>
          </w:p>
        </w:tc>
      </w:tr>
    </w:tbl>
    <w:p w:rsidR="003F1319" w:rsidRPr="00884F23" w:rsidRDefault="003F1319">
      <w:pPr>
        <w:sectPr w:rsidR="003F1319" w:rsidRPr="00884F23">
          <w:headerReference w:type="default" r:id="rId179"/>
          <w:footerReference w:type="default" r:id="rId180"/>
          <w:headerReference w:type="first" r:id="rId181"/>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4A0" w:firstRow="1" w:lastRow="0" w:firstColumn="1" w:lastColumn="0" w:noHBand="0" w:noVBand="1"/>
      </w:tblPr>
      <w:tblGrid>
        <w:gridCol w:w="1121"/>
        <w:gridCol w:w="709"/>
        <w:gridCol w:w="3260"/>
        <w:gridCol w:w="2835"/>
        <w:gridCol w:w="2694"/>
        <w:gridCol w:w="2679"/>
      </w:tblGrid>
      <w:tr w:rsidR="003F1319" w:rsidRPr="00884F23" w:rsidTr="002345B3">
        <w:trPr>
          <w:tblHeader/>
        </w:trPr>
        <w:tc>
          <w:tcPr>
            <w:tcW w:w="1121" w:type="dxa"/>
            <w:vAlign w:val="center"/>
          </w:tcPr>
          <w:p w:rsidR="003F1319" w:rsidRPr="00884F23" w:rsidRDefault="00D242F7">
            <w:pPr>
              <w:pStyle w:val="thpStyle"/>
            </w:pPr>
            <w:r w:rsidRPr="00884F23">
              <w:rPr>
                <w:rStyle w:val="thrStyle"/>
              </w:rPr>
              <w:t>Nivel</w:t>
            </w:r>
          </w:p>
        </w:tc>
        <w:tc>
          <w:tcPr>
            <w:tcW w:w="709" w:type="dxa"/>
            <w:vAlign w:val="center"/>
          </w:tcPr>
          <w:p w:rsidR="003F1319" w:rsidRPr="00884F23" w:rsidRDefault="00D242F7">
            <w:pPr>
              <w:pStyle w:val="thpStyle"/>
            </w:pPr>
            <w:r w:rsidRPr="00884F23">
              <w:rPr>
                <w:rStyle w:val="thrStyle"/>
              </w:rPr>
              <w:t>Clave</w:t>
            </w:r>
          </w:p>
        </w:tc>
        <w:tc>
          <w:tcPr>
            <w:tcW w:w="3260" w:type="dxa"/>
            <w:vAlign w:val="center"/>
          </w:tcPr>
          <w:p w:rsidR="003F1319" w:rsidRPr="00884F23" w:rsidRDefault="00D242F7">
            <w:pPr>
              <w:pStyle w:val="thpStyle"/>
            </w:pPr>
            <w:r w:rsidRPr="00884F23">
              <w:rPr>
                <w:rStyle w:val="thrStyle"/>
              </w:rPr>
              <w:t>Objetivo</w:t>
            </w:r>
          </w:p>
        </w:tc>
        <w:tc>
          <w:tcPr>
            <w:tcW w:w="2835" w:type="dxa"/>
            <w:vAlign w:val="center"/>
          </w:tcPr>
          <w:p w:rsidR="003F1319" w:rsidRPr="00884F23" w:rsidRDefault="00D242F7">
            <w:pPr>
              <w:pStyle w:val="thpStyle"/>
            </w:pPr>
            <w:r w:rsidRPr="00884F23">
              <w:rPr>
                <w:rStyle w:val="thrStyle"/>
              </w:rPr>
              <w:t>Indicador</w:t>
            </w:r>
          </w:p>
        </w:tc>
        <w:tc>
          <w:tcPr>
            <w:tcW w:w="2694" w:type="dxa"/>
            <w:vAlign w:val="center"/>
          </w:tcPr>
          <w:p w:rsidR="003F1319" w:rsidRPr="00884F23" w:rsidRDefault="00D242F7">
            <w:pPr>
              <w:pStyle w:val="thpStyle"/>
            </w:pPr>
            <w:r w:rsidRPr="00884F23">
              <w:rPr>
                <w:rStyle w:val="thrStyle"/>
              </w:rPr>
              <w:t>Medio de verificación</w:t>
            </w:r>
          </w:p>
        </w:tc>
        <w:tc>
          <w:tcPr>
            <w:tcW w:w="2679" w:type="dxa"/>
            <w:vAlign w:val="center"/>
          </w:tcPr>
          <w:p w:rsidR="003F1319" w:rsidRPr="00884F23" w:rsidRDefault="00D242F7">
            <w:pPr>
              <w:pStyle w:val="thpStyle"/>
            </w:pPr>
            <w:r w:rsidRPr="00884F23">
              <w:rPr>
                <w:rStyle w:val="thrStyle"/>
              </w:rPr>
              <w:t>Supuesto</w:t>
            </w:r>
          </w:p>
        </w:tc>
      </w:tr>
      <w:tr w:rsidR="003F1319" w:rsidRPr="00884F23" w:rsidTr="002345B3">
        <w:tc>
          <w:tcPr>
            <w:tcW w:w="1121" w:type="dxa"/>
          </w:tcPr>
          <w:p w:rsidR="003F1319" w:rsidRPr="00884F23" w:rsidRDefault="00D242F7">
            <w:pPr>
              <w:pStyle w:val="pStyle"/>
            </w:pPr>
            <w:r w:rsidRPr="00884F23">
              <w:rPr>
                <w:rStyle w:val="rStyle"/>
              </w:rPr>
              <w:t>Fin</w:t>
            </w:r>
          </w:p>
        </w:tc>
        <w:tc>
          <w:tcPr>
            <w:tcW w:w="709" w:type="dxa"/>
          </w:tcPr>
          <w:p w:rsidR="003F1319" w:rsidRPr="00884F23" w:rsidRDefault="003F1319"/>
        </w:tc>
        <w:tc>
          <w:tcPr>
            <w:tcW w:w="3260" w:type="dxa"/>
          </w:tcPr>
          <w:p w:rsidR="003F1319" w:rsidRPr="00884F23" w:rsidRDefault="00D242F7">
            <w:pPr>
              <w:pStyle w:val="pStyle"/>
            </w:pPr>
            <w:r w:rsidRPr="00884F23">
              <w:rPr>
                <w:rStyle w:val="rStyle"/>
              </w:rPr>
              <w:t>Contribuir a mejorar las condiciones de vida de la población vulnerable del Estado de Colima mediante la asistencia técnica y asesoría que reciben las Instituciones de Asistencia Privada para el manejo eficaz y eficiente de los recursos.</w:t>
            </w:r>
          </w:p>
        </w:tc>
        <w:tc>
          <w:tcPr>
            <w:tcW w:w="2835" w:type="dxa"/>
          </w:tcPr>
          <w:p w:rsidR="003F1319" w:rsidRPr="00884F23" w:rsidRDefault="00D242F7">
            <w:pPr>
              <w:pStyle w:val="pStyle"/>
            </w:pPr>
            <w:r w:rsidRPr="00884F23">
              <w:rPr>
                <w:rStyle w:val="rStyle"/>
              </w:rPr>
              <w:t>Porcentaje de población en pobreza</w:t>
            </w:r>
            <w:r w:rsidR="00A02771" w:rsidRPr="00884F23">
              <w:rPr>
                <w:rStyle w:val="rStyle"/>
              </w:rPr>
              <w:t>.</w:t>
            </w:r>
          </w:p>
        </w:tc>
        <w:tc>
          <w:tcPr>
            <w:tcW w:w="2694" w:type="dxa"/>
          </w:tcPr>
          <w:p w:rsidR="003F1319" w:rsidRPr="00884F23" w:rsidRDefault="00D242F7">
            <w:pPr>
              <w:pStyle w:val="pStyle"/>
            </w:pPr>
            <w:r w:rsidRPr="00884F23">
              <w:rPr>
                <w:rStyle w:val="rStyle"/>
              </w:rPr>
              <w:t>https://www.coneval.org.mx/coordinacion/entidades/Colima/PublishingImages/Colima_Cuadro1.JPG</w:t>
            </w:r>
          </w:p>
        </w:tc>
        <w:tc>
          <w:tcPr>
            <w:tcW w:w="2679" w:type="dxa"/>
          </w:tcPr>
          <w:p w:rsidR="003F1319" w:rsidRPr="00884F23" w:rsidRDefault="00D242F7">
            <w:pPr>
              <w:pStyle w:val="pStyle"/>
            </w:pPr>
            <w:r w:rsidRPr="00884F23">
              <w:rPr>
                <w:rStyle w:val="rStyle"/>
              </w:rPr>
              <w:t xml:space="preserve">Las variables socioeconómicas del Estado </w:t>
            </w:r>
            <w:r w:rsidR="00A02771" w:rsidRPr="00884F23">
              <w:rPr>
                <w:rStyle w:val="rStyle"/>
              </w:rPr>
              <w:t>mantener o</w:t>
            </w:r>
            <w:r w:rsidRPr="00884F23">
              <w:rPr>
                <w:rStyle w:val="rStyle"/>
              </w:rPr>
              <w:t xml:space="preserve"> mejorar su desempeño</w:t>
            </w:r>
          </w:p>
        </w:tc>
      </w:tr>
      <w:tr w:rsidR="003F1319" w:rsidRPr="00884F23" w:rsidTr="002345B3">
        <w:tc>
          <w:tcPr>
            <w:tcW w:w="1121" w:type="dxa"/>
          </w:tcPr>
          <w:p w:rsidR="003F1319" w:rsidRPr="00884F23" w:rsidRDefault="00D242F7">
            <w:pPr>
              <w:pStyle w:val="pStyle"/>
            </w:pPr>
            <w:r w:rsidRPr="00884F23">
              <w:rPr>
                <w:rStyle w:val="rStyle"/>
              </w:rPr>
              <w:t>Propósito</w:t>
            </w:r>
          </w:p>
        </w:tc>
        <w:tc>
          <w:tcPr>
            <w:tcW w:w="709" w:type="dxa"/>
          </w:tcPr>
          <w:p w:rsidR="003F1319" w:rsidRPr="00884F23" w:rsidRDefault="003F1319"/>
        </w:tc>
        <w:tc>
          <w:tcPr>
            <w:tcW w:w="3260" w:type="dxa"/>
          </w:tcPr>
          <w:p w:rsidR="003F1319" w:rsidRPr="00884F23" w:rsidRDefault="00D242F7">
            <w:pPr>
              <w:pStyle w:val="pStyle"/>
            </w:pPr>
            <w:r w:rsidRPr="00884F23">
              <w:rPr>
                <w:rStyle w:val="rStyle"/>
              </w:rPr>
              <w:t>Las Instituciones de Asistencia Privada (IAPS) reciben asistencia y asesoría técnica para el manejo eficaz y eficiente de los recursos para beneficio de la población vulnerable.</w:t>
            </w:r>
          </w:p>
        </w:tc>
        <w:tc>
          <w:tcPr>
            <w:tcW w:w="2835" w:type="dxa"/>
          </w:tcPr>
          <w:p w:rsidR="003F1319" w:rsidRPr="00884F23" w:rsidRDefault="00D242F7">
            <w:pPr>
              <w:pStyle w:val="pStyle"/>
            </w:pPr>
            <w:r w:rsidRPr="00884F23">
              <w:rPr>
                <w:rStyle w:val="rStyle"/>
              </w:rPr>
              <w:t>Porcentaje de Instituciones de Asistencia Privada atendidas</w:t>
            </w:r>
            <w:r w:rsidR="00A02771" w:rsidRPr="00884F23">
              <w:rPr>
                <w:rStyle w:val="rStyle"/>
              </w:rPr>
              <w:t>.</w:t>
            </w:r>
          </w:p>
        </w:tc>
        <w:tc>
          <w:tcPr>
            <w:tcW w:w="2694" w:type="dxa"/>
          </w:tcPr>
          <w:p w:rsidR="003F1319" w:rsidRPr="00884F23" w:rsidRDefault="00D242F7">
            <w:pPr>
              <w:pStyle w:val="pStyle"/>
            </w:pPr>
            <w:r w:rsidRPr="00884F23">
              <w:rPr>
                <w:rStyle w:val="rStyle"/>
              </w:rPr>
              <w:t>Informe anual de la Junta de Asistencia Privada del Estado de Colima https://www.japcolima.org/transparencia/</w:t>
            </w:r>
          </w:p>
        </w:tc>
        <w:tc>
          <w:tcPr>
            <w:tcW w:w="2679" w:type="dxa"/>
          </w:tcPr>
          <w:p w:rsidR="003F1319" w:rsidRPr="00884F23" w:rsidRDefault="00D242F7">
            <w:pPr>
              <w:pStyle w:val="pStyle"/>
            </w:pPr>
            <w:r w:rsidRPr="00884F23">
              <w:rPr>
                <w:rStyle w:val="rStyle"/>
              </w:rPr>
              <w:t>Las IAPS aprovechan responsablemente la asesoría que les brindan los diferentes departamentos de la Junta de Asistencia Privada.</w:t>
            </w:r>
          </w:p>
        </w:tc>
      </w:tr>
      <w:tr w:rsidR="003F1319" w:rsidRPr="00884F23" w:rsidTr="002345B3">
        <w:tc>
          <w:tcPr>
            <w:tcW w:w="1121" w:type="dxa"/>
          </w:tcPr>
          <w:p w:rsidR="003F1319" w:rsidRPr="00884F23" w:rsidRDefault="00D242F7">
            <w:pPr>
              <w:pStyle w:val="pStyle"/>
            </w:pPr>
            <w:r w:rsidRPr="00884F23">
              <w:rPr>
                <w:rStyle w:val="rStyle"/>
              </w:rPr>
              <w:t>Componente</w:t>
            </w:r>
          </w:p>
        </w:tc>
        <w:tc>
          <w:tcPr>
            <w:tcW w:w="709" w:type="dxa"/>
          </w:tcPr>
          <w:p w:rsidR="003F1319" w:rsidRPr="00884F23" w:rsidRDefault="00D242F7">
            <w:pPr>
              <w:pStyle w:val="thpStyle"/>
            </w:pPr>
            <w:r w:rsidRPr="00884F23">
              <w:rPr>
                <w:rStyle w:val="rStyle"/>
              </w:rPr>
              <w:t>A</w:t>
            </w:r>
          </w:p>
        </w:tc>
        <w:tc>
          <w:tcPr>
            <w:tcW w:w="3260" w:type="dxa"/>
          </w:tcPr>
          <w:p w:rsidR="003F1319" w:rsidRPr="00884F23" w:rsidRDefault="00D242F7">
            <w:pPr>
              <w:pStyle w:val="pStyle"/>
            </w:pPr>
            <w:r w:rsidRPr="00884F23">
              <w:rPr>
                <w:rStyle w:val="rStyle"/>
              </w:rPr>
              <w:t>Profesionalización a las Instituciones de Asistencia Privada pertenecientes a la Junta de Asistencia Privada proporcionadas.</w:t>
            </w:r>
          </w:p>
        </w:tc>
        <w:tc>
          <w:tcPr>
            <w:tcW w:w="2835" w:type="dxa"/>
          </w:tcPr>
          <w:p w:rsidR="003F1319" w:rsidRPr="00884F23" w:rsidRDefault="00D242F7">
            <w:pPr>
              <w:pStyle w:val="pStyle"/>
            </w:pPr>
            <w:r w:rsidRPr="00884F23">
              <w:rPr>
                <w:rStyle w:val="rStyle"/>
              </w:rPr>
              <w:t>Porcentaje de instituciones que rinden informes semestrales, respecto del total de instituciones pertenecientes a la Junta de Asistencia Privada</w:t>
            </w:r>
            <w:r w:rsidR="00A02771" w:rsidRPr="00884F23">
              <w:rPr>
                <w:rStyle w:val="rStyle"/>
              </w:rPr>
              <w:t>.</w:t>
            </w:r>
          </w:p>
        </w:tc>
        <w:tc>
          <w:tcPr>
            <w:tcW w:w="2694" w:type="dxa"/>
          </w:tcPr>
          <w:p w:rsidR="003F1319" w:rsidRPr="00884F23" w:rsidRDefault="00D242F7">
            <w:pPr>
              <w:pStyle w:val="pStyle"/>
            </w:pPr>
            <w:r w:rsidRPr="00884F23">
              <w:rPr>
                <w:rStyle w:val="rStyle"/>
              </w:rPr>
              <w:t>Informes semestrales a la Junta de Asistencia Privada del Estado de Colima https://www.japcolima.org/transparencia/</w:t>
            </w:r>
          </w:p>
        </w:tc>
        <w:tc>
          <w:tcPr>
            <w:tcW w:w="2679" w:type="dxa"/>
          </w:tcPr>
          <w:p w:rsidR="003F1319" w:rsidRPr="00884F23" w:rsidRDefault="00D242F7">
            <w:pPr>
              <w:pStyle w:val="pStyle"/>
            </w:pPr>
            <w:r w:rsidRPr="00884F23">
              <w:rPr>
                <w:rStyle w:val="rStyle"/>
              </w:rPr>
              <w:t>Las IAPS entregaran los informes semestrales, en los que se detectaran las necesidades de los diferentes departamentos de la Junta de Asistencia Privada y así buscar la profesionalización.</w:t>
            </w:r>
          </w:p>
        </w:tc>
      </w:tr>
      <w:tr w:rsidR="003F1319" w:rsidRPr="00884F23" w:rsidTr="002345B3">
        <w:tc>
          <w:tcPr>
            <w:tcW w:w="1121" w:type="dxa"/>
          </w:tcPr>
          <w:p w:rsidR="003F1319" w:rsidRPr="00884F23" w:rsidRDefault="00D242F7">
            <w:r w:rsidRPr="00884F23">
              <w:rPr>
                <w:rStyle w:val="rStyle"/>
              </w:rPr>
              <w:t>Actividad o Proyecto</w:t>
            </w:r>
          </w:p>
        </w:tc>
        <w:tc>
          <w:tcPr>
            <w:tcW w:w="709" w:type="dxa"/>
          </w:tcPr>
          <w:p w:rsidR="003F1319" w:rsidRPr="00884F23" w:rsidRDefault="00D242F7">
            <w:pPr>
              <w:pStyle w:val="thpStyle"/>
            </w:pPr>
            <w:r w:rsidRPr="00884F23">
              <w:rPr>
                <w:rStyle w:val="rStyle"/>
              </w:rPr>
              <w:t>01</w:t>
            </w:r>
          </w:p>
        </w:tc>
        <w:tc>
          <w:tcPr>
            <w:tcW w:w="3260" w:type="dxa"/>
          </w:tcPr>
          <w:p w:rsidR="003F1319" w:rsidRPr="00884F23" w:rsidRDefault="00D242F7">
            <w:pPr>
              <w:pStyle w:val="pStyle"/>
            </w:pPr>
            <w:r w:rsidRPr="00884F23">
              <w:rPr>
                <w:rStyle w:val="rStyle"/>
              </w:rPr>
              <w:t>Administración de recursos de operación para fomentar, vigilar y fortalecer a las Instituciones de Asistencia Privada.</w:t>
            </w:r>
          </w:p>
        </w:tc>
        <w:tc>
          <w:tcPr>
            <w:tcW w:w="2835" w:type="dxa"/>
          </w:tcPr>
          <w:p w:rsidR="003F1319" w:rsidRPr="00884F23" w:rsidRDefault="00D242F7">
            <w:pPr>
              <w:pStyle w:val="pStyle"/>
            </w:pPr>
            <w:r w:rsidRPr="00884F23">
              <w:rPr>
                <w:rStyle w:val="rStyle"/>
              </w:rPr>
              <w:t>Porcentaje de recursos ejercidos respecto a los autorizados</w:t>
            </w:r>
            <w:r w:rsidR="00A02771" w:rsidRPr="00884F23">
              <w:rPr>
                <w:rStyle w:val="rStyle"/>
              </w:rPr>
              <w:t>.</w:t>
            </w:r>
          </w:p>
        </w:tc>
        <w:tc>
          <w:tcPr>
            <w:tcW w:w="2694" w:type="dxa"/>
          </w:tcPr>
          <w:p w:rsidR="003F1319" w:rsidRPr="00884F23" w:rsidRDefault="00D242F7">
            <w:pPr>
              <w:pStyle w:val="pStyle"/>
            </w:pPr>
            <w:r w:rsidRPr="00884F23">
              <w:rPr>
                <w:rStyle w:val="rStyle"/>
              </w:rPr>
              <w:t>Informe anual de trabajo de Junta de Asistencia Privada del Estado de Colima https://www.japcolima.org/transparencia/</w:t>
            </w:r>
          </w:p>
        </w:tc>
        <w:tc>
          <w:tcPr>
            <w:tcW w:w="2679" w:type="dxa"/>
          </w:tcPr>
          <w:p w:rsidR="003F1319" w:rsidRPr="00884F23" w:rsidRDefault="00D242F7">
            <w:pPr>
              <w:pStyle w:val="pStyle"/>
            </w:pPr>
            <w:r w:rsidRPr="00884F23">
              <w:rPr>
                <w:rStyle w:val="rStyle"/>
              </w:rPr>
              <w:t>Autorización y liberación oportuna de recursos públicos asignados a la Junta de Asistencia Privada del Estado de Colima.</w:t>
            </w:r>
          </w:p>
        </w:tc>
      </w:tr>
    </w:tbl>
    <w:p w:rsidR="003F1319" w:rsidRPr="00884F23" w:rsidRDefault="003F1319">
      <w:pPr>
        <w:sectPr w:rsidR="003F1319" w:rsidRPr="00884F23">
          <w:headerReference w:type="default" r:id="rId182"/>
          <w:footerReference w:type="default" r:id="rId183"/>
          <w:headerReference w:type="first" r:id="rId184"/>
          <w:pgSz w:w="15840" w:h="12240" w:orient="landscape"/>
          <w:pgMar w:top="85" w:right="1666" w:bottom="1666" w:left="850" w:header="566" w:footer="1020" w:gutter="0"/>
          <w:cols w:space="720"/>
          <w:titlePg/>
        </w:sectPr>
      </w:pPr>
    </w:p>
    <w:p w:rsidR="003F1319" w:rsidRPr="00884F23" w:rsidRDefault="003F1319"/>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13" w:type="dxa"/>
          <w:right w:w="113" w:type="dxa"/>
        </w:tblCellMar>
        <w:tblLook w:val="04A0" w:firstRow="1" w:lastRow="0" w:firstColumn="1" w:lastColumn="0" w:noHBand="0" w:noVBand="1"/>
      </w:tblPr>
      <w:tblGrid>
        <w:gridCol w:w="1174"/>
        <w:gridCol w:w="714"/>
        <w:gridCol w:w="3220"/>
        <w:gridCol w:w="2918"/>
        <w:gridCol w:w="2697"/>
        <w:gridCol w:w="2585"/>
      </w:tblGrid>
      <w:tr w:rsidR="003F1319" w:rsidRPr="00884F23" w:rsidTr="002345B3">
        <w:trPr>
          <w:tblHeader/>
        </w:trPr>
        <w:tc>
          <w:tcPr>
            <w:tcW w:w="1179" w:type="dxa"/>
            <w:vAlign w:val="center"/>
          </w:tcPr>
          <w:p w:rsidR="003F1319" w:rsidRPr="00884F23" w:rsidRDefault="00D242F7">
            <w:pPr>
              <w:pStyle w:val="thpStyle"/>
            </w:pPr>
            <w:r w:rsidRPr="00884F23">
              <w:rPr>
                <w:rStyle w:val="thrStyle"/>
              </w:rPr>
              <w:t>Nivel</w:t>
            </w:r>
          </w:p>
        </w:tc>
        <w:tc>
          <w:tcPr>
            <w:tcW w:w="720" w:type="dxa"/>
            <w:vAlign w:val="center"/>
          </w:tcPr>
          <w:p w:rsidR="003F1319" w:rsidRPr="00884F23" w:rsidRDefault="00D242F7">
            <w:pPr>
              <w:pStyle w:val="thpStyle"/>
            </w:pPr>
            <w:r w:rsidRPr="00884F23">
              <w:rPr>
                <w:rStyle w:val="thrStyle"/>
              </w:rPr>
              <w:t>Clave</w:t>
            </w:r>
          </w:p>
        </w:tc>
        <w:tc>
          <w:tcPr>
            <w:tcW w:w="3344" w:type="dxa"/>
            <w:vAlign w:val="center"/>
          </w:tcPr>
          <w:p w:rsidR="003F1319" w:rsidRPr="00884F23" w:rsidRDefault="00D242F7">
            <w:pPr>
              <w:pStyle w:val="thpStyle"/>
            </w:pPr>
            <w:r w:rsidRPr="00884F23">
              <w:rPr>
                <w:rStyle w:val="thrStyle"/>
              </w:rPr>
              <w:t>Objetivo</w:t>
            </w:r>
          </w:p>
        </w:tc>
        <w:tc>
          <w:tcPr>
            <w:tcW w:w="3016" w:type="dxa"/>
            <w:vAlign w:val="center"/>
          </w:tcPr>
          <w:p w:rsidR="003F1319" w:rsidRPr="00884F23" w:rsidRDefault="00D242F7">
            <w:pPr>
              <w:pStyle w:val="thpStyle"/>
            </w:pPr>
            <w:r w:rsidRPr="00884F23">
              <w:rPr>
                <w:rStyle w:val="thrStyle"/>
              </w:rPr>
              <w:t>Indicador</w:t>
            </w:r>
          </w:p>
        </w:tc>
        <w:tc>
          <w:tcPr>
            <w:tcW w:w="2794" w:type="dxa"/>
            <w:vAlign w:val="center"/>
          </w:tcPr>
          <w:p w:rsidR="003F1319" w:rsidRPr="00884F23" w:rsidRDefault="00D242F7">
            <w:pPr>
              <w:pStyle w:val="thpStyle"/>
            </w:pPr>
            <w:r w:rsidRPr="00884F23">
              <w:rPr>
                <w:rStyle w:val="thrStyle"/>
              </w:rPr>
              <w:t>Medio de verificación</w:t>
            </w:r>
          </w:p>
        </w:tc>
        <w:tc>
          <w:tcPr>
            <w:tcW w:w="2692" w:type="dxa"/>
            <w:vAlign w:val="center"/>
          </w:tcPr>
          <w:p w:rsidR="003F1319" w:rsidRPr="00884F23" w:rsidRDefault="00D242F7">
            <w:pPr>
              <w:pStyle w:val="thpStyle"/>
            </w:pPr>
            <w:r w:rsidRPr="00884F23">
              <w:rPr>
                <w:rStyle w:val="thrStyle"/>
              </w:rPr>
              <w:t>Supuesto</w:t>
            </w:r>
          </w:p>
        </w:tc>
      </w:tr>
      <w:tr w:rsidR="003F1319" w:rsidRPr="00884F23" w:rsidTr="002345B3">
        <w:tc>
          <w:tcPr>
            <w:tcW w:w="1179" w:type="dxa"/>
            <w:vMerge w:val="restart"/>
          </w:tcPr>
          <w:p w:rsidR="003F1319" w:rsidRPr="00884F23" w:rsidRDefault="00D242F7">
            <w:pPr>
              <w:pStyle w:val="pStyle"/>
            </w:pPr>
            <w:r w:rsidRPr="00884F23">
              <w:rPr>
                <w:rStyle w:val="rStyle"/>
              </w:rPr>
              <w:t>Fin</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Contribuir al combate a la corrupción mediante el funcionamiento del Sistema Estatal Anticorrupción.</w:t>
            </w:r>
          </w:p>
        </w:tc>
        <w:tc>
          <w:tcPr>
            <w:tcW w:w="3016" w:type="dxa"/>
          </w:tcPr>
          <w:p w:rsidR="003F1319" w:rsidRPr="00884F23" w:rsidRDefault="00D242F7">
            <w:pPr>
              <w:pStyle w:val="pStyle"/>
            </w:pPr>
            <w:r w:rsidRPr="00884F23">
              <w:rPr>
                <w:rStyle w:val="rStyle"/>
              </w:rPr>
              <w:t>Porcentaje de prácticas de combate a la corrupción ejecutadas.</w:t>
            </w:r>
          </w:p>
        </w:tc>
        <w:tc>
          <w:tcPr>
            <w:tcW w:w="2794" w:type="dxa"/>
          </w:tcPr>
          <w:p w:rsidR="003F1319" w:rsidRPr="00884F23" w:rsidRDefault="00D242F7">
            <w:pPr>
              <w:pStyle w:val="pStyle"/>
            </w:pPr>
            <w:r w:rsidRPr="00884F23">
              <w:rPr>
                <w:rStyle w:val="rStyle"/>
              </w:rPr>
              <w:t xml:space="preserve">Registros </w:t>
            </w:r>
            <w:r w:rsidR="00A02771" w:rsidRPr="00884F23">
              <w:rPr>
                <w:rStyle w:val="rStyle"/>
              </w:rPr>
              <w:t>internos de</w:t>
            </w:r>
            <w:r w:rsidRPr="00884F23">
              <w:rPr>
                <w:rStyle w:val="rStyle"/>
              </w:rPr>
              <w:t xml:space="preserve"> la Secretaría Ejecutiva del Sistema Estatal Anticorrupción del Estado de Colima.</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pPr>
              <w:pStyle w:val="pStyle"/>
            </w:pPr>
            <w:r w:rsidRPr="00884F23">
              <w:rPr>
                <w:rStyle w:val="rStyle"/>
              </w:rPr>
              <w:t>Propósito</w:t>
            </w:r>
          </w:p>
        </w:tc>
        <w:tc>
          <w:tcPr>
            <w:tcW w:w="720" w:type="dxa"/>
            <w:vMerge w:val="restart"/>
          </w:tcPr>
          <w:p w:rsidR="003F1319" w:rsidRPr="00884F23" w:rsidRDefault="003F1319"/>
        </w:tc>
        <w:tc>
          <w:tcPr>
            <w:tcW w:w="3344" w:type="dxa"/>
            <w:vMerge w:val="restart"/>
          </w:tcPr>
          <w:p w:rsidR="003F1319" w:rsidRPr="00884F23" w:rsidRDefault="00D242F7">
            <w:pPr>
              <w:pStyle w:val="pStyle"/>
            </w:pPr>
            <w:r w:rsidRPr="00884F23">
              <w:rPr>
                <w:rStyle w:val="rStyle"/>
              </w:rPr>
              <w:t>La población en el Estado de Colima cuenta con un Sistema Estatal Anticorrupción que garantiza la prevención, investigación y sanción de las faltas administrativas y los hechos de corrupción, así como la fiscalización y control de los recursos públicos.</w:t>
            </w:r>
          </w:p>
        </w:tc>
        <w:tc>
          <w:tcPr>
            <w:tcW w:w="3016" w:type="dxa"/>
          </w:tcPr>
          <w:p w:rsidR="003F1319" w:rsidRPr="00884F23" w:rsidRDefault="00D242F7">
            <w:pPr>
              <w:pStyle w:val="pStyle"/>
            </w:pPr>
            <w:r w:rsidRPr="00884F23">
              <w:rPr>
                <w:rStyle w:val="rStyle"/>
              </w:rPr>
              <w:t>Porcentaje de operativos para identificar, exhibir e inhibir actos de corrupción en la Administración Pública Estatal y Municipal.</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pPr>
              <w:pStyle w:val="pStyle"/>
            </w:pPr>
            <w:r w:rsidRPr="00884F23">
              <w:rPr>
                <w:rStyle w:val="rStyle"/>
              </w:rPr>
              <w:t>Componente</w:t>
            </w:r>
          </w:p>
        </w:tc>
        <w:tc>
          <w:tcPr>
            <w:tcW w:w="720" w:type="dxa"/>
            <w:vMerge w:val="restart"/>
          </w:tcPr>
          <w:p w:rsidR="003F1319" w:rsidRPr="00884F23" w:rsidRDefault="00D242F7">
            <w:pPr>
              <w:pStyle w:val="thpStyle"/>
            </w:pPr>
            <w:r w:rsidRPr="00884F23">
              <w:rPr>
                <w:rStyle w:val="rStyle"/>
              </w:rPr>
              <w:t>A</w:t>
            </w:r>
          </w:p>
        </w:tc>
        <w:tc>
          <w:tcPr>
            <w:tcW w:w="3344" w:type="dxa"/>
            <w:vMerge w:val="restart"/>
          </w:tcPr>
          <w:p w:rsidR="003F1319" w:rsidRPr="00884F23" w:rsidRDefault="00D242F7">
            <w:pPr>
              <w:pStyle w:val="pStyle"/>
            </w:pPr>
            <w:r w:rsidRPr="00884F23">
              <w:rPr>
                <w:rStyle w:val="rStyle"/>
              </w:rPr>
              <w:t>Sistema Estatal Anticorrupción integrado y en operación.</w:t>
            </w:r>
          </w:p>
        </w:tc>
        <w:tc>
          <w:tcPr>
            <w:tcW w:w="3016" w:type="dxa"/>
          </w:tcPr>
          <w:p w:rsidR="003F1319" w:rsidRPr="00884F23" w:rsidRDefault="00D242F7">
            <w:pPr>
              <w:pStyle w:val="pStyle"/>
            </w:pPr>
            <w:r w:rsidRPr="00884F23">
              <w:rPr>
                <w:rStyle w:val="rStyle"/>
              </w:rPr>
              <w:t>Porcentaje de revisiones preventivas, auditorías y fiscalizaciones realizadas a recursos públicos.</w:t>
            </w:r>
          </w:p>
        </w:tc>
        <w:tc>
          <w:tcPr>
            <w:tcW w:w="2794" w:type="dxa"/>
          </w:tcPr>
          <w:p w:rsidR="003F1319" w:rsidRPr="00884F23" w:rsidRDefault="00D242F7">
            <w:pPr>
              <w:pStyle w:val="pStyle"/>
            </w:pPr>
            <w:r w:rsidRPr="00884F23">
              <w:rPr>
                <w:rStyle w:val="rStyle"/>
              </w:rPr>
              <w:t>Registros internos de la Secretaría Ejecutiva del Sistema Estatal Anticorrupción del Estado de Colima.</w:t>
            </w:r>
          </w:p>
        </w:tc>
        <w:tc>
          <w:tcPr>
            <w:tcW w:w="2692" w:type="dxa"/>
          </w:tcPr>
          <w:p w:rsidR="003F1319" w:rsidRPr="00884F23" w:rsidRDefault="003F1319">
            <w:pPr>
              <w:pStyle w:val="pStyle"/>
            </w:pPr>
          </w:p>
        </w:tc>
      </w:tr>
      <w:tr w:rsidR="003F1319" w:rsidRPr="00884F23" w:rsidTr="002345B3">
        <w:tc>
          <w:tcPr>
            <w:tcW w:w="1179" w:type="dxa"/>
            <w:vMerge w:val="restart"/>
          </w:tcPr>
          <w:p w:rsidR="003F1319" w:rsidRPr="00884F23" w:rsidRDefault="00D242F7">
            <w:r w:rsidRPr="00884F23">
              <w:rPr>
                <w:rStyle w:val="rStyle"/>
              </w:rPr>
              <w:t>Actividad o Proyecto</w:t>
            </w:r>
          </w:p>
        </w:tc>
        <w:tc>
          <w:tcPr>
            <w:tcW w:w="720" w:type="dxa"/>
            <w:vMerge w:val="restart"/>
          </w:tcPr>
          <w:p w:rsidR="003F1319" w:rsidRPr="00884F23" w:rsidRDefault="00D242F7">
            <w:pPr>
              <w:pStyle w:val="thpStyle"/>
            </w:pPr>
            <w:r w:rsidRPr="00884F23">
              <w:rPr>
                <w:rStyle w:val="rStyle"/>
              </w:rPr>
              <w:t>01</w:t>
            </w:r>
          </w:p>
        </w:tc>
        <w:tc>
          <w:tcPr>
            <w:tcW w:w="3344" w:type="dxa"/>
            <w:vMerge w:val="restart"/>
          </w:tcPr>
          <w:p w:rsidR="003F1319" w:rsidRPr="00884F23" w:rsidRDefault="00D242F7">
            <w:pPr>
              <w:pStyle w:val="pStyle"/>
            </w:pPr>
            <w:r w:rsidRPr="00884F23">
              <w:rPr>
                <w:rStyle w:val="rStyle"/>
              </w:rPr>
              <w:t>Coordinación entre los diversos órganos de combate a la corrupción del Estado y sus municipios.</w:t>
            </w:r>
          </w:p>
        </w:tc>
        <w:tc>
          <w:tcPr>
            <w:tcW w:w="3016" w:type="dxa"/>
          </w:tcPr>
          <w:p w:rsidR="003F1319" w:rsidRPr="00884F23" w:rsidRDefault="00D242F7">
            <w:pPr>
              <w:pStyle w:val="pStyle"/>
            </w:pPr>
            <w:r w:rsidRPr="00884F23">
              <w:rPr>
                <w:rStyle w:val="rStyle"/>
              </w:rPr>
              <w:t>Porcentaje de mecanismos de coordinación creados.</w:t>
            </w:r>
          </w:p>
        </w:tc>
        <w:tc>
          <w:tcPr>
            <w:tcW w:w="2794" w:type="dxa"/>
          </w:tcPr>
          <w:p w:rsidR="003F1319" w:rsidRPr="00884F23" w:rsidRDefault="00D242F7">
            <w:pPr>
              <w:pStyle w:val="pStyle"/>
            </w:pPr>
            <w:r w:rsidRPr="00884F23">
              <w:rPr>
                <w:rStyle w:val="rStyle"/>
              </w:rPr>
              <w:t>Registros internos de la Secretaría Ejecutiva del Sistema Estatal Anticorrupción del Estado de Colima.</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02</w:t>
            </w:r>
          </w:p>
        </w:tc>
        <w:tc>
          <w:tcPr>
            <w:tcW w:w="3344" w:type="dxa"/>
            <w:vMerge w:val="restart"/>
          </w:tcPr>
          <w:p w:rsidR="003F1319" w:rsidRPr="00884F23" w:rsidRDefault="00D242F7">
            <w:pPr>
              <w:pStyle w:val="pStyle"/>
            </w:pPr>
            <w:r w:rsidRPr="00884F23">
              <w:rPr>
                <w:rStyle w:val="rStyle"/>
              </w:rPr>
              <w:t>Prevención de hechos de corrupción y faltas administrativas.</w:t>
            </w:r>
          </w:p>
        </w:tc>
        <w:tc>
          <w:tcPr>
            <w:tcW w:w="3016" w:type="dxa"/>
          </w:tcPr>
          <w:p w:rsidR="003F1319" w:rsidRPr="00884F23" w:rsidRDefault="00D242F7">
            <w:pPr>
              <w:pStyle w:val="pStyle"/>
            </w:pPr>
            <w:r w:rsidRPr="00884F23">
              <w:rPr>
                <w:rStyle w:val="rStyle"/>
              </w:rPr>
              <w:t>Porcentaje de lineamientos emitidos para la prevención de hechos de corrupción y faltas administrativas.</w:t>
            </w:r>
          </w:p>
        </w:tc>
        <w:tc>
          <w:tcPr>
            <w:tcW w:w="2794" w:type="dxa"/>
          </w:tcPr>
          <w:p w:rsidR="003F1319" w:rsidRPr="00884F23" w:rsidRDefault="00D242F7">
            <w:pPr>
              <w:pStyle w:val="pStyle"/>
            </w:pPr>
            <w:r w:rsidRPr="00884F23">
              <w:rPr>
                <w:rStyle w:val="rStyle"/>
              </w:rPr>
              <w:t>Registros internos de la Secretaría Ejecutiva del Sistema Estatal Anticorrupción del Estado de Colima.</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03</w:t>
            </w:r>
          </w:p>
        </w:tc>
        <w:tc>
          <w:tcPr>
            <w:tcW w:w="3344" w:type="dxa"/>
            <w:vMerge w:val="restart"/>
          </w:tcPr>
          <w:p w:rsidR="003F1319" w:rsidRPr="00884F23" w:rsidRDefault="00D242F7">
            <w:pPr>
              <w:pStyle w:val="pStyle"/>
            </w:pPr>
            <w:r w:rsidRPr="00884F23">
              <w:rPr>
                <w:rStyle w:val="rStyle"/>
              </w:rPr>
              <w:t>Emisión de políticas públicas integrales en el combate a la corrupción, así como en la fiscalización y control de los recursos públicos.</w:t>
            </w:r>
          </w:p>
        </w:tc>
        <w:tc>
          <w:tcPr>
            <w:tcW w:w="3016" w:type="dxa"/>
          </w:tcPr>
          <w:p w:rsidR="003F1319" w:rsidRPr="00884F23" w:rsidRDefault="00D242F7">
            <w:pPr>
              <w:pStyle w:val="pStyle"/>
            </w:pPr>
            <w:r w:rsidRPr="00884F23">
              <w:rPr>
                <w:rStyle w:val="rStyle"/>
              </w:rPr>
              <w:t>Porcentaje de lineamientos para la emisión de políticas públicas integrales en el combate a la corrupción.</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04</w:t>
            </w:r>
          </w:p>
        </w:tc>
        <w:tc>
          <w:tcPr>
            <w:tcW w:w="3344" w:type="dxa"/>
            <w:vMerge w:val="restart"/>
          </w:tcPr>
          <w:p w:rsidR="003F1319" w:rsidRPr="00884F23" w:rsidRDefault="00D242F7">
            <w:pPr>
              <w:pStyle w:val="pStyle"/>
            </w:pPr>
            <w:r w:rsidRPr="00884F23">
              <w:rPr>
                <w:rStyle w:val="rStyle"/>
              </w:rPr>
              <w:t>Definición de bases de coordinación de las autoridades competentes para la generación de políticas públicas en materia de prevención, detección, control, sanción, disuasión y combate a la corrupción.</w:t>
            </w:r>
          </w:p>
        </w:tc>
        <w:tc>
          <w:tcPr>
            <w:tcW w:w="3016" w:type="dxa"/>
          </w:tcPr>
          <w:p w:rsidR="003F1319" w:rsidRPr="00884F23" w:rsidRDefault="00D242F7">
            <w:pPr>
              <w:pStyle w:val="pStyle"/>
            </w:pPr>
            <w:r w:rsidRPr="00884F23">
              <w:rPr>
                <w:rStyle w:val="rStyle"/>
              </w:rPr>
              <w:t>Porcentaje de estructuras de coordinación interinstitucional y de participación social creadas.</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05</w:t>
            </w:r>
          </w:p>
        </w:tc>
        <w:tc>
          <w:tcPr>
            <w:tcW w:w="3344" w:type="dxa"/>
            <w:vMerge w:val="restart"/>
          </w:tcPr>
          <w:p w:rsidR="003F1319" w:rsidRPr="00884F23" w:rsidRDefault="00D242F7">
            <w:pPr>
              <w:pStyle w:val="pStyle"/>
            </w:pPr>
            <w:r w:rsidRPr="00884F23">
              <w:rPr>
                <w:rStyle w:val="rStyle"/>
              </w:rPr>
              <w:t>Organización y funcionamiento del Sistema Estatal Anticorrupción.</w:t>
            </w:r>
          </w:p>
        </w:tc>
        <w:tc>
          <w:tcPr>
            <w:tcW w:w="3016" w:type="dxa"/>
          </w:tcPr>
          <w:p w:rsidR="003F1319" w:rsidRPr="00884F23" w:rsidRDefault="00D242F7">
            <w:pPr>
              <w:pStyle w:val="pStyle"/>
            </w:pPr>
            <w:r w:rsidRPr="00884F23">
              <w:rPr>
                <w:rStyle w:val="rStyle"/>
              </w:rPr>
              <w:t>Porcentaje de actividades realizadas para el funcionamiento del Sistema Estatal Anticorrupción.</w:t>
            </w:r>
          </w:p>
        </w:tc>
        <w:tc>
          <w:tcPr>
            <w:tcW w:w="2794" w:type="dxa"/>
          </w:tcPr>
          <w:p w:rsidR="003F1319" w:rsidRPr="00884F23" w:rsidRDefault="00D242F7">
            <w:pPr>
              <w:pStyle w:val="pStyle"/>
            </w:pPr>
            <w:r w:rsidRPr="00884F23">
              <w:rPr>
                <w:rStyle w:val="rStyle"/>
              </w:rPr>
              <w:t>Registros internos de la Secretaría Ejecutiva del Sistema Estatal Anticorrupción del Estado de Colima.</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06</w:t>
            </w:r>
          </w:p>
        </w:tc>
        <w:tc>
          <w:tcPr>
            <w:tcW w:w="3344" w:type="dxa"/>
            <w:vMerge w:val="restart"/>
          </w:tcPr>
          <w:p w:rsidR="003F1319" w:rsidRPr="00884F23" w:rsidRDefault="00D242F7">
            <w:pPr>
              <w:pStyle w:val="pStyle"/>
            </w:pPr>
            <w:r w:rsidRPr="00884F23">
              <w:rPr>
                <w:rStyle w:val="rStyle"/>
              </w:rPr>
              <w:t>Definición de bases, principios y procedimientos para la organización y funcionamiento del Comité de Participación Ciudadana.</w:t>
            </w:r>
          </w:p>
        </w:tc>
        <w:tc>
          <w:tcPr>
            <w:tcW w:w="3016" w:type="dxa"/>
          </w:tcPr>
          <w:p w:rsidR="003F1319" w:rsidRPr="00884F23" w:rsidRDefault="00D242F7">
            <w:pPr>
              <w:pStyle w:val="pStyle"/>
            </w:pPr>
            <w:r w:rsidRPr="00884F23">
              <w:rPr>
                <w:rStyle w:val="rStyle"/>
              </w:rPr>
              <w:t>Porcentaje de actividades realizadas para el funcionamiento del Comité de Participación Ciudadana.</w:t>
            </w:r>
          </w:p>
        </w:tc>
        <w:tc>
          <w:tcPr>
            <w:tcW w:w="2794" w:type="dxa"/>
          </w:tcPr>
          <w:p w:rsidR="003F1319" w:rsidRPr="00884F23" w:rsidRDefault="00D242F7">
            <w:pPr>
              <w:pStyle w:val="pStyle"/>
            </w:pPr>
            <w:r w:rsidRPr="00884F23">
              <w:rPr>
                <w:rStyle w:val="rStyle"/>
              </w:rPr>
              <w:t>Registros internos de la Secretaría Ejecutiva del Sistema Estatal Anticorrupción del Estado de Colima.</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07</w:t>
            </w:r>
          </w:p>
        </w:tc>
        <w:tc>
          <w:tcPr>
            <w:tcW w:w="3344" w:type="dxa"/>
            <w:vMerge w:val="restart"/>
          </w:tcPr>
          <w:p w:rsidR="003F1319" w:rsidRPr="00884F23" w:rsidRDefault="00D242F7">
            <w:pPr>
              <w:pStyle w:val="pStyle"/>
            </w:pPr>
            <w:r w:rsidRPr="00884F23">
              <w:rPr>
                <w:rStyle w:val="rStyle"/>
              </w:rPr>
              <w:t>Promoción, fomento y difusión de la cultura de integridad y ética en el servicio público.</w:t>
            </w:r>
          </w:p>
        </w:tc>
        <w:tc>
          <w:tcPr>
            <w:tcW w:w="3016" w:type="dxa"/>
          </w:tcPr>
          <w:p w:rsidR="003F1319" w:rsidRPr="00884F23" w:rsidRDefault="00D242F7">
            <w:pPr>
              <w:pStyle w:val="pStyle"/>
            </w:pPr>
            <w:r w:rsidRPr="00884F23">
              <w:rPr>
                <w:rStyle w:val="rStyle"/>
              </w:rPr>
              <w:t>Porcentaje de acciones realizadas para la promoción, fomento y difusión de la cultura de integridad en el servicio público.</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3F1319">
            <w:pPr>
              <w:pStyle w:val="pStyle"/>
            </w:pPr>
          </w:p>
        </w:tc>
      </w:tr>
      <w:tr w:rsidR="003F1319" w:rsidRPr="00884F23"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08</w:t>
            </w:r>
          </w:p>
        </w:tc>
        <w:tc>
          <w:tcPr>
            <w:tcW w:w="3344" w:type="dxa"/>
            <w:vMerge w:val="restart"/>
          </w:tcPr>
          <w:p w:rsidR="003F1319" w:rsidRPr="00884F23" w:rsidRDefault="00D242F7">
            <w:pPr>
              <w:pStyle w:val="pStyle"/>
            </w:pPr>
            <w:r w:rsidRPr="00884F23">
              <w:rPr>
                <w:rStyle w:val="rStyle"/>
              </w:rPr>
              <w:t>Implementación de sistemas electrónicos para el suministro, intercambio, sistematización y actualización de información.</w:t>
            </w:r>
          </w:p>
        </w:tc>
        <w:tc>
          <w:tcPr>
            <w:tcW w:w="3016" w:type="dxa"/>
          </w:tcPr>
          <w:p w:rsidR="003F1319" w:rsidRPr="00884F23" w:rsidRDefault="00D242F7">
            <w:pPr>
              <w:pStyle w:val="pStyle"/>
            </w:pPr>
            <w:r w:rsidRPr="00884F23">
              <w:rPr>
                <w:rStyle w:val="rStyle"/>
              </w:rPr>
              <w:t>Porcentaje de cumplimiento en el uso y operación de sistemas informáticos gubernamentales conforme a la normatividad establecida en el Sistema Estatal Anticorrupción.</w:t>
            </w:r>
          </w:p>
        </w:tc>
        <w:tc>
          <w:tcPr>
            <w:tcW w:w="2794" w:type="dxa"/>
          </w:tcPr>
          <w:p w:rsidR="003F1319" w:rsidRPr="00884F23" w:rsidRDefault="00D242F7">
            <w:pPr>
              <w:pStyle w:val="pStyle"/>
            </w:pPr>
            <w:r w:rsidRPr="00884F23">
              <w:rPr>
                <w:rStyle w:val="rStyle"/>
              </w:rPr>
              <w:t>Registros internos de dependencia.</w:t>
            </w:r>
          </w:p>
        </w:tc>
        <w:tc>
          <w:tcPr>
            <w:tcW w:w="2692" w:type="dxa"/>
          </w:tcPr>
          <w:p w:rsidR="003F1319" w:rsidRPr="00884F23" w:rsidRDefault="003F1319">
            <w:pPr>
              <w:pStyle w:val="pStyle"/>
            </w:pPr>
          </w:p>
        </w:tc>
      </w:tr>
      <w:tr w:rsidR="003F1319" w:rsidTr="002345B3">
        <w:tc>
          <w:tcPr>
            <w:tcW w:w="0" w:type="dxa"/>
            <w:vMerge/>
          </w:tcPr>
          <w:p w:rsidR="003F1319" w:rsidRPr="00884F23" w:rsidRDefault="003F1319"/>
        </w:tc>
        <w:tc>
          <w:tcPr>
            <w:tcW w:w="720" w:type="dxa"/>
            <w:vMerge w:val="restart"/>
          </w:tcPr>
          <w:p w:rsidR="003F1319" w:rsidRPr="00884F23" w:rsidRDefault="00D242F7">
            <w:pPr>
              <w:pStyle w:val="thpStyle"/>
            </w:pPr>
            <w:r w:rsidRPr="00884F23">
              <w:rPr>
                <w:rStyle w:val="rStyle"/>
              </w:rPr>
              <w:t>09</w:t>
            </w:r>
          </w:p>
        </w:tc>
        <w:tc>
          <w:tcPr>
            <w:tcW w:w="3344" w:type="dxa"/>
            <w:vMerge w:val="restart"/>
          </w:tcPr>
          <w:p w:rsidR="003F1319" w:rsidRPr="00884F23" w:rsidRDefault="00D242F7">
            <w:pPr>
              <w:pStyle w:val="pStyle"/>
            </w:pPr>
            <w:r w:rsidRPr="00884F23">
              <w:rPr>
                <w:rStyle w:val="rStyle"/>
              </w:rPr>
              <w:t>Aplicación del gasto en servicios personales.</w:t>
            </w:r>
          </w:p>
        </w:tc>
        <w:tc>
          <w:tcPr>
            <w:tcW w:w="3016" w:type="dxa"/>
          </w:tcPr>
          <w:p w:rsidR="003F1319" w:rsidRPr="00884F23" w:rsidRDefault="00D242F7">
            <w:pPr>
              <w:pStyle w:val="pStyle"/>
            </w:pPr>
            <w:r w:rsidRPr="00884F23">
              <w:rPr>
                <w:rStyle w:val="rStyle"/>
              </w:rPr>
              <w:t>Porcentaje de gasto ejercido respecto al presupuesto autorizado.</w:t>
            </w:r>
          </w:p>
        </w:tc>
        <w:tc>
          <w:tcPr>
            <w:tcW w:w="2794" w:type="dxa"/>
          </w:tcPr>
          <w:p w:rsidR="003F1319" w:rsidRDefault="00D242F7">
            <w:pPr>
              <w:pStyle w:val="pStyle"/>
            </w:pPr>
            <w:r w:rsidRPr="00884F23">
              <w:rPr>
                <w:rStyle w:val="rStyle"/>
              </w:rPr>
              <w:t>Registro interno.</w:t>
            </w:r>
          </w:p>
        </w:tc>
        <w:tc>
          <w:tcPr>
            <w:tcW w:w="2692" w:type="dxa"/>
          </w:tcPr>
          <w:p w:rsidR="003F1319" w:rsidRDefault="003F1319">
            <w:pPr>
              <w:pStyle w:val="pStyle"/>
            </w:pPr>
          </w:p>
        </w:tc>
      </w:tr>
    </w:tbl>
    <w:p w:rsidR="00D242F7" w:rsidRDefault="00D242F7"/>
    <w:sectPr w:rsidR="00D242F7">
      <w:headerReference w:type="default" r:id="rId185"/>
      <w:footerReference w:type="default" r:id="rId186"/>
      <w:headerReference w:type="first" r:id="rId187"/>
      <w:pgSz w:w="15840" w:h="12240" w:orient="landscape"/>
      <w:pgMar w:top="85" w:right="1666" w:bottom="1666" w:left="850" w:header="566" w:footer="10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37E" w:rsidRDefault="001C037E">
      <w:pPr>
        <w:spacing w:after="0" w:line="240" w:lineRule="auto"/>
      </w:pPr>
      <w:r>
        <w:separator/>
      </w:r>
    </w:p>
  </w:endnote>
  <w:endnote w:type="continuationSeparator" w:id="0">
    <w:p w:rsidR="001C037E" w:rsidRDefault="001C0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3471537"/>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6672ED">
          <w:rPr>
            <w:noProof/>
          </w:rPr>
          <w:t>591</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6450598"/>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609</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1575064"/>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611</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8643104"/>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613</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separate"/>
    </w:r>
    <w:r>
      <w:rPr>
        <w:noProof/>
      </w:rPr>
      <w:t>25</w: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966079"/>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617</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separate"/>
    </w:r>
    <w:r>
      <w:rPr>
        <w:noProof/>
      </w:rPr>
      <w:t>30</w: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separate"/>
    </w:r>
    <w:r>
      <w:rPr>
        <w:noProof/>
      </w:rPr>
      <w:t>40</w: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38096303"/>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6672ED">
          <w:rPr>
            <w:noProof/>
          </w:rPr>
          <w:t>590</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pPr>
      <w:pStyle w:val="Foote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663068"/>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624</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8403904"/>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626</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3227897"/>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629</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82463"/>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635</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741562"/>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638</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3247802"/>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649</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3657226"/>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652</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5621331"/>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657</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7923619"/>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659</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sidP="00A01636">
    <w:pPr>
      <w:pStyle w:val="Footer"/>
      <w:jc w:val="center"/>
    </w:pPr>
    <w:r>
      <w:rPr>
        <w:i/>
        <w:sz w:val="20"/>
      </w:rPr>
      <w:t>"2019, 30 años de la Convención sobre los Derechos del Niño"</w:t>
    </w:r>
  </w:p>
  <w:sdt>
    <w:sdtPr>
      <w:id w:val="-340858704"/>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594</w:t>
        </w:r>
        <w:r>
          <w:rPr>
            <w:noProof/>
          </w:rPr>
          <w:fldChar w:fldCharType="end"/>
        </w:r>
      </w:p>
    </w:sdtContent>
  </w:sdt>
  <w:p w:rsidR="001C037E" w:rsidRDefault="001C037E"/>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5427083"/>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661</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7285022"/>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666</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1373456"/>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669</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3678226"/>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674</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6574345"/>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679</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4262700"/>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683</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337703"/>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686</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3899320"/>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688</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separate"/>
    </w:r>
    <w:r>
      <w:rPr>
        <w:noProof/>
      </w:rPr>
      <w:t>7</w: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47494398"/>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692</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6813"/>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694</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1568967"/>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697</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196954"/>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702</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621"/>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706</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6992295"/>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709</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358133"/>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711</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932333"/>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713</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1869026"/>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716</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92677"/>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598</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0632384"/>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720</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7800894"/>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722</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separate"/>
    </w:r>
    <w:r>
      <w:rPr>
        <w:noProof/>
      </w:rPr>
      <w:t>143</w: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18148414"/>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725</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1845717"/>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604</w:t>
        </w:r>
        <w:r>
          <w:rPr>
            <w:noProof/>
          </w:rPr>
          <w:fldChar w:fldCharType="end"/>
        </w:r>
      </w:p>
    </w:sdtContent>
  </w:sdt>
  <w:p w:rsidR="001C037E" w:rsidRDefault="001C037E" w:rsidP="00A01636">
    <w:pPr>
      <w:pStyle w:val="Footer"/>
      <w:jc w:val="center"/>
    </w:pPr>
    <w:r>
      <w:rPr>
        <w:i/>
        <w:sz w:val="20"/>
      </w:rPr>
      <w:t>"2019, 30 años de la Convención sobre los Derechos del Niño"</w:t>
    </w:r>
  </w:p>
  <w:p w:rsidR="001C037E" w:rsidRDefault="001C037E"/>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separate"/>
    </w:r>
    <w:r>
      <w:rPr>
        <w:noProof/>
      </w:rPr>
      <w:t>151</w: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7588481"/>
      <w:docPartObj>
        <w:docPartGallery w:val="Page Numbers (Bottom of Page)"/>
        <w:docPartUnique/>
      </w:docPartObj>
    </w:sdtPr>
    <w:sdtEndPr>
      <w:rPr>
        <w:noProof/>
      </w:rPr>
    </w:sdtEndPr>
    <w:sdtContent>
      <w:p w:rsidR="001C037E" w:rsidRDefault="001C037E">
        <w:pPr>
          <w:pStyle w:val="Footer"/>
          <w:jc w:val="right"/>
        </w:pPr>
        <w:r>
          <w:fldChar w:fldCharType="begin"/>
        </w:r>
        <w:r>
          <w:instrText xml:space="preserve"> PAGE   \* MERGEFORMAT </w:instrText>
        </w:r>
        <w:r>
          <w:fldChar w:fldCharType="separate"/>
        </w:r>
        <w:r w:rsidR="0082246E">
          <w:rPr>
            <w:noProof/>
          </w:rPr>
          <w:t>732</w:t>
        </w:r>
        <w:r>
          <w:rPr>
            <w:noProof/>
          </w:rPr>
          <w:fldChar w:fldCharType="end"/>
        </w:r>
      </w:p>
    </w:sdtContent>
  </w:sdt>
  <w:p w:rsidR="001C037E" w:rsidRDefault="001C037E" w:rsidP="00E85B08">
    <w:pPr>
      <w:pStyle w:val="Footer"/>
      <w:jc w:val="center"/>
    </w:pPr>
    <w:r>
      <w:rPr>
        <w:i/>
        <w:sz w:val="20"/>
      </w:rPr>
      <w:t>"2019, 30 años de la Convención sobre los Derechos del Niño"</w:t>
    </w:r>
  </w:p>
  <w:p w:rsidR="001C037E" w:rsidRDefault="001C037E"/>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t xml:space="preserve">Página </w:t>
    </w:r>
    <w:r>
      <w:fldChar w:fldCharType="begin"/>
    </w:r>
    <w:r>
      <w:instrText>PAGE</w:instrText>
    </w:r>
    <w:r>
      <w:fldChar w:fldCharType="end"/>
    </w:r>
    <w:r>
      <w:t xml:space="preserve"> de </w:t>
    </w:r>
    <w:r>
      <w:fldChar w:fldCharType="begin"/>
    </w:r>
    <w:r>
      <w:instrText>NUMPAGES</w:instrText>
    </w:r>
    <w:r>
      <w:fldChar w:fldCharType="separate"/>
    </w:r>
    <w:r w:rsidR="0082246E">
      <w:rPr>
        <w:noProof/>
      </w:rPr>
      <w:t>143</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37E" w:rsidRDefault="001C037E">
      <w:pPr>
        <w:spacing w:after="0" w:line="240" w:lineRule="auto"/>
      </w:pPr>
      <w:r>
        <w:separator/>
      </w:r>
    </w:p>
  </w:footnote>
  <w:footnote w:type="continuationSeparator" w:id="0">
    <w:p w:rsidR="001C037E" w:rsidRDefault="001C0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7040" behindDoc="1" locked="0" layoutInCell="1" allowOverlap="1" wp14:anchorId="61105E0F" wp14:editId="4BF54C07">
          <wp:simplePos x="0" y="0"/>
          <wp:positionH relativeFrom="margin">
            <wp:posOffset>0</wp:posOffset>
          </wp:positionH>
          <wp:positionV relativeFrom="paragraph">
            <wp:posOffset>-142571</wp:posOffset>
          </wp:positionV>
          <wp:extent cx="1439545" cy="1323340"/>
          <wp:effectExtent l="0" t="0" r="8255"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48-ADMINISTRACIÓN Y OPERACIÓN DEL DESPACHO DEL GOBERNADOR.</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010100-OFICINA DEL GOBERNADOR.</w:t>
          </w:r>
        </w:p>
      </w:tc>
    </w:tr>
  </w:tbl>
  <w:p w:rsidR="001C037E" w:rsidRDefault="001C037E">
    <w:pPr>
      <w:pStyle w:val="pStyle"/>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1920" behindDoc="1" locked="0" layoutInCell="1" allowOverlap="1" wp14:anchorId="61105E0F" wp14:editId="4BF54C07">
          <wp:simplePos x="0" y="0"/>
          <wp:positionH relativeFrom="margin">
            <wp:posOffset>0</wp:posOffset>
          </wp:positionH>
          <wp:positionV relativeFrom="paragraph">
            <wp:posOffset>-102064</wp:posOffset>
          </wp:positionV>
          <wp:extent cx="1439545" cy="1323340"/>
          <wp:effectExtent l="0" t="0" r="8255" b="0"/>
          <wp:wrapSquare wrapText="bothSides"/>
          <wp:docPr id="24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32-ASISTENCIA AL SISTEMA ESTATAL DE SEGURIDAD PÚBLICA.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020300-SECRETARIADO EJECUTIVO DEL SISTEMA ESTATAL DE SEGURIDAD PÚBLICA (C4).</w:t>
          </w:r>
        </w:p>
      </w:tc>
    </w:tr>
  </w:tbl>
</w:hdr>
</file>

<file path=word/header10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2816" behindDoc="1" locked="0" layoutInCell="1" allowOverlap="1" wp14:anchorId="555E2900" wp14:editId="1857BDB8">
          <wp:simplePos x="0" y="0"/>
          <wp:positionH relativeFrom="margin">
            <wp:posOffset>6824</wp:posOffset>
          </wp:positionH>
          <wp:positionV relativeFrom="paragraph">
            <wp:posOffset>-95620</wp:posOffset>
          </wp:positionV>
          <wp:extent cx="1439545" cy="1323340"/>
          <wp:effectExtent l="0" t="0" r="8255" b="0"/>
          <wp:wrapSquare wrapText="bothSides"/>
          <wp:docPr id="3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51-PODER JUDICIAL.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41301-PODER JUDICIAL DEL ESTADO.</w:t>
          </w:r>
        </w:p>
      </w:tc>
    </w:tr>
  </w:tbl>
</w:hdr>
</file>

<file path=word/header10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4864" behindDoc="1" locked="0" layoutInCell="1" allowOverlap="1" wp14:anchorId="555E2900" wp14:editId="1857BDB8">
          <wp:simplePos x="0" y="0"/>
          <wp:positionH relativeFrom="margin">
            <wp:posOffset>0</wp:posOffset>
          </wp:positionH>
          <wp:positionV relativeFrom="paragraph">
            <wp:posOffset>-102443</wp:posOffset>
          </wp:positionV>
          <wp:extent cx="1439545" cy="1323340"/>
          <wp:effectExtent l="0" t="0" r="8255" b="0"/>
          <wp:wrapSquare wrapText="bothSides"/>
          <wp:docPr id="33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35-DERECHOS HUMANOS.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41401-COMISIÓN DE DERECHOS HUMANOS DEL ESTADO DE COLIMA. </w:t>
          </w:r>
        </w:p>
      </w:tc>
    </w:tr>
  </w:tbl>
  <w:p w:rsidR="001C037E" w:rsidRDefault="001C037E">
    <w:pPr>
      <w:pStyle w:val="pStyle"/>
    </w:pPr>
  </w:p>
</w:hdr>
</file>

<file path=word/header10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3840" behindDoc="1" locked="0" layoutInCell="1" allowOverlap="1" wp14:anchorId="555E2900" wp14:editId="1857BDB8">
          <wp:simplePos x="0" y="0"/>
          <wp:positionH relativeFrom="margin">
            <wp:posOffset>0</wp:posOffset>
          </wp:positionH>
          <wp:positionV relativeFrom="paragraph">
            <wp:posOffset>-109267</wp:posOffset>
          </wp:positionV>
          <wp:extent cx="1439545" cy="1323340"/>
          <wp:effectExtent l="0" t="0" r="8255" b="0"/>
          <wp:wrapSquare wrapText="bothSides"/>
          <wp:docPr id="3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35-DERECHOS HUMANOS.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41401-COMISIÓN DE DERECHOS HUMANOS DEL ESTADO DE COLIMA. </w:t>
          </w:r>
        </w:p>
      </w:tc>
    </w:tr>
  </w:tbl>
</w:hdr>
</file>

<file path=word/header10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6912" behindDoc="1" locked="0" layoutInCell="1" allowOverlap="1" wp14:anchorId="555E2900" wp14:editId="1857BDB8">
          <wp:simplePos x="0" y="0"/>
          <wp:positionH relativeFrom="margin">
            <wp:posOffset>0</wp:posOffset>
          </wp:positionH>
          <wp:positionV relativeFrom="paragraph">
            <wp:posOffset>-109267</wp:posOffset>
          </wp:positionV>
          <wp:extent cx="1439545" cy="1323340"/>
          <wp:effectExtent l="0" t="0" r="8255" b="0"/>
          <wp:wrapSquare wrapText="bothSides"/>
          <wp:docPr id="2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34-ACCESO A LA JUSTICIA CONFORME A DERECHO.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41402-FISCALÍA GENERAL DEL ESTADO DE COLIMA.</w:t>
          </w:r>
        </w:p>
      </w:tc>
    </w:tr>
  </w:tbl>
  <w:p w:rsidR="001C037E" w:rsidRDefault="001C037E">
    <w:pPr>
      <w:pStyle w:val="pStyle"/>
    </w:pPr>
  </w:p>
</w:hdr>
</file>

<file path=word/header10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5888" behindDoc="1" locked="0" layoutInCell="1" allowOverlap="1" wp14:anchorId="555E2900" wp14:editId="1857BDB8">
          <wp:simplePos x="0" y="0"/>
          <wp:positionH relativeFrom="margin">
            <wp:posOffset>27295</wp:posOffset>
          </wp:positionH>
          <wp:positionV relativeFrom="paragraph">
            <wp:posOffset>-109267</wp:posOffset>
          </wp:positionV>
          <wp:extent cx="1439545" cy="1323340"/>
          <wp:effectExtent l="0" t="0" r="8255" b="0"/>
          <wp:wrapSquare wrapText="bothSides"/>
          <wp:docPr id="2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34-ACCESO A LA JUSTICIA CONFORME A DERECHO.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41402-FISCALÍA GENERAL DEL ESTADO DE COLIMA.</w:t>
          </w:r>
        </w:p>
      </w:tc>
    </w:tr>
  </w:tbl>
</w:hdr>
</file>

<file path=word/header10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3536"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23"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29-ADMINISTRACIÓN ELECTORAL.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41403-INSTITUTO ELECTORAL DEL ESTADO DE COLIMA.</w:t>
          </w:r>
        </w:p>
      </w:tc>
    </w:tr>
  </w:tbl>
  <w:p w:rsidR="001C037E" w:rsidRDefault="001C037E">
    <w:pPr>
      <w:pStyle w:val="pStyle"/>
    </w:pPr>
  </w:p>
</w:hdr>
</file>

<file path=word/header10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7936" behindDoc="1" locked="0" layoutInCell="1" allowOverlap="1" wp14:anchorId="555E2900" wp14:editId="1857BDB8">
          <wp:simplePos x="0" y="0"/>
          <wp:positionH relativeFrom="margin">
            <wp:posOffset>0</wp:posOffset>
          </wp:positionH>
          <wp:positionV relativeFrom="paragraph">
            <wp:posOffset>-102443</wp:posOffset>
          </wp:positionV>
          <wp:extent cx="1439545" cy="1323340"/>
          <wp:effectExtent l="0" t="0" r="8255" b="0"/>
          <wp:wrapSquare wrapText="bothSides"/>
          <wp:docPr id="2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29-ADMINISTRACIÓN ELECTORAL.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41403-INSTITUTO ELECTORAL DEL ESTADO.</w:t>
          </w:r>
        </w:p>
      </w:tc>
    </w:tr>
  </w:tbl>
</w:hdr>
</file>

<file path=word/header10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9984" behindDoc="1" locked="0" layoutInCell="1" allowOverlap="1" wp14:anchorId="555E2900" wp14:editId="1857BDB8">
          <wp:simplePos x="0" y="0"/>
          <wp:positionH relativeFrom="margin">
            <wp:posOffset>-151</wp:posOffset>
          </wp:positionH>
          <wp:positionV relativeFrom="paragraph">
            <wp:posOffset>-109220</wp:posOffset>
          </wp:positionV>
          <wp:extent cx="1439545" cy="1323340"/>
          <wp:effectExtent l="0" t="0" r="8255" b="0"/>
          <wp:wrapSquare wrapText="bothSides"/>
          <wp:docPr id="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46-ACCESO A LA INFORMACIÓN PÚBLICA.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41404-INSTITUTO DE TRANSPARENCIA, ACCESO A LA INFORMACIÓN PÚBLICA Y PROTECCIÓN DE DATOS DEL ESTADO DE COLIMA.</w:t>
          </w:r>
        </w:p>
      </w:tc>
    </w:tr>
  </w:tbl>
  <w:p w:rsidR="001C037E" w:rsidRDefault="001C037E">
    <w:pPr>
      <w:pStyle w:val="pStyle"/>
    </w:pPr>
  </w:p>
</w:hdr>
</file>

<file path=word/header10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8960" behindDoc="1" locked="0" layoutInCell="1" allowOverlap="1" wp14:anchorId="555E2900" wp14:editId="1857BDB8">
          <wp:simplePos x="0" y="0"/>
          <wp:positionH relativeFrom="margin">
            <wp:posOffset>0</wp:posOffset>
          </wp:positionH>
          <wp:positionV relativeFrom="paragraph">
            <wp:posOffset>-102444</wp:posOffset>
          </wp:positionV>
          <wp:extent cx="1439545" cy="1323340"/>
          <wp:effectExtent l="0" t="0" r="8255" b="0"/>
          <wp:wrapSquare wrapText="bothSides"/>
          <wp:docPr id="2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46-ACCESO A LA INFORMACIÓN PÚBLICA.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41404-INSTITUTO DE TRANSPARENCIA, ACCESO A LA INFORMACIÓN PÚBLICA Y PROTECCIÓN DE DATOS DEL ESTADO DE COLIMA.</w:t>
          </w:r>
        </w:p>
      </w:tc>
    </w:tr>
  </w:tbl>
</w:hdr>
</file>

<file path=word/header10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4560"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27"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49-FISCALIZACIÓN SUPERIOR DE LOS RECURSOS PÚBLICOS.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41405-ÓRGANO SUPERIOR DE AUDITORÍA Y FISCALIZACIÓN GUBERNAMENTAL DEL ESTADO.</w:t>
          </w:r>
        </w:p>
      </w:tc>
    </w:tr>
  </w:tbl>
  <w:p w:rsidR="001C037E" w:rsidRDefault="001C037E">
    <w:pPr>
      <w:pStyle w:val="pStyle"/>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699200"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41"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90-PREVENCIÓN Y ATENCIÓN A LA VIOLENCIA (CEPAVI).</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41512-CONSEJO ESTATAL PARA LA PREVENCIÓN Y ATENCIÓN A LA VIOLENCIA FAMILIAR</w:t>
          </w:r>
        </w:p>
      </w:tc>
    </w:tr>
  </w:tbl>
  <w:p w:rsidR="001C037E" w:rsidRDefault="001C037E">
    <w:pPr>
      <w:pStyle w:val="pStyle"/>
    </w:pPr>
  </w:p>
</w:hdr>
</file>

<file path=word/header1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91008" behindDoc="1" locked="0" layoutInCell="1" allowOverlap="1" wp14:anchorId="555E2900" wp14:editId="1857BDB8">
          <wp:simplePos x="0" y="0"/>
          <wp:positionH relativeFrom="margin">
            <wp:posOffset>0</wp:posOffset>
          </wp:positionH>
          <wp:positionV relativeFrom="paragraph">
            <wp:posOffset>-95619</wp:posOffset>
          </wp:positionV>
          <wp:extent cx="1439545" cy="1323340"/>
          <wp:effectExtent l="0" t="0" r="8255" b="0"/>
          <wp:wrapSquare wrapText="bothSides"/>
          <wp:docPr id="2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49-FISCALIZACIÓN SUPERIOR DE LOS RECURSOS PÚBLICOS.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41405-ÓRGANO SUPERIOR DE AUDITORÍA Y FISCALIZACIÓN GUBERNAMENTAL DEL ESTADO.</w:t>
          </w:r>
        </w:p>
      </w:tc>
    </w:tr>
  </w:tbl>
</w:hdr>
</file>

<file path=word/header1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5584"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2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28-IMPARTICIÓN DE JUSTICIA ELECTORAL.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41406-TRIBUNAL ELECTORAL DEL ESTADO DE COLIMA.</w:t>
          </w:r>
        </w:p>
      </w:tc>
    </w:tr>
  </w:tbl>
  <w:p w:rsidR="001C037E" w:rsidRDefault="001C037E">
    <w:pPr>
      <w:pStyle w:val="pStyle"/>
    </w:pPr>
  </w:p>
</w:hdr>
</file>

<file path=word/header1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92032" behindDoc="1" locked="0" layoutInCell="1" allowOverlap="1" wp14:anchorId="555E2900" wp14:editId="1857BDB8">
          <wp:simplePos x="0" y="0"/>
          <wp:positionH relativeFrom="margin">
            <wp:posOffset>-27295</wp:posOffset>
          </wp:positionH>
          <wp:positionV relativeFrom="paragraph">
            <wp:posOffset>-95573</wp:posOffset>
          </wp:positionV>
          <wp:extent cx="1439545" cy="1323340"/>
          <wp:effectExtent l="0" t="0" r="8255" b="0"/>
          <wp:wrapSquare wrapText="bothSides"/>
          <wp:docPr id="23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28-IMPARTICIÓN DE JUSTICIA ELECTORAL.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41406-TRIBUNAL ELECTORAL DEL ESTADO.</w:t>
          </w:r>
        </w:p>
      </w:tc>
    </w:tr>
  </w:tbl>
</w:hdr>
</file>

<file path=word/header1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6608"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31"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30-ARBITRAJE Y ESCALAFÓN.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41407-TRIBUNAL DE ARBITRAJE Y ESCALAFÓN.</w:t>
          </w:r>
        </w:p>
      </w:tc>
    </w:tr>
  </w:tbl>
  <w:p w:rsidR="001C037E" w:rsidRDefault="001C037E">
    <w:pPr>
      <w:pStyle w:val="pStyle"/>
    </w:pPr>
  </w:p>
</w:hdr>
</file>

<file path=word/header1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93056"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2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30-ARBITRAJE Y ESCALAFÓN.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41407-TRIBUNAL DE ARBITRAJE Y ESCALAFÓN.</w:t>
          </w:r>
        </w:p>
      </w:tc>
    </w:tr>
  </w:tbl>
</w:hdr>
</file>

<file path=word/header1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7632"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33"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31-IMPARTICION DE JUSTICIA ADMINISTRATIVA.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41408-TRIBUNAL DE JUSTICIA ADMINISTRATIVA DEL ESTADO DE COLIMA.</w:t>
          </w:r>
        </w:p>
      </w:tc>
    </w:tr>
  </w:tbl>
  <w:p w:rsidR="001C037E" w:rsidRDefault="001C037E">
    <w:pPr>
      <w:pStyle w:val="pStyle"/>
    </w:pPr>
  </w:p>
</w:hdr>
</file>

<file path=word/header1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94080"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23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31-IMPARTICION DE JUSTICIA ADMINISTRATIVA.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41408-TRIBUNAL DE JUSTICIA ADMINISTRATIVA DEL ESTADO DE COLIMA.</w:t>
          </w:r>
        </w:p>
      </w:tc>
    </w:tr>
  </w:tbl>
</w:hdr>
</file>

<file path=word/header1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8656"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3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03-ASISTENCIA PRIVADA.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41508-JUNTA DE ASISTENCIA PRIVADA DEL ESTADO DE COLIMA. </w:t>
          </w:r>
        </w:p>
      </w:tc>
    </w:tr>
  </w:tbl>
  <w:p w:rsidR="001C037E" w:rsidRDefault="001C037E">
    <w:pPr>
      <w:pStyle w:val="pStyle"/>
    </w:pPr>
  </w:p>
</w:hdr>
</file>

<file path=word/header1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95104"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2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03-ASISTENCIA PRIVADA.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41508-JUNTA DE ASISTENCIA PRIVADA. </w:t>
          </w:r>
        </w:p>
      </w:tc>
    </w:tr>
  </w:tbl>
</w:hdr>
</file>

<file path=word/header1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97152" behindDoc="1" locked="0" layoutInCell="1" allowOverlap="1" wp14:anchorId="555E2900" wp14:editId="1857BDB8">
          <wp:simplePos x="0" y="0"/>
          <wp:positionH relativeFrom="margin">
            <wp:posOffset>6824</wp:posOffset>
          </wp:positionH>
          <wp:positionV relativeFrom="paragraph">
            <wp:posOffset>-81972</wp:posOffset>
          </wp:positionV>
          <wp:extent cx="1439545" cy="1323340"/>
          <wp:effectExtent l="0" t="0" r="8255" b="0"/>
          <wp:wrapSquare wrapText="bothSides"/>
          <wp:docPr id="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47-SISTEMA ESTATAL ANTICORRUPCIÓN.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41560-SECRETARÍA EJECUTIVA DEL SISTEMA ANTICORRUPCIÓN DEL ESTADO DE COLIMA. </w:t>
          </w:r>
        </w:p>
      </w:tc>
    </w:tr>
  </w:tbl>
  <w:p w:rsidR="001C037E" w:rsidRDefault="001C037E">
    <w:pPr>
      <w:pStyle w:val="pStyle"/>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6016" behindDoc="1" locked="0" layoutInCell="1" allowOverlap="1" wp14:anchorId="61105E0F" wp14:editId="4BF54C07">
          <wp:simplePos x="0" y="0"/>
          <wp:positionH relativeFrom="margin">
            <wp:posOffset>-40479</wp:posOffset>
          </wp:positionH>
          <wp:positionV relativeFrom="paragraph">
            <wp:posOffset>-109211</wp:posOffset>
          </wp:positionV>
          <wp:extent cx="1439545" cy="1323340"/>
          <wp:effectExtent l="0" t="0" r="8255" b="0"/>
          <wp:wrapSquare wrapText="bothSides"/>
          <wp:docPr id="2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90-PREVENCIÓN Y ATENCIÓN A LA VIOLENCIA (CEPAVI).</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41512-CONSEJO ESTATAL PARA LA PREVENCIÓN DE LA VIOLENCIA FAMILIAR.</w:t>
          </w:r>
        </w:p>
      </w:tc>
    </w:tr>
  </w:tbl>
</w:hdr>
</file>

<file path=word/header1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96128" behindDoc="1" locked="0" layoutInCell="1" allowOverlap="1" wp14:anchorId="555E2900" wp14:editId="1857BDB8">
          <wp:simplePos x="0" y="0"/>
          <wp:positionH relativeFrom="margin">
            <wp:posOffset>-20472</wp:posOffset>
          </wp:positionH>
          <wp:positionV relativeFrom="paragraph">
            <wp:posOffset>-88796</wp:posOffset>
          </wp:positionV>
          <wp:extent cx="1439545" cy="1323340"/>
          <wp:effectExtent l="0" t="0" r="8255" b="0"/>
          <wp:wrapSquare wrapText="bothSides"/>
          <wp:docPr id="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47-SISTEMA ESTATAL ANTICORRUPCIÓN.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41560-SECRETARÍA EJECUTIVA DEL SISTEMA ANTICORRUPCIÓN DEL ESTADO DE COLIMA. </w:t>
          </w:r>
        </w:p>
      </w:tc>
    </w:tr>
  </w:tbl>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0224"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43"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16-EQUIDAD DE GÉNERO.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41515-INSTITUTO COLIMENSE DE LAS MUJERES.</w:t>
          </w:r>
        </w:p>
      </w:tc>
    </w:tr>
  </w:tbl>
  <w:p w:rsidR="001C037E" w:rsidRDefault="001C037E">
    <w:pPr>
      <w:pStyle w:val="pStyle"/>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8064" behindDoc="1" locked="0" layoutInCell="1" allowOverlap="1" wp14:anchorId="61105E0F" wp14:editId="4BF54C07">
          <wp:simplePos x="0" y="0"/>
          <wp:positionH relativeFrom="margin">
            <wp:posOffset>0</wp:posOffset>
          </wp:positionH>
          <wp:positionV relativeFrom="paragraph">
            <wp:posOffset>-102443</wp:posOffset>
          </wp:positionV>
          <wp:extent cx="1439545" cy="1323340"/>
          <wp:effectExtent l="0" t="0" r="8255" b="0"/>
          <wp:wrapSquare wrapText="bothSides"/>
          <wp:docPr id="2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16-EQUIDAD DE GÉNERO.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41515-INSTITUTO COLIMENSE DE LAS MUJERES.</w:t>
          </w:r>
        </w:p>
      </w:tc>
    </w:tr>
  </w:tbl>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1248"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4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37-REGISTRO DEL TERRITORIO.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41523-INSTITUTO PARA EL REGISTRO DEL TERRITORIO DEL ESTADO DE COLIMA.</w:t>
          </w:r>
        </w:p>
      </w:tc>
    </w:tr>
  </w:tbl>
  <w:p w:rsidR="001C037E" w:rsidRDefault="001C037E">
    <w:pPr>
      <w:pStyle w:val="pStyle"/>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9088" behindDoc="1" locked="0" layoutInCell="1" allowOverlap="1" wp14:anchorId="61105E0F" wp14:editId="4BF54C07">
          <wp:simplePos x="0" y="0"/>
          <wp:positionH relativeFrom="margin">
            <wp:posOffset>-27295</wp:posOffset>
          </wp:positionH>
          <wp:positionV relativeFrom="paragraph">
            <wp:posOffset>-88795</wp:posOffset>
          </wp:positionV>
          <wp:extent cx="1439545" cy="1323340"/>
          <wp:effectExtent l="0" t="0" r="8255" b="0"/>
          <wp:wrapSquare wrapText="bothSides"/>
          <wp:docPr id="24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37-REGISTRO DEL TERRITORIO.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41523-INSTITUTO PARA EL REGISTRO DEL TERRITORIO DEL ESTADO DE COLIMA.</w:t>
          </w:r>
        </w:p>
      </w:tc>
    </w:tr>
  </w:tbl>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3184" behindDoc="1" locked="0" layoutInCell="1" allowOverlap="1" wp14:anchorId="61105E0F" wp14:editId="4BF54C07">
          <wp:simplePos x="0" y="0"/>
          <wp:positionH relativeFrom="margin">
            <wp:posOffset>0</wp:posOffset>
          </wp:positionH>
          <wp:positionV relativeFrom="paragraph">
            <wp:posOffset>-102832</wp:posOffset>
          </wp:positionV>
          <wp:extent cx="1439545" cy="1323340"/>
          <wp:effectExtent l="0" t="0" r="8255" b="0"/>
          <wp:wrapSquare wrapText="bothSides"/>
          <wp:docPr id="24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79-COMPROMISO CON LA SALVAGUARDA DE LA POBLACIÓN EN MATERIA DE PROTECCIÓN CIVIL.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44801-UNIDAD ESTATAL DE PROTECCIÓN CIVIL.</w:t>
          </w:r>
        </w:p>
      </w:tc>
    </w:tr>
  </w:tbl>
  <w:p w:rsidR="001C037E" w:rsidRDefault="001C037E">
    <w:pPr>
      <w:pStyle w:val="pStyle"/>
    </w:pP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1136" behindDoc="1" locked="0" layoutInCell="1" allowOverlap="1" wp14:anchorId="61105E0F" wp14:editId="4BF54C07">
          <wp:simplePos x="0" y="0"/>
          <wp:positionH relativeFrom="margin">
            <wp:posOffset>0</wp:posOffset>
          </wp:positionH>
          <wp:positionV relativeFrom="paragraph">
            <wp:posOffset>-88795</wp:posOffset>
          </wp:positionV>
          <wp:extent cx="1439545" cy="1323340"/>
          <wp:effectExtent l="0" t="0" r="8255" b="0"/>
          <wp:wrapSquare wrapText="bothSides"/>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79-COMPROMISO CON LA SALVAGUARDA DE LA POBLACIÓN EN MATERIA DE PROTECCIÓN CIVIL.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44801-UNIDAD ESTATAL DE PROTECCIÓN CIVIL.</w:t>
          </w:r>
        </w:p>
      </w:tc>
    </w:tr>
  </w:tbl>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5232" behindDoc="1" locked="0" layoutInCell="1" allowOverlap="1" wp14:anchorId="61105E0F" wp14:editId="4BF54C07">
          <wp:simplePos x="0" y="0"/>
          <wp:positionH relativeFrom="margin">
            <wp:posOffset>0</wp:posOffset>
          </wp:positionH>
          <wp:positionV relativeFrom="paragraph">
            <wp:posOffset>-95402</wp:posOffset>
          </wp:positionV>
          <wp:extent cx="1439545" cy="1323340"/>
          <wp:effectExtent l="0" t="0" r="8255" b="0"/>
          <wp:wrapSquare wrapText="bothSides"/>
          <wp:docPr id="24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rsidP="0047056F">
    <w:pPr>
      <w:pStyle w:val="pStyle"/>
      <w:tabs>
        <w:tab w:val="left" w:pos="1247"/>
      </w:tabs>
    </w:pPr>
    <w:r>
      <w:tab/>
    </w: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41-FINANZAS TRANSPARENTES Y EFICIENTES.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030000-SECRETARÍA DE PLANEACIÓN Y FINANZAS.</w:t>
          </w:r>
        </w:p>
      </w:tc>
    </w:tr>
  </w:tbl>
  <w:p w:rsidR="001C037E" w:rsidRDefault="001C037E">
    <w:pPr>
      <w:pStyle w:val="pSty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596800" behindDoc="1" locked="0" layoutInCell="1" allowOverlap="1" wp14:anchorId="61105E0F" wp14:editId="4BF54C07">
          <wp:simplePos x="0" y="0"/>
          <wp:positionH relativeFrom="margin">
            <wp:posOffset>0</wp:posOffset>
          </wp:positionH>
          <wp:positionV relativeFrom="paragraph">
            <wp:posOffset>-150211</wp:posOffset>
          </wp:positionV>
          <wp:extent cx="1439545" cy="132334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rsidP="00E85B08">
    <w:pPr>
      <w:rPr>
        <w:b/>
        <w:sz w:val="24"/>
        <w:szCs w:val="24"/>
      </w:rPr>
    </w:pPr>
  </w:p>
  <w:p w:rsidR="001C037E" w:rsidRDefault="001C037E" w:rsidP="001C037E">
    <w:pPr>
      <w:pStyle w:val="NoSpacing"/>
      <w:jc w:val="center"/>
      <w:rPr>
        <w:rFonts w:ascii="Arial" w:hAnsi="Arial" w:cs="Arial"/>
        <w:b/>
        <w:sz w:val="24"/>
        <w:szCs w:val="24"/>
      </w:rPr>
    </w:pPr>
    <w:r>
      <w:rPr>
        <w:rFonts w:ascii="Arial" w:hAnsi="Arial" w:cs="Arial"/>
        <w:b/>
        <w:sz w:val="24"/>
        <w:szCs w:val="24"/>
      </w:rPr>
      <w:t>Anexo 12</w:t>
    </w:r>
    <w:r w:rsidRPr="003250EE">
      <w:rPr>
        <w:rFonts w:ascii="Arial" w:hAnsi="Arial" w:cs="Arial"/>
        <w:b/>
        <w:sz w:val="24"/>
        <w:szCs w:val="24"/>
      </w:rPr>
      <w:t xml:space="preserve"> Matrices de Indicadores para Resultados (MIR)</w:t>
    </w:r>
    <w:r>
      <w:rPr>
        <w:rFonts w:ascii="Arial" w:hAnsi="Arial" w:cs="Arial"/>
        <w:b/>
        <w:sz w:val="24"/>
        <w:szCs w:val="24"/>
      </w:rPr>
      <w:t xml:space="preserve"> y Fichas Técnicas de Indicadores (FTI)</w:t>
    </w:r>
    <w:r w:rsidRPr="003250EE">
      <w:rPr>
        <w:rFonts w:ascii="Arial" w:hAnsi="Arial" w:cs="Arial"/>
        <w:b/>
        <w:sz w:val="24"/>
        <w:szCs w:val="24"/>
      </w:rPr>
      <w:t>.</w:t>
    </w:r>
  </w:p>
  <w:p w:rsidR="001C037E" w:rsidRDefault="001C037E" w:rsidP="001C037E">
    <w:pPr>
      <w:pStyle w:val="NoSpacing"/>
      <w:jc w:val="center"/>
      <w:rPr>
        <w:rFonts w:ascii="Arial" w:hAnsi="Arial" w:cs="Arial"/>
        <w:b/>
        <w:sz w:val="24"/>
        <w:szCs w:val="24"/>
      </w:rPr>
    </w:pPr>
  </w:p>
  <w:p w:rsidR="001C037E" w:rsidRDefault="001C037E" w:rsidP="001C037E">
    <w:pPr>
      <w:pStyle w:val="NoSpacing"/>
      <w:jc w:val="center"/>
      <w:rPr>
        <w:rFonts w:ascii="Arial" w:hAnsi="Arial" w:cs="Arial"/>
        <w:b/>
        <w:sz w:val="24"/>
        <w:szCs w:val="24"/>
      </w:rPr>
    </w:pPr>
    <w:r w:rsidRPr="003250EE">
      <w:rPr>
        <w:rFonts w:ascii="Arial" w:hAnsi="Arial" w:cs="Arial"/>
        <w:b/>
        <w:sz w:val="24"/>
        <w:szCs w:val="24"/>
      </w:rPr>
      <w:t>Matrices de Indicadores para Resultados (MIR)</w:t>
    </w:r>
    <w:r>
      <w:rPr>
        <w:rFonts w:ascii="Arial" w:hAnsi="Arial" w:cs="Arial"/>
        <w:b/>
        <w:sz w:val="24"/>
        <w:szCs w:val="24"/>
      </w:rPr>
      <w:t>.</w:t>
    </w:r>
  </w:p>
  <w:p w:rsidR="001C037E" w:rsidRPr="003250EE" w:rsidRDefault="001C037E" w:rsidP="001C037E">
    <w:pPr>
      <w:pStyle w:val="NoSpacing"/>
      <w:rPr>
        <w:rFonts w:ascii="Arial" w:hAnsi="Arial" w:cs="Arial"/>
        <w:b/>
        <w:sz w:val="17"/>
        <w:szCs w:val="17"/>
      </w:rP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48-ADMINISTRACIÓN Y OPERACIÓN DEL DESPACHO DEL GOBERNADOR.</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010100-OFICINA DEL GOBERNADOR.</w:t>
          </w:r>
        </w:p>
      </w:tc>
    </w:tr>
  </w:tbl>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4208" behindDoc="1" locked="0" layoutInCell="1" allowOverlap="1" wp14:anchorId="61105E0F" wp14:editId="4BF54C07">
          <wp:simplePos x="0" y="0"/>
          <wp:positionH relativeFrom="margin">
            <wp:posOffset>-101591</wp:posOffset>
          </wp:positionH>
          <wp:positionV relativeFrom="paragraph">
            <wp:posOffset>-95241</wp:posOffset>
          </wp:positionV>
          <wp:extent cx="1439545" cy="1323340"/>
          <wp:effectExtent l="0" t="0" r="8255" b="0"/>
          <wp:wrapSquare wrapText="bothSides"/>
          <wp:docPr id="25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41-FINANZAS TRANSPARENTES Y EFICIENTES.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030000-SECRETARÍA DE PLANEACIÓN Y FINANZAS.</w:t>
          </w:r>
        </w:p>
      </w:tc>
    </w:tr>
  </w:tbl>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8304" behindDoc="1" locked="0" layoutInCell="1" allowOverlap="1" wp14:anchorId="61105E0F" wp14:editId="4BF54C07">
          <wp:simplePos x="0" y="0"/>
          <wp:positionH relativeFrom="margin">
            <wp:posOffset>-34119</wp:posOffset>
          </wp:positionH>
          <wp:positionV relativeFrom="paragraph">
            <wp:posOffset>-81972</wp:posOffset>
          </wp:positionV>
          <wp:extent cx="1439545" cy="1323340"/>
          <wp:effectExtent l="0" t="0" r="8255" b="0"/>
          <wp:wrapSquare wrapText="bothSides"/>
          <wp:docPr id="2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54-SISTEMA ESTATAL DE PLANEACIÓN DEMOCRÁTICA.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030000-SECRETARÍA DE PLANEACIÓN Y FINANZAS.</w:t>
          </w:r>
        </w:p>
      </w:tc>
    </w:tr>
  </w:tbl>
  <w:p w:rsidR="001C037E" w:rsidRDefault="001C037E">
    <w:pPr>
      <w:pStyle w:val="pStyle"/>
    </w:pP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7280" behindDoc="1" locked="0" layoutInCell="1" allowOverlap="1" wp14:anchorId="61105E0F" wp14:editId="4BF54C07">
          <wp:simplePos x="0" y="0"/>
          <wp:positionH relativeFrom="margin">
            <wp:posOffset>0</wp:posOffset>
          </wp:positionH>
          <wp:positionV relativeFrom="paragraph">
            <wp:posOffset>-109049</wp:posOffset>
          </wp:positionV>
          <wp:extent cx="1439545" cy="1323340"/>
          <wp:effectExtent l="0" t="0" r="8255" b="0"/>
          <wp:wrapSquare wrapText="bothSides"/>
          <wp:docPr id="2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54-SISTEMA ESTATAL DE PLANEACIÓN DEMOCRÁTICA.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030000-SECRETARÍA DE PLANEACIÓN Y FINANZAS.</w:t>
          </w:r>
        </w:p>
      </w:tc>
    </w:tr>
  </w:tbl>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2272"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53"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04-PARTICIPACIÓN SOCIAL PARA LA PLANEACIÓN.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41504-CONSEJO DE PARTICIPACIÓN SOCIAL DEL ESTADO DE COLIMA.</w:t>
          </w:r>
        </w:p>
      </w:tc>
    </w:tr>
  </w:tbl>
  <w:p w:rsidR="001C037E" w:rsidRDefault="001C037E">
    <w:pPr>
      <w:pStyle w:val="pStyle"/>
    </w:pP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0352" behindDoc="1" locked="0" layoutInCell="1" allowOverlap="1" wp14:anchorId="61105E0F" wp14:editId="4BF54C07">
          <wp:simplePos x="0" y="0"/>
          <wp:positionH relativeFrom="margin">
            <wp:posOffset>13648</wp:posOffset>
          </wp:positionH>
          <wp:positionV relativeFrom="paragraph">
            <wp:posOffset>-81971</wp:posOffset>
          </wp:positionV>
          <wp:extent cx="1439545" cy="1323340"/>
          <wp:effectExtent l="0" t="0" r="8255" b="0"/>
          <wp:wrapSquare wrapText="bothSides"/>
          <wp:docPr id="25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04-PARTICIPACIÓN SOCIAL PARA LA PLANEACIÓN.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41504-CONSEJO DE PARTICIPACIÓN SOCIAL DEL ESTADO DE COLIMA.</w:t>
          </w:r>
        </w:p>
      </w:tc>
    </w:tr>
  </w:tbl>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3424" behindDoc="1" locked="0" layoutInCell="1" allowOverlap="1" wp14:anchorId="61105E0F" wp14:editId="4BF54C07">
          <wp:simplePos x="0" y="0"/>
          <wp:positionH relativeFrom="margin">
            <wp:posOffset>-40469</wp:posOffset>
          </wp:positionH>
          <wp:positionV relativeFrom="paragraph">
            <wp:posOffset>-95079</wp:posOffset>
          </wp:positionV>
          <wp:extent cx="1439545" cy="1323340"/>
          <wp:effectExtent l="0" t="0" r="8255" b="0"/>
          <wp:wrapSquare wrapText="bothSides"/>
          <wp:docPr id="25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05-DESARROLLO SOCIAL Y HUMANO.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040000-SECRETARÍA DE DESARROLLO SOCIAL.</w:t>
          </w:r>
        </w:p>
      </w:tc>
    </w:tr>
  </w:tbl>
  <w:p w:rsidR="001C037E" w:rsidRDefault="001C037E">
    <w:pPr>
      <w:pStyle w:val="pStyle"/>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1376" behindDoc="1" locked="0" layoutInCell="1" allowOverlap="1" wp14:anchorId="61105E0F" wp14:editId="4BF54C07">
          <wp:simplePos x="0" y="0"/>
          <wp:positionH relativeFrom="margin">
            <wp:posOffset>-20472</wp:posOffset>
          </wp:positionH>
          <wp:positionV relativeFrom="paragraph">
            <wp:posOffset>-102443</wp:posOffset>
          </wp:positionV>
          <wp:extent cx="1439545" cy="1323340"/>
          <wp:effectExtent l="0" t="0" r="8255" b="0"/>
          <wp:wrapSquare wrapText="bothSides"/>
          <wp:docPr id="2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05-DESARROLLO SOCIAL Y HUMANO.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040000-SECRETARÍA DE DESARROLLO SOCIAL DEL ESTADO DE COLIMA.</w:t>
          </w:r>
        </w:p>
      </w:tc>
    </w:tr>
  </w:tbl>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6496" behindDoc="1" locked="0" layoutInCell="1" allowOverlap="1" wp14:anchorId="61105E0F" wp14:editId="4BF54C07">
          <wp:simplePos x="0" y="0"/>
          <wp:positionH relativeFrom="margin">
            <wp:posOffset>-47464</wp:posOffset>
          </wp:positionH>
          <wp:positionV relativeFrom="paragraph">
            <wp:posOffset>-95402</wp:posOffset>
          </wp:positionV>
          <wp:extent cx="1439545" cy="1323340"/>
          <wp:effectExtent l="0" t="0" r="8255" b="0"/>
          <wp:wrapSquare wrapText="bothSides"/>
          <wp:docPr id="25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22-ADULTOS EN PLENITUD.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41506-INSTITUTO PARA LA ATENCIÓN DE LOS ADULTOS EN PLENITUD.</w:t>
          </w:r>
        </w:p>
      </w:tc>
    </w:tr>
  </w:tbl>
  <w:p w:rsidR="001C037E" w:rsidRDefault="001C037E">
    <w:pPr>
      <w:pStyle w:val="pStyle"/>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5472" behindDoc="1" locked="0" layoutInCell="1" allowOverlap="1" wp14:anchorId="61105E0F" wp14:editId="4BF54C07">
          <wp:simplePos x="0" y="0"/>
          <wp:positionH relativeFrom="margin">
            <wp:posOffset>0</wp:posOffset>
          </wp:positionH>
          <wp:positionV relativeFrom="paragraph">
            <wp:posOffset>-88796</wp:posOffset>
          </wp:positionV>
          <wp:extent cx="1439545" cy="1323340"/>
          <wp:effectExtent l="0" t="0" r="8255" b="0"/>
          <wp:wrapSquare wrapText="bothSides"/>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22-ADULTOS EN PLENITUD.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41506-INSTITUTO PARA LA ATENCIÓN DE LOS ADULTOS EN PLENITUD.</w:t>
          </w:r>
        </w:p>
      </w:tc>
    </w:tr>
  </w:tbl>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3296"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59"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19-APOYO A GRUPOS VULNERABLES CON DISCAPACIDAD.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41513-INSTITUTO COLIMENSE PARA LA DISCAPACIDAD.</w:t>
          </w:r>
        </w:p>
      </w:tc>
    </w:tr>
  </w:tbl>
  <w:p w:rsidR="001C037E" w:rsidRDefault="001C037E">
    <w:pPr>
      <w:pStyle w:val="pSty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597824" behindDoc="1" locked="0" layoutInCell="1" allowOverlap="1" wp14:anchorId="61105E0F" wp14:editId="4BF54C07">
          <wp:simplePos x="0" y="0"/>
          <wp:positionH relativeFrom="margin">
            <wp:posOffset>0</wp:posOffset>
          </wp:positionH>
          <wp:positionV relativeFrom="paragraph">
            <wp:posOffset>-136563</wp:posOffset>
          </wp:positionV>
          <wp:extent cx="1439545" cy="1323340"/>
          <wp:effectExtent l="0" t="0" r="8255" b="0"/>
          <wp:wrapSquare wrapText="bothSides"/>
          <wp:docPr id="1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18-CONSOLIDACIÓN DE LA FAMILIA, APOYO A LA NIÑEZ Y GRUPOS VULNERABLES.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41502-SISTEMA PARA EL DESARROLLO INTEGRAL DE LA FAMILIA DEL ESTADO DE COLIMA.</w:t>
          </w:r>
        </w:p>
      </w:tc>
    </w:tr>
  </w:tbl>
  <w:p w:rsidR="001C037E" w:rsidRDefault="001C037E">
    <w:pPr>
      <w:pStyle w:val="pStyle"/>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8544" behindDoc="1" locked="0" layoutInCell="1" allowOverlap="1" wp14:anchorId="61105E0F" wp14:editId="4BF54C07">
          <wp:simplePos x="0" y="0"/>
          <wp:positionH relativeFrom="margin">
            <wp:posOffset>0</wp:posOffset>
          </wp:positionH>
          <wp:positionV relativeFrom="paragraph">
            <wp:posOffset>-102444</wp:posOffset>
          </wp:positionV>
          <wp:extent cx="1439545" cy="1323340"/>
          <wp:effectExtent l="0" t="0" r="8255" b="0"/>
          <wp:wrapSquare wrapText="bothSides"/>
          <wp:docPr id="26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19-APOYO A GRUPOS VULNERABLES CON DISCAPACIDAD.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41513-INSTITUTO COLIMENSE PARA LA DISCAPACIDAD.</w:t>
          </w:r>
        </w:p>
      </w:tc>
    </w:tr>
  </w:tbl>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4320"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61"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94-INFRAESTRUCTURA COMPLEMENTARIA PARA EL DESARROLLO ECONÓMICO.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p w:rsidR="001C037E" w:rsidRDefault="001C037E">
    <w:pPr>
      <w:pStyle w:val="pStyle"/>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0592" behindDoc="1" locked="0" layoutInCell="1" allowOverlap="1" wp14:anchorId="61105E0F" wp14:editId="4BF54C07">
          <wp:simplePos x="0" y="0"/>
          <wp:positionH relativeFrom="margin">
            <wp:posOffset>0</wp:posOffset>
          </wp:positionH>
          <wp:positionV relativeFrom="paragraph">
            <wp:posOffset>-109268</wp:posOffset>
          </wp:positionV>
          <wp:extent cx="1439545" cy="1323340"/>
          <wp:effectExtent l="0" t="0" r="8255" b="0"/>
          <wp:wrapSquare wrapText="bothSides"/>
          <wp:docPr id="26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94-INFRAESTRUCTURA COMPLEMENTARIA PARA EL DESARROLLO ECONÓMICO.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5344"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63"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95-INFRAESTRUCTURA PARA EL MANEJO DE RESIDUOS.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p w:rsidR="001C037E" w:rsidRDefault="001C037E">
    <w:pPr>
      <w:pStyle w:val="pStyle"/>
    </w:pP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2640" behindDoc="1" locked="0" layoutInCell="1" allowOverlap="1" wp14:anchorId="61105E0F" wp14:editId="4BF54C07">
          <wp:simplePos x="0" y="0"/>
          <wp:positionH relativeFrom="margin">
            <wp:posOffset>0</wp:posOffset>
          </wp:positionH>
          <wp:positionV relativeFrom="paragraph">
            <wp:posOffset>-88578</wp:posOffset>
          </wp:positionV>
          <wp:extent cx="1439545" cy="1323340"/>
          <wp:effectExtent l="0" t="0" r="8255" b="0"/>
          <wp:wrapSquare wrapText="bothSides"/>
          <wp:docPr id="26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95-INFRAESTRUCTURA PARA EL MANEJO DE RESIDUOS.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6368"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6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96-INFRAESTRUCTURA SOCIAL.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p w:rsidR="001C037E" w:rsidRDefault="001C037E">
    <w:pPr>
      <w:pStyle w:val="pStyle"/>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4688" behindDoc="1" locked="0" layoutInCell="1" allowOverlap="1" wp14:anchorId="61105E0F" wp14:editId="4BF54C07">
          <wp:simplePos x="0" y="0"/>
          <wp:positionH relativeFrom="margin">
            <wp:posOffset>0</wp:posOffset>
          </wp:positionH>
          <wp:positionV relativeFrom="paragraph">
            <wp:posOffset>-102444</wp:posOffset>
          </wp:positionV>
          <wp:extent cx="1439545" cy="1323340"/>
          <wp:effectExtent l="0" t="0" r="8255" b="0"/>
          <wp:wrapSquare wrapText="bothSides"/>
          <wp:docPr id="2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96-INFRAESTRUCTURA SOCIAL.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8784" behindDoc="1" locked="0" layoutInCell="1" allowOverlap="1" wp14:anchorId="61105E0F" wp14:editId="4BF54C07">
          <wp:simplePos x="0" y="0"/>
          <wp:positionH relativeFrom="margin">
            <wp:posOffset>-13648</wp:posOffset>
          </wp:positionH>
          <wp:positionV relativeFrom="paragraph">
            <wp:posOffset>-95620</wp:posOffset>
          </wp:positionV>
          <wp:extent cx="1439545" cy="1323340"/>
          <wp:effectExtent l="0" t="0" r="8255" b="0"/>
          <wp:wrapSquare wrapText="bothSides"/>
          <wp:docPr id="2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98-INFRAESTRUCTURA CARRETERA.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p w:rsidR="001C037E" w:rsidRDefault="001C037E">
    <w:pPr>
      <w:pStyle w:val="pStyle"/>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7760" behindDoc="1" locked="0" layoutInCell="1" allowOverlap="1" wp14:anchorId="61105E0F" wp14:editId="4BF54C07">
          <wp:simplePos x="0" y="0"/>
          <wp:positionH relativeFrom="margin">
            <wp:posOffset>-54591</wp:posOffset>
          </wp:positionH>
          <wp:positionV relativeFrom="paragraph">
            <wp:posOffset>-88796</wp:posOffset>
          </wp:positionV>
          <wp:extent cx="1439545" cy="1323340"/>
          <wp:effectExtent l="0" t="0" r="8255" b="0"/>
          <wp:wrapSquare wrapText="bothSides"/>
          <wp:docPr id="2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98-INFRAESTRUCTURA CARRETERA.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3904" behindDoc="1" locked="0" layoutInCell="1" allowOverlap="1" wp14:anchorId="61105E0F" wp14:editId="4BF54C07">
          <wp:simplePos x="0" y="0"/>
          <wp:positionH relativeFrom="margin">
            <wp:posOffset>0</wp:posOffset>
          </wp:positionH>
          <wp:positionV relativeFrom="paragraph">
            <wp:posOffset>-81915</wp:posOffset>
          </wp:positionV>
          <wp:extent cx="1439545" cy="1323340"/>
          <wp:effectExtent l="0" t="0" r="8255" b="0"/>
          <wp:wrapSquare wrapText="bothSides"/>
          <wp:docPr id="26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99-ORDENAMIENTO TERRITORIAL Y DESARROLLO URBANO.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p w:rsidR="001C037E" w:rsidRDefault="001C037E">
    <w:pPr>
      <w:pStyle w:val="pStyle"/>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4992" behindDoc="1" locked="0" layoutInCell="1" allowOverlap="1" wp14:anchorId="61105E0F" wp14:editId="4BF54C07">
          <wp:simplePos x="0" y="0"/>
          <wp:positionH relativeFrom="margin">
            <wp:posOffset>-6198</wp:posOffset>
          </wp:positionH>
          <wp:positionV relativeFrom="paragraph">
            <wp:posOffset>-115797</wp:posOffset>
          </wp:positionV>
          <wp:extent cx="1439545" cy="1323340"/>
          <wp:effectExtent l="0" t="0" r="8255" b="0"/>
          <wp:wrapSquare wrapText="bothSides"/>
          <wp:docPr id="1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18-CONSOLIDACIÓN DE LA FAMILIA, APOYO A LA NIÑEZ Y GRUPOS VULNERABLES.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41502-SISTEMA PARA EL DESARROLLO INTEGRAL DE LA FAMILIA DEL ESTADO DE COLIMA.</w:t>
          </w:r>
        </w:p>
      </w:tc>
    </w:tr>
  </w:tbl>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1856" behindDoc="1" locked="0" layoutInCell="1" allowOverlap="1" wp14:anchorId="61105E0F" wp14:editId="4BF54C07">
          <wp:simplePos x="0" y="0"/>
          <wp:positionH relativeFrom="margin">
            <wp:posOffset>0</wp:posOffset>
          </wp:positionH>
          <wp:positionV relativeFrom="paragraph">
            <wp:posOffset>-102083</wp:posOffset>
          </wp:positionV>
          <wp:extent cx="1439545" cy="1323340"/>
          <wp:effectExtent l="0" t="0" r="8255" b="0"/>
          <wp:wrapSquare wrapText="bothSides"/>
          <wp:docPr id="27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99-ORDENAMIENTO TERRITORIAL Y DESARROLLO URBANO.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050000-SECRETARÍA DE INFRAESTRUCTURA Y DESARROLLO URBANO.</w:t>
          </w:r>
        </w:p>
      </w:tc>
    </w:tr>
  </w:tbl>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9024" behindDoc="1" locked="0" layoutInCell="1" allowOverlap="1" wp14:anchorId="61105E0F" wp14:editId="4BF54C07">
          <wp:simplePos x="0" y="0"/>
          <wp:positionH relativeFrom="margin">
            <wp:posOffset>-312</wp:posOffset>
          </wp:positionH>
          <wp:positionV relativeFrom="paragraph">
            <wp:posOffset>-95411</wp:posOffset>
          </wp:positionV>
          <wp:extent cx="1439545" cy="1323340"/>
          <wp:effectExtent l="0" t="0" r="8255" b="0"/>
          <wp:wrapSquare wrapText="bothSides"/>
          <wp:docPr id="27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38-AGUA POTABLE, ALCANTARILLADO Y SANEAMIENTO.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41514-COMISIÓN ESTATAL DEL AGUA DE COLIMA.</w:t>
          </w:r>
        </w:p>
      </w:tc>
    </w:tr>
  </w:tbl>
  <w:p w:rsidR="001C037E" w:rsidRDefault="001C037E">
    <w:pPr>
      <w:pStyle w:val="pStyle"/>
    </w:pP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5952" behindDoc="1" locked="0" layoutInCell="1" allowOverlap="1" wp14:anchorId="61105E0F" wp14:editId="4BF54C07">
          <wp:simplePos x="0" y="0"/>
          <wp:positionH relativeFrom="margin">
            <wp:posOffset>-26670</wp:posOffset>
          </wp:positionH>
          <wp:positionV relativeFrom="paragraph">
            <wp:posOffset>-115713</wp:posOffset>
          </wp:positionV>
          <wp:extent cx="1439545" cy="1323340"/>
          <wp:effectExtent l="0" t="0" r="8255" b="0"/>
          <wp:wrapSquare wrapText="bothSides"/>
          <wp:docPr id="27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38-AGUA POTABLE, ALCANTARILLADO Y SANEAMIENTO.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41514-COMISIÓN ESTATAL DEL AGUA DE COLIMA.</w:t>
          </w:r>
        </w:p>
      </w:tc>
    </w:tr>
  </w:tbl>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3120" behindDoc="1" locked="0" layoutInCell="1" allowOverlap="1" wp14:anchorId="61105E0F" wp14:editId="4BF54C07">
          <wp:simplePos x="0" y="0"/>
          <wp:positionH relativeFrom="margin">
            <wp:posOffset>0</wp:posOffset>
          </wp:positionH>
          <wp:positionV relativeFrom="paragraph">
            <wp:posOffset>-95619</wp:posOffset>
          </wp:positionV>
          <wp:extent cx="1439545" cy="1323340"/>
          <wp:effectExtent l="0" t="0" r="8255" b="0"/>
          <wp:wrapSquare wrapText="bothSides"/>
          <wp:docPr id="27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40-EDUCACIÓN Y CULTURA AMBIENTAL.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41522-INSTITUTO PARA EL MEDIO AMBIENTE Y DESARROLLO SUSTENTABLE.</w:t>
          </w:r>
        </w:p>
      </w:tc>
    </w:tr>
  </w:tbl>
  <w:p w:rsidR="001C037E" w:rsidRDefault="001C037E">
    <w:pPr>
      <w:pStyle w:val="pStyle"/>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1072" behindDoc="1" locked="0" layoutInCell="1" allowOverlap="1" wp14:anchorId="61105E0F" wp14:editId="4BF54C07">
          <wp:simplePos x="0" y="0"/>
          <wp:positionH relativeFrom="margin">
            <wp:posOffset>-47768</wp:posOffset>
          </wp:positionH>
          <wp:positionV relativeFrom="paragraph">
            <wp:posOffset>-81972</wp:posOffset>
          </wp:positionV>
          <wp:extent cx="1439545" cy="1323340"/>
          <wp:effectExtent l="0" t="0" r="8255" b="0"/>
          <wp:wrapSquare wrapText="bothSides"/>
          <wp:docPr id="27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40-EDUCACIÓN Y CULTURA AMBIENTAL.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41522-INSTITUTO PARA EL MEDIO AMBIENTE Y DESARROLLO SUSTENTABLE.</w:t>
          </w:r>
        </w:p>
      </w:tc>
    </w:tr>
  </w:tbl>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8240" behindDoc="1" locked="0" layoutInCell="1" allowOverlap="1" wp14:anchorId="61105E0F" wp14:editId="4BF54C07">
          <wp:simplePos x="0" y="0"/>
          <wp:positionH relativeFrom="margin">
            <wp:posOffset>6824</wp:posOffset>
          </wp:positionH>
          <wp:positionV relativeFrom="paragraph">
            <wp:posOffset>-81972</wp:posOffset>
          </wp:positionV>
          <wp:extent cx="1439545" cy="1323340"/>
          <wp:effectExtent l="0" t="0" r="8255" b="0"/>
          <wp:wrapSquare wrapText="bothSides"/>
          <wp:docPr id="27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25-MODERNIZACIÓN DEL SECTOR AGROPECUARIO, ACUÍCOLA, PESQUERO Y FORESTAL.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060000-SECRETARÍA DE DESARROLLO RURAL.</w:t>
          </w:r>
        </w:p>
      </w:tc>
    </w:tr>
  </w:tbl>
  <w:p w:rsidR="001C037E" w:rsidRDefault="001C037E">
    <w:pPr>
      <w:pStyle w:val="pStyle"/>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5168" behindDoc="1" locked="0" layoutInCell="1" allowOverlap="1" wp14:anchorId="61105E0F" wp14:editId="4BF54C07">
          <wp:simplePos x="0" y="0"/>
          <wp:positionH relativeFrom="margin">
            <wp:posOffset>0</wp:posOffset>
          </wp:positionH>
          <wp:positionV relativeFrom="paragraph">
            <wp:posOffset>-109220</wp:posOffset>
          </wp:positionV>
          <wp:extent cx="1439545" cy="1323340"/>
          <wp:effectExtent l="0" t="0" r="8255" b="0"/>
          <wp:wrapSquare wrapText="bothSides"/>
          <wp:docPr id="2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25-MODERNIZACIÓN DEL SECTOR AGROPECUARIO, ACUÍCOLA, PESQUERO Y FORESTAL.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060000-SECRETARÍA DE DESARROLLO RURAL.</w:t>
          </w:r>
        </w:p>
      </w:tc>
    </w:tr>
  </w:tbl>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7392"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77"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63-EDUCACIÓN INICIAL.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070000-SECRETARÍA DE EDUCACIÓN.</w:t>
          </w:r>
        </w:p>
      </w:tc>
    </w:tr>
  </w:tbl>
  <w:p w:rsidR="001C037E" w:rsidRDefault="001C037E">
    <w:pPr>
      <w:pStyle w:val="pStyle"/>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3968" behindDoc="1" locked="0" layoutInCell="1" allowOverlap="1" wp14:anchorId="61105E0F" wp14:editId="4BF54C07">
          <wp:simplePos x="0" y="0"/>
          <wp:positionH relativeFrom="margin">
            <wp:posOffset>0</wp:posOffset>
          </wp:positionH>
          <wp:positionV relativeFrom="paragraph">
            <wp:posOffset>-74475</wp:posOffset>
          </wp:positionV>
          <wp:extent cx="1439545" cy="1323340"/>
          <wp:effectExtent l="0" t="0" r="8255" b="0"/>
          <wp:wrapSquare wrapText="bothSides"/>
          <wp:docPr id="27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63-EDUCACIÓN INICIAL.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070000-SECRETARÍA DE EDUCACIÓN.</w:t>
          </w:r>
        </w:p>
      </w:tc>
    </w:tr>
  </w:tbl>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2160" behindDoc="1" locked="0" layoutInCell="1" allowOverlap="1" wp14:anchorId="555E2900" wp14:editId="1857BDB8">
          <wp:simplePos x="0" y="0"/>
          <wp:positionH relativeFrom="margin">
            <wp:posOffset>-26992</wp:posOffset>
          </wp:positionH>
          <wp:positionV relativeFrom="paragraph">
            <wp:posOffset>-87953</wp:posOffset>
          </wp:positionV>
          <wp:extent cx="1439545" cy="1323340"/>
          <wp:effectExtent l="0" t="0" r="8255" b="0"/>
          <wp:wrapSquare wrapText="bothSides"/>
          <wp:docPr id="27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64-EDUCACIÓN BÁSICA.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070000-SECRETARÍA DE EDUCACIÓN.</w:t>
          </w:r>
        </w:p>
      </w:tc>
    </w:tr>
  </w:tbl>
  <w:p w:rsidR="001C037E" w:rsidRDefault="001C037E">
    <w:pPr>
      <w:pStyle w:val="pStyle"/>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698176"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123"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85-RADIO Y TELEVISIÓN.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41510-INSTITUTO COLIMENSE DE RADIO Y TELEVISIÓN.</w:t>
          </w:r>
        </w:p>
      </w:tc>
    </w:tr>
  </w:tbl>
  <w:p w:rsidR="001C037E" w:rsidRDefault="001C037E">
    <w:pPr>
      <w:pStyle w:val="pStyle"/>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0112" behindDoc="1" locked="0" layoutInCell="1" allowOverlap="1" wp14:anchorId="555E2900" wp14:editId="1857BDB8">
          <wp:simplePos x="0" y="0"/>
          <wp:positionH relativeFrom="margin">
            <wp:posOffset>0</wp:posOffset>
          </wp:positionH>
          <wp:positionV relativeFrom="paragraph">
            <wp:posOffset>-102444</wp:posOffset>
          </wp:positionV>
          <wp:extent cx="1439545" cy="1323340"/>
          <wp:effectExtent l="0" t="0" r="8255" b="0"/>
          <wp:wrapSquare wrapText="bothSides"/>
          <wp:docPr id="28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64-EDUCACIÓN BÁSICA.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070000-SECRETARÍA DE EDUCACIÓN.</w:t>
          </w:r>
        </w:p>
      </w:tc>
    </w:tr>
  </w:tbl>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9328" behindDoc="1" locked="0" layoutInCell="1" allowOverlap="1" wp14:anchorId="555E2900" wp14:editId="1857BDB8">
          <wp:simplePos x="0" y="0"/>
          <wp:positionH relativeFrom="margin">
            <wp:posOffset>-13648</wp:posOffset>
          </wp:positionH>
          <wp:positionV relativeFrom="paragraph">
            <wp:posOffset>61330</wp:posOffset>
          </wp:positionV>
          <wp:extent cx="1439545" cy="1323340"/>
          <wp:effectExtent l="0" t="0" r="8255" b="0"/>
          <wp:wrapSquare wrapText="bothSides"/>
          <wp:docPr id="28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65-EDUCACIÓN MEDIA SUPERIOR.</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070000-SECRETARÍA DE EDUCACIÓN.</w:t>
          </w:r>
        </w:p>
      </w:tc>
    </w:tr>
  </w:tbl>
  <w:p w:rsidR="001C037E" w:rsidRDefault="001C037E">
    <w:pPr>
      <w:pStyle w:val="pStyle"/>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16256" behindDoc="1" locked="0" layoutInCell="1" allowOverlap="1" wp14:anchorId="555E2900" wp14:editId="1857BDB8">
          <wp:simplePos x="0" y="0"/>
          <wp:positionH relativeFrom="margin">
            <wp:posOffset>-27296</wp:posOffset>
          </wp:positionH>
          <wp:positionV relativeFrom="paragraph">
            <wp:posOffset>-116091</wp:posOffset>
          </wp:positionV>
          <wp:extent cx="1439545" cy="1323340"/>
          <wp:effectExtent l="0" t="0" r="8255" b="0"/>
          <wp:wrapSquare wrapText="bothSides"/>
          <wp:docPr id="28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65-EDUCACIÓN MEDIA SUPERIOR.</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070000-SECRETARÍA DE EDUCACIÓN.</w:t>
          </w:r>
        </w:p>
      </w:tc>
    </w:tr>
  </w:tbl>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4448"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28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66-EDUCACIÓN SUPERIOR.</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070000-SECRETARÍA DE EDUCACIÓN.</w:t>
          </w:r>
        </w:p>
      </w:tc>
    </w:tr>
  </w:tbl>
  <w:p w:rsidR="001C037E" w:rsidRDefault="001C037E">
    <w:pPr>
      <w:pStyle w:val="pStyle"/>
    </w:pP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2400" behindDoc="1" locked="0" layoutInCell="1" allowOverlap="1" wp14:anchorId="555E2900" wp14:editId="1857BDB8">
          <wp:simplePos x="0" y="0"/>
          <wp:positionH relativeFrom="margin">
            <wp:posOffset>-6824</wp:posOffset>
          </wp:positionH>
          <wp:positionV relativeFrom="paragraph">
            <wp:posOffset>-88426</wp:posOffset>
          </wp:positionV>
          <wp:extent cx="1439545" cy="1323340"/>
          <wp:effectExtent l="0" t="0" r="8255" b="0"/>
          <wp:wrapSquare wrapText="bothSides"/>
          <wp:docPr id="2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66-EDUCACIÓN SUPERIOR.</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070000-SECRETARÍA DE EDUCACIÓN.</w:t>
          </w:r>
        </w:p>
      </w:tc>
    </w:tr>
  </w:tbl>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9568" behindDoc="1" locked="0" layoutInCell="1" allowOverlap="1" wp14:anchorId="555E2900" wp14:editId="1857BDB8">
          <wp:simplePos x="0" y="0"/>
          <wp:positionH relativeFrom="margin">
            <wp:posOffset>0</wp:posOffset>
          </wp:positionH>
          <wp:positionV relativeFrom="paragraph">
            <wp:posOffset>-102444</wp:posOffset>
          </wp:positionV>
          <wp:extent cx="1439545" cy="1323340"/>
          <wp:effectExtent l="0" t="0" r="8255" b="0"/>
          <wp:wrapSquare wrapText="bothSides"/>
          <wp:docPr id="2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14-DEPORTE Y RECREACIÓN.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41503-INSTITUTO COLIMENSE DEL DEPORTE.</w:t>
          </w:r>
        </w:p>
      </w:tc>
    </w:tr>
  </w:tbl>
  <w:p w:rsidR="001C037E" w:rsidRDefault="001C037E">
    <w:pPr>
      <w:pStyle w:val="pStyle"/>
    </w:pPr>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27520" behindDoc="1" locked="0" layoutInCell="1" allowOverlap="1" wp14:anchorId="555E2900" wp14:editId="1857BDB8">
          <wp:simplePos x="0" y="0"/>
          <wp:positionH relativeFrom="margin">
            <wp:posOffset>-27295</wp:posOffset>
          </wp:positionH>
          <wp:positionV relativeFrom="paragraph">
            <wp:posOffset>-88796</wp:posOffset>
          </wp:positionV>
          <wp:extent cx="1439545" cy="1323340"/>
          <wp:effectExtent l="0" t="0" r="8255" b="0"/>
          <wp:wrapSquare wrapText="bothSides"/>
          <wp:docPr id="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14-DEPORTE Y RECREACIÓN.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41503-INSTITUTO COLIMENSE DEL DEPORTE.</w:t>
          </w:r>
        </w:p>
      </w:tc>
    </w:tr>
  </w:tbl>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3664" behindDoc="1" locked="0" layoutInCell="1" allowOverlap="1" wp14:anchorId="555E2900" wp14:editId="1857BDB8">
          <wp:simplePos x="0" y="0"/>
          <wp:positionH relativeFrom="margin">
            <wp:posOffset>0</wp:posOffset>
          </wp:positionH>
          <wp:positionV relativeFrom="paragraph">
            <wp:posOffset>-102444</wp:posOffset>
          </wp:positionV>
          <wp:extent cx="1439545" cy="1323340"/>
          <wp:effectExtent l="0" t="0" r="8255" b="0"/>
          <wp:wrapSquare wrapText="bothSides"/>
          <wp:docPr id="2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11-INFRAESTRUCTURA EDUCATIVA.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41507-INSTITUTO COLIMENSE DE LA INFRAESTRUCTURA FÍSICA EDUCATIVA.</w:t>
          </w:r>
        </w:p>
      </w:tc>
    </w:tr>
  </w:tbl>
  <w:p w:rsidR="001C037E" w:rsidRDefault="001C037E">
    <w:pPr>
      <w:pStyle w:val="pStyle"/>
    </w:pPr>
  </w:p>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1616" behindDoc="1" locked="0" layoutInCell="1" allowOverlap="1" wp14:anchorId="555E2900" wp14:editId="1857BDB8">
          <wp:simplePos x="0" y="0"/>
          <wp:positionH relativeFrom="margin">
            <wp:posOffset>0</wp:posOffset>
          </wp:positionH>
          <wp:positionV relativeFrom="paragraph">
            <wp:posOffset>-88796</wp:posOffset>
          </wp:positionV>
          <wp:extent cx="1439545" cy="1323340"/>
          <wp:effectExtent l="0" t="0" r="8255" b="0"/>
          <wp:wrapSquare wrapText="bothSides"/>
          <wp:docPr id="28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11-INFRAESTRUCTURA EDUCATIVA.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41507-INSTITUTO COLIMENSE DE LA INFRAESTRUCTURA FÍSICA EDUCATIVA.</w:t>
          </w:r>
        </w:p>
      </w:tc>
    </w:tr>
  </w:tbl>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6736" behindDoc="1" locked="0" layoutInCell="1" allowOverlap="1" wp14:anchorId="555E2900" wp14:editId="1857BDB8">
          <wp:simplePos x="0" y="0"/>
          <wp:positionH relativeFrom="margin">
            <wp:posOffset>0</wp:posOffset>
          </wp:positionH>
          <wp:positionV relativeFrom="paragraph">
            <wp:posOffset>-95619</wp:posOffset>
          </wp:positionV>
          <wp:extent cx="1439545" cy="1323340"/>
          <wp:effectExtent l="0" t="0" r="8255" b="0"/>
          <wp:wrapSquare wrapText="bothSides"/>
          <wp:docPr id="2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rsidP="00ED7A5B">
          <w:pPr>
            <w:pStyle w:val="pStyle"/>
          </w:pPr>
          <w:r>
            <w:rPr>
              <w:rStyle w:val="tStyle"/>
            </w:rPr>
            <w:t>09-EDUCACIÓN SUPERIOR UNIVERSIDAD TECNOLÓGICA DE MANZANILLO.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41509-UNIVERSIDAD TECNOLÓGICA DE MANZANILLO.</w:t>
          </w:r>
        </w:p>
      </w:tc>
    </w:tr>
  </w:tbl>
  <w:p w:rsidR="001C037E" w:rsidRDefault="001C037E">
    <w:pPr>
      <w:pStyle w:val="pStyle"/>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598848" behindDoc="1" locked="0" layoutInCell="1" allowOverlap="1" wp14:anchorId="61105E0F" wp14:editId="4BF54C07">
          <wp:simplePos x="0" y="0"/>
          <wp:positionH relativeFrom="margin">
            <wp:posOffset>-20215</wp:posOffset>
          </wp:positionH>
          <wp:positionV relativeFrom="paragraph">
            <wp:posOffset>-128639</wp:posOffset>
          </wp:positionV>
          <wp:extent cx="1439545" cy="1323340"/>
          <wp:effectExtent l="0" t="0" r="8255" b="0"/>
          <wp:wrapSquare wrapText="bothSides"/>
          <wp:docPr id="1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85-RADIO Y TELEVISIÓN.</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41510-INSTITUTO COLIMENSE DE RADIO Y TELEVISIÓN.</w:t>
          </w:r>
        </w:p>
      </w:tc>
    </w:tr>
  </w:tbl>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5712" behindDoc="1" locked="0" layoutInCell="1" allowOverlap="1" wp14:anchorId="555E2900" wp14:editId="1857BDB8">
          <wp:simplePos x="0" y="0"/>
          <wp:positionH relativeFrom="margin">
            <wp:posOffset>0</wp:posOffset>
          </wp:positionH>
          <wp:positionV relativeFrom="paragraph">
            <wp:posOffset>-88796</wp:posOffset>
          </wp:positionV>
          <wp:extent cx="1439545" cy="1323340"/>
          <wp:effectExtent l="0" t="0" r="8255" b="0"/>
          <wp:wrapSquare wrapText="bothSides"/>
          <wp:docPr id="2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09-EDUCACIÓN SUPERIOR UNIVERSIDAD TECNOLÓGICA DE MANZANILLO.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41509-UNIVERSIDAD TECNOLÓGICA DE MANZANILLO.</w:t>
          </w:r>
        </w:p>
      </w:tc>
    </w:tr>
  </w:tbl>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0832" behindDoc="1" locked="0" layoutInCell="1" allowOverlap="1" wp14:anchorId="555E2900" wp14:editId="1857BDB8">
          <wp:simplePos x="0" y="0"/>
          <wp:positionH relativeFrom="margin">
            <wp:posOffset>0</wp:posOffset>
          </wp:positionH>
          <wp:positionV relativeFrom="paragraph">
            <wp:posOffset>-88796</wp:posOffset>
          </wp:positionV>
          <wp:extent cx="1439545" cy="1323340"/>
          <wp:effectExtent l="0" t="0" r="8255" b="0"/>
          <wp:wrapSquare wrapText="bothSides"/>
          <wp:docPr id="29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84-EDUCACIÓN MEDIA SUPERIOR CONALEP.</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41517-COLEGIO DE EDUCACIÓN PROFESIONAL TÉCNICA DEL ESTADO DE COLIMA.</w:t>
          </w:r>
        </w:p>
      </w:tc>
    </w:tr>
  </w:tbl>
  <w:p w:rsidR="001C037E" w:rsidRDefault="001C037E">
    <w:pPr>
      <w:pStyle w:val="pStyle"/>
    </w:pPr>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39808"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29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84-EDUCACIÓN MEDIA SUPERIOR CONALEP.</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41517-COLEGIO DE EDUCACIÓN PROFESIONAL TÉCNICA DEL ESTADO DE COLIMA.</w:t>
          </w:r>
        </w:p>
      </w:tc>
    </w:tr>
  </w:tbl>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4928"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29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07-EDUCACIÓN MEDIA SUPERIOR Y SUPERIOR DE LA UNIVERSIDAD DE COLIMA.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41562-UNIVERSIDAD DE COLIMA.</w:t>
          </w:r>
        </w:p>
      </w:tc>
    </w:tr>
  </w:tbl>
  <w:p w:rsidR="001C037E" w:rsidRDefault="001C037E">
    <w:pPr>
      <w:pStyle w:val="pStyle"/>
    </w:pPr>
  </w:p>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2880" behindDoc="1" locked="0" layoutInCell="1" allowOverlap="1" wp14:anchorId="555E2900" wp14:editId="1857BDB8">
          <wp:simplePos x="0" y="0"/>
          <wp:positionH relativeFrom="margin">
            <wp:posOffset>0</wp:posOffset>
          </wp:positionH>
          <wp:positionV relativeFrom="paragraph">
            <wp:posOffset>-102443</wp:posOffset>
          </wp:positionV>
          <wp:extent cx="1439545" cy="1323340"/>
          <wp:effectExtent l="0" t="0" r="8255" b="0"/>
          <wp:wrapSquare wrapText="bothSides"/>
          <wp:docPr id="29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07-EDUCACIÓN MEDIA SUPERIOR Y SUPERIOR DE LA UNIVERSIDAD DE COLIMA.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41562-UNIVERSIDAD DE COLIMA.</w:t>
          </w:r>
        </w:p>
      </w:tc>
    </w:tr>
  </w:tbl>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8000" behindDoc="1" locked="0" layoutInCell="1" allowOverlap="1" wp14:anchorId="555E2900" wp14:editId="1857BDB8">
          <wp:simplePos x="0" y="0"/>
          <wp:positionH relativeFrom="margin">
            <wp:posOffset>0</wp:posOffset>
          </wp:positionH>
          <wp:positionV relativeFrom="paragraph">
            <wp:posOffset>-88748</wp:posOffset>
          </wp:positionV>
          <wp:extent cx="1439545" cy="1323340"/>
          <wp:effectExtent l="0" t="0" r="8255" b="0"/>
          <wp:wrapSquare wrapText="bothSides"/>
          <wp:docPr id="2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08-EDUCACIÓN SUPERIOR INSTITUO TECNOLÓGICO DE COLIMA.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44301-INSTITUTO TECNOLÓGICO DE COLIMA.</w:t>
          </w:r>
        </w:p>
      </w:tc>
    </w:tr>
  </w:tbl>
  <w:p w:rsidR="001C037E" w:rsidRDefault="001C037E">
    <w:pPr>
      <w:pStyle w:val="pStyle"/>
    </w:pP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46976" behindDoc="1" locked="0" layoutInCell="1" allowOverlap="1" wp14:anchorId="555E2900" wp14:editId="1857BDB8">
          <wp:simplePos x="0" y="0"/>
          <wp:positionH relativeFrom="margin">
            <wp:posOffset>6824</wp:posOffset>
          </wp:positionH>
          <wp:positionV relativeFrom="paragraph">
            <wp:posOffset>-109268</wp:posOffset>
          </wp:positionV>
          <wp:extent cx="1439545" cy="1323340"/>
          <wp:effectExtent l="0" t="0" r="8255" b="0"/>
          <wp:wrapSquare wrapText="bothSides"/>
          <wp:docPr id="2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08-EDUCACIÓN SUPERIOR INSTITUTO TECNOLÓGICO DE COLIMA.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44301-INSTITUTO TECNOLÓGICO DE COLIMA.</w:t>
          </w:r>
        </w:p>
      </w:tc>
    </w:tr>
  </w:tbl>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8416"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297"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82-EDUCACIÓN PARA ADULTOS.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44305-INSTITUTO ESTATAL DE EDUCACIÓN PARA ADULTOS.</w:t>
          </w:r>
        </w:p>
      </w:tc>
    </w:tr>
  </w:tbl>
  <w:p w:rsidR="001C037E" w:rsidRDefault="001C037E">
    <w:pPr>
      <w:pStyle w:val="pStyle"/>
    </w:pPr>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0048" behindDoc="1" locked="0" layoutInCell="1" allowOverlap="1" wp14:anchorId="555E2900" wp14:editId="1857BDB8">
          <wp:simplePos x="0" y="0"/>
          <wp:positionH relativeFrom="margin">
            <wp:posOffset>-13506</wp:posOffset>
          </wp:positionH>
          <wp:positionV relativeFrom="paragraph">
            <wp:posOffset>-102074</wp:posOffset>
          </wp:positionV>
          <wp:extent cx="1439545" cy="1323340"/>
          <wp:effectExtent l="0" t="0" r="8255" b="0"/>
          <wp:wrapSquare wrapText="bothSides"/>
          <wp:docPr id="29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82-EDUCACIÓN PARA ADULTOS.</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44305-INSTITUTO ESTATAL DE EDUCACIÓN PARA ADULTOS.</w:t>
          </w:r>
        </w:p>
      </w:tc>
    </w:tr>
  </w:tbl>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4144" behindDoc="1" locked="0" layoutInCell="1" allowOverlap="1" wp14:anchorId="555E2900" wp14:editId="1857BDB8">
          <wp:simplePos x="0" y="0"/>
          <wp:positionH relativeFrom="margin">
            <wp:posOffset>0</wp:posOffset>
          </wp:positionH>
          <wp:positionV relativeFrom="paragraph">
            <wp:posOffset>-102443</wp:posOffset>
          </wp:positionV>
          <wp:extent cx="1439545" cy="1323340"/>
          <wp:effectExtent l="0" t="0" r="8255" b="0"/>
          <wp:wrapSquare wrapText="bothSides"/>
          <wp:docPr id="29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02-SALUD.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080000-SECRETARÍA DE SALUD Y BIENESTAR SOCIAL.</w:t>
          </w:r>
        </w:p>
      </w:tc>
    </w:tr>
  </w:tbl>
  <w:p w:rsidR="001C037E" w:rsidRDefault="001C037E">
    <w:pPr>
      <w:pStyle w:val="pStyle"/>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0896" behindDoc="1" locked="0" layoutInCell="1" allowOverlap="1" wp14:anchorId="61105E0F" wp14:editId="4BF54C07">
          <wp:simplePos x="0" y="0"/>
          <wp:positionH relativeFrom="margin">
            <wp:posOffset>0</wp:posOffset>
          </wp:positionH>
          <wp:positionV relativeFrom="paragraph">
            <wp:posOffset>-116035</wp:posOffset>
          </wp:positionV>
          <wp:extent cx="1439545" cy="1323340"/>
          <wp:effectExtent l="0" t="0" r="8255" b="0"/>
          <wp:wrapSquare wrapText="bothSides"/>
          <wp:docPr id="2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77-CONSOLIDACIÓN DE LA GOBERNABILIDAD DEMOCRÁTICA DEL ESTADO DE COLIMA.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020000-SECRETARÍA GENERAL DE GOBIERNO.</w:t>
          </w:r>
        </w:p>
      </w:tc>
    </w:tr>
  </w:tbl>
  <w:p w:rsidR="001C037E" w:rsidRDefault="001C037E">
    <w:pPr>
      <w:pStyle w:val="pStyle"/>
    </w:pP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2096" behindDoc="1" locked="0" layoutInCell="1" allowOverlap="1" wp14:anchorId="555E2900" wp14:editId="1857BDB8">
          <wp:simplePos x="0" y="0"/>
          <wp:positionH relativeFrom="margin">
            <wp:posOffset>0</wp:posOffset>
          </wp:positionH>
          <wp:positionV relativeFrom="paragraph">
            <wp:posOffset>-102444</wp:posOffset>
          </wp:positionV>
          <wp:extent cx="1439545" cy="1323340"/>
          <wp:effectExtent l="0" t="0" r="8255" b="0"/>
          <wp:wrapSquare wrapText="bothSides"/>
          <wp:docPr id="3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02-SALUD.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080000-SECRETARÍA DE SALUD Y BIENESTAR SOCIAL.</w:t>
          </w:r>
        </w:p>
      </w:tc>
    </w:tr>
  </w:tbl>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7216" behindDoc="1" locked="0" layoutInCell="1" allowOverlap="1" wp14:anchorId="555E2900" wp14:editId="1857BDB8">
          <wp:simplePos x="0" y="0"/>
          <wp:positionH relativeFrom="margin">
            <wp:posOffset>6824</wp:posOffset>
          </wp:positionH>
          <wp:positionV relativeFrom="paragraph">
            <wp:posOffset>-95620</wp:posOffset>
          </wp:positionV>
          <wp:extent cx="1439545" cy="1323340"/>
          <wp:effectExtent l="0" t="0" r="8255" b="0"/>
          <wp:wrapSquare wrapText="bothSides"/>
          <wp:docPr id="30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42-ADMINISTRACIÓN PÚBLICA.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090000-SECRETARÍA DE ADMINISTRACIÓN Y GESTIÓN PÚBLICA.</w:t>
          </w:r>
        </w:p>
      </w:tc>
    </w:tr>
  </w:tbl>
  <w:p w:rsidR="001C037E" w:rsidRDefault="001C037E">
    <w:pPr>
      <w:pStyle w:val="pStyle"/>
    </w:pP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6192" behindDoc="1" locked="0" layoutInCell="1" allowOverlap="1" wp14:anchorId="555E2900" wp14:editId="1857BDB8">
          <wp:simplePos x="0" y="0"/>
          <wp:positionH relativeFrom="margin">
            <wp:posOffset>-151</wp:posOffset>
          </wp:positionH>
          <wp:positionV relativeFrom="paragraph">
            <wp:posOffset>-88265</wp:posOffset>
          </wp:positionV>
          <wp:extent cx="1439545" cy="1323340"/>
          <wp:effectExtent l="0" t="0" r="8255" b="0"/>
          <wp:wrapSquare wrapText="bothSides"/>
          <wp:docPr id="30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42-ADMINISTRACIÓN PÚBLICA.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090000-SECRETARÍA DE ADMINISTRACIÓN Y GESTIÓN PÚBLICA.</w:t>
          </w:r>
        </w:p>
      </w:tc>
    </w:tr>
  </w:tbl>
</w:hdr>
</file>

<file path=word/header7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0288" behindDoc="1" locked="0" layoutInCell="1" allowOverlap="1" wp14:anchorId="555E2900" wp14:editId="1857BDB8">
          <wp:simplePos x="0" y="0"/>
          <wp:positionH relativeFrom="margin">
            <wp:posOffset>0</wp:posOffset>
          </wp:positionH>
          <wp:positionV relativeFrom="paragraph">
            <wp:posOffset>-88796</wp:posOffset>
          </wp:positionV>
          <wp:extent cx="1439545" cy="1323340"/>
          <wp:effectExtent l="0" t="0" r="8255" b="0"/>
          <wp:wrapSquare wrapText="bothSides"/>
          <wp:docPr id="30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45-AGENDA DIGITAL.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41521-INSTITUTO COLIMENSE PARA LA SOCIEDAD DE LA INFORMACIÓN Y EL CONOCIMIENTO.</w:t>
          </w:r>
        </w:p>
      </w:tc>
    </w:tr>
  </w:tbl>
  <w:p w:rsidR="001C037E" w:rsidRDefault="001C037E">
    <w:pPr>
      <w:pStyle w:val="pStyle"/>
    </w:pPr>
  </w:p>
</w:hdr>
</file>

<file path=word/header7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59264" behindDoc="1" locked="0" layoutInCell="1" allowOverlap="1" wp14:anchorId="555E2900" wp14:editId="1857BDB8">
          <wp:simplePos x="0" y="0"/>
          <wp:positionH relativeFrom="margin">
            <wp:posOffset>0</wp:posOffset>
          </wp:positionH>
          <wp:positionV relativeFrom="paragraph">
            <wp:posOffset>-102443</wp:posOffset>
          </wp:positionV>
          <wp:extent cx="1439545" cy="1323340"/>
          <wp:effectExtent l="0" t="0" r="8255" b="0"/>
          <wp:wrapSquare wrapText="bothSides"/>
          <wp:docPr id="30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45-AGENDA DIGITAL.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41521-INSTITUTO COLIMENSE PARA LA SOCIEDAD DE LA INFORMACIÓN Y EL CONOCIMIENTO.</w:t>
          </w:r>
        </w:p>
      </w:tc>
    </w:tr>
  </w:tbl>
</w:hdr>
</file>

<file path=word/header7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09440"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30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20-GESTIÓN Y CONTROL DEL PATRIMONIO INMOBILIARIO.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090000-SECRETARÍA DE ADMINISTRACIÓN Y GESTIÓN PÚBLICA.</w:t>
          </w:r>
        </w:p>
      </w:tc>
    </w:tr>
  </w:tbl>
  <w:p w:rsidR="001C037E" w:rsidRDefault="001C037E">
    <w:pPr>
      <w:pStyle w:val="pStyle"/>
    </w:pPr>
  </w:p>
</w:hdr>
</file>

<file path=word/header7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1312" behindDoc="1" locked="0" layoutInCell="1" allowOverlap="1" wp14:anchorId="555E2900" wp14:editId="1857BDB8">
          <wp:simplePos x="0" y="0"/>
          <wp:positionH relativeFrom="margin">
            <wp:posOffset>0</wp:posOffset>
          </wp:positionH>
          <wp:positionV relativeFrom="paragraph">
            <wp:posOffset>-95619</wp:posOffset>
          </wp:positionV>
          <wp:extent cx="1439545" cy="1323340"/>
          <wp:effectExtent l="0" t="0" r="8255" b="0"/>
          <wp:wrapSquare wrapText="bothSides"/>
          <wp:docPr id="30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20-GESTIÓN Y CONTROL DEL PATRIMONIO INMOBILIARIO.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rsidP="00BC3E97">
          <w:pPr>
            <w:pStyle w:val="pStyle"/>
          </w:pPr>
          <w:r>
            <w:rPr>
              <w:rStyle w:val="tStyle"/>
            </w:rPr>
            <w:t>41561 ORGANO DE GESTION Y CONTROL DEL PATRIMONIO INMOBILIARIO DEL ESTADO DE COLIMA.</w:t>
          </w:r>
        </w:p>
      </w:tc>
    </w:tr>
  </w:tbl>
</w:hdr>
</file>

<file path=word/header7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3360" behindDoc="1" locked="0" layoutInCell="1" allowOverlap="1" wp14:anchorId="555E2900" wp14:editId="1857BDB8">
          <wp:simplePos x="0" y="0"/>
          <wp:positionH relativeFrom="margin">
            <wp:posOffset>0</wp:posOffset>
          </wp:positionH>
          <wp:positionV relativeFrom="paragraph">
            <wp:posOffset>-116092</wp:posOffset>
          </wp:positionV>
          <wp:extent cx="1439545" cy="1323340"/>
          <wp:effectExtent l="0" t="0" r="8255" b="0"/>
          <wp:wrapSquare wrapText="bothSides"/>
          <wp:docPr id="30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24-DESARROLLO ECONÓMICO.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100000-SECRETARÍA DE FOMENTO ECONÓMICO.</w:t>
          </w:r>
        </w:p>
      </w:tc>
    </w:tr>
  </w:tbl>
  <w:p w:rsidR="001C037E" w:rsidRDefault="001C037E">
    <w:pPr>
      <w:pStyle w:val="pStyle"/>
    </w:pPr>
  </w:p>
</w:hdr>
</file>

<file path=word/header7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2336"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3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24-DESARROLLO ECONÓMICO.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100000-SECRETARÍA DE FOMENTO ECONÓMICO.</w:t>
          </w:r>
        </w:p>
      </w:tc>
    </w:tr>
  </w:tbl>
</w:hdr>
</file>

<file path=word/header7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5408" behindDoc="1" locked="0" layoutInCell="1" allowOverlap="1" wp14:anchorId="555E2900" wp14:editId="1857BDB8">
          <wp:simplePos x="0" y="0"/>
          <wp:positionH relativeFrom="margin">
            <wp:posOffset>-20472</wp:posOffset>
          </wp:positionH>
          <wp:positionV relativeFrom="paragraph">
            <wp:posOffset>-102443</wp:posOffset>
          </wp:positionV>
          <wp:extent cx="1439545" cy="1323340"/>
          <wp:effectExtent l="0" t="0" r="8255" b="0"/>
          <wp:wrapSquare wrapText="bothSides"/>
          <wp:docPr id="3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12- ARTE Y CULTURA.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110000-SECRETARÍA DE CULTURA.</w:t>
          </w:r>
        </w:p>
      </w:tc>
    </w:tr>
  </w:tbl>
  <w:p w:rsidR="001C037E" w:rsidRDefault="001C037E">
    <w:pPr>
      <w:pStyle w:val="pStyle"/>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599872" behindDoc="1" locked="0" layoutInCell="1" allowOverlap="1" wp14:anchorId="61105E0F" wp14:editId="4BF54C07">
          <wp:simplePos x="0" y="0"/>
          <wp:positionH relativeFrom="margin">
            <wp:posOffset>-151</wp:posOffset>
          </wp:positionH>
          <wp:positionV relativeFrom="paragraph">
            <wp:posOffset>-101922</wp:posOffset>
          </wp:positionV>
          <wp:extent cx="1439545" cy="1323340"/>
          <wp:effectExtent l="0" t="0" r="8255" b="0"/>
          <wp:wrapSquare wrapText="bothSides"/>
          <wp:docPr id="23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77-CONSOLIDACIÓN DE LA GOBERNABILIDAD DEMOCRÁTICA DEL ESTADO DE COLIMA.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020000-SECRETARÍA GENERAL DE GOBIERNO.</w:t>
          </w:r>
        </w:p>
      </w:tc>
    </w:tr>
  </w:tbl>
</w:hdr>
</file>

<file path=word/header8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4384"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3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12- ARTE Y CULTURA.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110000-SECRETARÍA DE CULTURA.</w:t>
          </w:r>
        </w:p>
      </w:tc>
    </w:tr>
  </w:tbl>
</w:hdr>
</file>

<file path=word/header8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7456" behindDoc="1" locked="0" layoutInCell="1" allowOverlap="1" wp14:anchorId="555E2900" wp14:editId="1857BDB8">
          <wp:simplePos x="0" y="0"/>
          <wp:positionH relativeFrom="margin">
            <wp:posOffset>0</wp:posOffset>
          </wp:positionH>
          <wp:positionV relativeFrom="paragraph">
            <wp:posOffset>-88796</wp:posOffset>
          </wp:positionV>
          <wp:extent cx="1439545" cy="1323340"/>
          <wp:effectExtent l="0" t="0" r="8255" b="0"/>
          <wp:wrapSquare wrapText="bothSides"/>
          <wp:docPr id="3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26-IMPULSO DEL SECTOR TURÍSTICO COMPETITIVO Y SUSTENTABLE.</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120000-SECRETARÍA DE TURISMO.</w:t>
          </w:r>
        </w:p>
      </w:tc>
    </w:tr>
  </w:tbl>
  <w:p w:rsidR="001C037E" w:rsidRDefault="001C037E">
    <w:pPr>
      <w:pStyle w:val="pStyle"/>
    </w:pPr>
  </w:p>
</w:hdr>
</file>

<file path=word/header8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6432" behindDoc="1" locked="0" layoutInCell="1" allowOverlap="1" wp14:anchorId="555E2900" wp14:editId="1857BDB8">
          <wp:simplePos x="0" y="0"/>
          <wp:positionH relativeFrom="margin">
            <wp:posOffset>0</wp:posOffset>
          </wp:positionH>
          <wp:positionV relativeFrom="paragraph">
            <wp:posOffset>-109267</wp:posOffset>
          </wp:positionV>
          <wp:extent cx="1439545" cy="1323340"/>
          <wp:effectExtent l="0" t="0" r="8255" b="0"/>
          <wp:wrapSquare wrapText="bothSides"/>
          <wp:docPr id="3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26-IMPULSO DEL SECTOR TURÍSTICO COMPETITIVO Y SUSTENTABLE.</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120000-SECRETARÍA DE TURISMO.</w:t>
          </w:r>
        </w:p>
      </w:tc>
    </w:tr>
  </w:tbl>
</w:hdr>
</file>

<file path=word/header8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0464"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313"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13-PROMOCIÓN TURÍSTICA.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41905-FIDEICOMISO PARA LA PROMOCIÓN TURÍSTICA DEL ESTADO DE COLIMA.</w:t>
          </w:r>
        </w:p>
      </w:tc>
    </w:tr>
  </w:tbl>
  <w:p w:rsidR="001C037E" w:rsidRDefault="001C037E">
    <w:pPr>
      <w:pStyle w:val="pStyle"/>
    </w:pPr>
  </w:p>
</w:hdr>
</file>

<file path=word/header8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8480" behindDoc="1" locked="0" layoutInCell="1" allowOverlap="1" wp14:anchorId="555E2900" wp14:editId="1857BDB8">
          <wp:simplePos x="0" y="0"/>
          <wp:positionH relativeFrom="margin">
            <wp:posOffset>0</wp:posOffset>
          </wp:positionH>
          <wp:positionV relativeFrom="paragraph">
            <wp:posOffset>-95620</wp:posOffset>
          </wp:positionV>
          <wp:extent cx="1439545" cy="1323340"/>
          <wp:effectExtent l="0" t="0" r="8255" b="0"/>
          <wp:wrapSquare wrapText="bothSides"/>
          <wp:docPr id="3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13-PROMOCIÓN TURÍSTICA.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41905-FIDEICOMISO PARA LA PROMOCIÓN TURÍSTICA DEL ESTADO DE COLIMA.</w:t>
          </w:r>
        </w:p>
      </w:tc>
    </w:tr>
  </w:tbl>
</w:hdr>
</file>

<file path=word/header8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0528" behindDoc="1" locked="0" layoutInCell="1" allowOverlap="1" wp14:anchorId="555E2900" wp14:editId="1857BDB8">
          <wp:simplePos x="0" y="0"/>
          <wp:positionH relativeFrom="margin">
            <wp:posOffset>20472</wp:posOffset>
          </wp:positionH>
          <wp:positionV relativeFrom="paragraph">
            <wp:posOffset>-95619</wp:posOffset>
          </wp:positionV>
          <wp:extent cx="1439545" cy="1323340"/>
          <wp:effectExtent l="0" t="0" r="8255" b="0"/>
          <wp:wrapSquare wrapText="bothSides"/>
          <wp:docPr id="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56-TRANSPARENCIA Y CONTROL GUBERNAMENTAL.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130000-CONTRALORÍA GENERAL DEL ESTADO.</w:t>
          </w:r>
        </w:p>
      </w:tc>
    </w:tr>
  </w:tbl>
  <w:p w:rsidR="001C037E" w:rsidRDefault="001C037E">
    <w:pPr>
      <w:pStyle w:val="pStyle"/>
    </w:pPr>
  </w:p>
</w:hdr>
</file>

<file path=word/header8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69504" behindDoc="1" locked="0" layoutInCell="1" allowOverlap="1" wp14:anchorId="555E2900" wp14:editId="1857BDB8">
          <wp:simplePos x="0" y="0"/>
          <wp:positionH relativeFrom="margin">
            <wp:posOffset>-303</wp:posOffset>
          </wp:positionH>
          <wp:positionV relativeFrom="paragraph">
            <wp:posOffset>-95250</wp:posOffset>
          </wp:positionV>
          <wp:extent cx="1439545" cy="1323340"/>
          <wp:effectExtent l="0" t="0" r="8255" b="0"/>
          <wp:wrapSquare wrapText="bothSides"/>
          <wp:docPr id="3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56-TRANSPARENCIA Y CONTROL GUBERNAMENTAL.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130000-CONTRALORÍA GENERAL DEL ESTADO.</w:t>
          </w:r>
        </w:p>
      </w:tc>
    </w:tr>
  </w:tbl>
</w:hdr>
</file>

<file path=word/header8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2576" behindDoc="1" locked="0" layoutInCell="1" allowOverlap="1" wp14:anchorId="555E2900" wp14:editId="1857BDB8">
          <wp:simplePos x="0" y="0"/>
          <wp:positionH relativeFrom="margin">
            <wp:posOffset>0</wp:posOffset>
          </wp:positionH>
          <wp:positionV relativeFrom="paragraph">
            <wp:posOffset>-109267</wp:posOffset>
          </wp:positionV>
          <wp:extent cx="1439545" cy="1323340"/>
          <wp:effectExtent l="0" t="0" r="8255" b="0"/>
          <wp:wrapSquare wrapText="bothSides"/>
          <wp:docPr id="31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33-SEGURIDAD PÚBLICA Y PREVENCIÓN DEL DELITO.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140000-SECRETARÍA DE SEGURIDAD PÚBLICA.</w:t>
          </w:r>
        </w:p>
      </w:tc>
    </w:tr>
  </w:tbl>
  <w:p w:rsidR="001C037E" w:rsidRDefault="001C037E">
    <w:pPr>
      <w:pStyle w:val="pStyle"/>
    </w:pPr>
  </w:p>
</w:hdr>
</file>

<file path=word/header8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1552" behindDoc="1" locked="0" layoutInCell="1" allowOverlap="1" wp14:anchorId="555E2900" wp14:editId="1857BDB8">
          <wp:simplePos x="0" y="0"/>
          <wp:positionH relativeFrom="margin">
            <wp:posOffset>0</wp:posOffset>
          </wp:positionH>
          <wp:positionV relativeFrom="paragraph">
            <wp:posOffset>-109268</wp:posOffset>
          </wp:positionV>
          <wp:extent cx="1439545" cy="1323340"/>
          <wp:effectExtent l="0" t="0" r="8255" b="0"/>
          <wp:wrapSquare wrapText="bothSides"/>
          <wp:docPr id="3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33-SEGURIDAD PÚBLICA Y PREVENCIÓN DEL DELITO.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140000-SECRETARÍA DE SEGURIDAD PÚBLICA.</w:t>
          </w:r>
        </w:p>
      </w:tc>
    </w:tr>
  </w:tbl>
</w:hdr>
</file>

<file path=word/header8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4624" behindDoc="1" locked="0" layoutInCell="1" allowOverlap="1" wp14:anchorId="555E2900" wp14:editId="1857BDB8">
          <wp:simplePos x="0" y="0"/>
          <wp:positionH relativeFrom="margin">
            <wp:posOffset>0</wp:posOffset>
          </wp:positionH>
          <wp:positionV relativeFrom="paragraph">
            <wp:posOffset>-102444</wp:posOffset>
          </wp:positionV>
          <wp:extent cx="1439545" cy="1323340"/>
          <wp:effectExtent l="0" t="0" r="8255" b="0"/>
          <wp:wrapSquare wrapText="bothSides"/>
          <wp:docPr id="3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21-ATENCIÓN A LA JUVENTUD.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150000 -SECRETARÍA DE LA JUVENTUD.</w:t>
          </w:r>
        </w:p>
      </w:tc>
    </w:tr>
  </w:tbl>
  <w:p w:rsidR="001C037E" w:rsidRDefault="001C037E">
    <w:pPr>
      <w:pStyle w:val="pStyle"/>
    </w:pP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02944" behindDoc="1" locked="0" layoutInCell="1" allowOverlap="1" wp14:anchorId="61105E0F" wp14:editId="4BF54C07">
          <wp:simplePos x="0" y="0"/>
          <wp:positionH relativeFrom="margin">
            <wp:posOffset>0</wp:posOffset>
          </wp:positionH>
          <wp:positionV relativeFrom="paragraph">
            <wp:posOffset>-102443</wp:posOffset>
          </wp:positionV>
          <wp:extent cx="1439545" cy="1323340"/>
          <wp:effectExtent l="0" t="0" r="8255" b="0"/>
          <wp:wrapSquare wrapText="bothSides"/>
          <wp:docPr id="23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32-ASISTENCIA AL SISTEMA ESTATAL DE SEGURIDAD PÚBLICA.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020300-SECRETARIADO EJECUTIVO DEL SISTEMA ESTATAL DE SEGURIDAD PÚBLICA (C4).</w:t>
          </w:r>
        </w:p>
      </w:tc>
    </w:tr>
  </w:tbl>
  <w:p w:rsidR="001C037E" w:rsidRDefault="001C037E">
    <w:pPr>
      <w:pStyle w:val="pStyle"/>
    </w:pPr>
  </w:p>
</w:hdr>
</file>

<file path=word/header9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3600" behindDoc="1" locked="0" layoutInCell="1" allowOverlap="1" wp14:anchorId="555E2900" wp14:editId="1857BDB8">
          <wp:simplePos x="0" y="0"/>
          <wp:positionH relativeFrom="margin">
            <wp:posOffset>13648</wp:posOffset>
          </wp:positionH>
          <wp:positionV relativeFrom="paragraph">
            <wp:posOffset>-95620</wp:posOffset>
          </wp:positionV>
          <wp:extent cx="1439545" cy="1323340"/>
          <wp:effectExtent l="0" t="0" r="8255" b="0"/>
          <wp:wrapSquare wrapText="bothSides"/>
          <wp:docPr id="3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21-ATENCIÓN A LA JUVENTUD.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150000 -SECRETARÍA DE LA JUVENTUD.</w:t>
          </w:r>
        </w:p>
      </w:tc>
    </w:tr>
  </w:tbl>
</w:hdr>
</file>

<file path=word/header9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6672" behindDoc="1" locked="0" layoutInCell="1" allowOverlap="1" wp14:anchorId="555E2900" wp14:editId="1857BDB8">
          <wp:simplePos x="0" y="0"/>
          <wp:positionH relativeFrom="margin">
            <wp:posOffset>0</wp:posOffset>
          </wp:positionH>
          <wp:positionV relativeFrom="paragraph">
            <wp:posOffset>-109268</wp:posOffset>
          </wp:positionV>
          <wp:extent cx="1439545" cy="1323340"/>
          <wp:effectExtent l="0" t="0" r="8255" b="0"/>
          <wp:wrapSquare wrapText="bothSides"/>
          <wp:docPr id="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23-PROMOCIÓN DE LA COMPETITIVIDAD Y EL EMPLEO.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160000 -SECRETARÍA DEL TRABAJO Y PREVISIÓN SOCIAL.</w:t>
          </w:r>
        </w:p>
      </w:tc>
    </w:tr>
  </w:tbl>
  <w:p w:rsidR="001C037E" w:rsidRDefault="001C037E">
    <w:pPr>
      <w:pStyle w:val="pStyle"/>
    </w:pPr>
  </w:p>
</w:hdr>
</file>

<file path=word/header9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5648" behindDoc="1" locked="0" layoutInCell="1" allowOverlap="1" wp14:anchorId="555E2900" wp14:editId="1857BDB8">
          <wp:simplePos x="0" y="0"/>
          <wp:positionH relativeFrom="margin">
            <wp:posOffset>6369</wp:posOffset>
          </wp:positionH>
          <wp:positionV relativeFrom="paragraph">
            <wp:posOffset>-102235</wp:posOffset>
          </wp:positionV>
          <wp:extent cx="1439545" cy="1323340"/>
          <wp:effectExtent l="0" t="0" r="8255" b="0"/>
          <wp:wrapSquare wrapText="bothSides"/>
          <wp:docPr id="3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23-PROMOCIÓN DE LA COMPETITIVIDAD Y EL EMPLEO.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160000 -SECRETARÍA DEL TRABAJO Y PREVISIÓN SOCIAL.</w:t>
          </w:r>
        </w:p>
      </w:tc>
    </w:tr>
  </w:tbl>
</w:hdr>
</file>

<file path=word/header9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8720" behindDoc="1" locked="0" layoutInCell="1" allowOverlap="1" wp14:anchorId="555E2900" wp14:editId="1857BDB8">
          <wp:simplePos x="0" y="0"/>
          <wp:positionH relativeFrom="margin">
            <wp:posOffset>0</wp:posOffset>
          </wp:positionH>
          <wp:positionV relativeFrom="paragraph">
            <wp:posOffset>-95619</wp:posOffset>
          </wp:positionV>
          <wp:extent cx="1439545" cy="1323340"/>
          <wp:effectExtent l="0" t="0" r="8255" b="0"/>
          <wp:wrapSquare wrapText="bothSides"/>
          <wp:docPr id="3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75-PROGRAMA DE MOVILIDAD.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170000-SECRETARÍA DE MOVILIDAD.</w:t>
          </w:r>
        </w:p>
      </w:tc>
    </w:tr>
  </w:tbl>
  <w:p w:rsidR="001C037E" w:rsidRDefault="001C037E">
    <w:pPr>
      <w:pStyle w:val="pStyle"/>
    </w:pPr>
  </w:p>
</w:hdr>
</file>

<file path=word/header9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7696" behindDoc="1" locked="0" layoutInCell="1" allowOverlap="1" wp14:anchorId="555E2900" wp14:editId="1857BDB8">
          <wp:simplePos x="0" y="0"/>
          <wp:positionH relativeFrom="margin">
            <wp:posOffset>27296</wp:posOffset>
          </wp:positionH>
          <wp:positionV relativeFrom="paragraph">
            <wp:posOffset>-109268</wp:posOffset>
          </wp:positionV>
          <wp:extent cx="1439545" cy="1323340"/>
          <wp:effectExtent l="0" t="0" r="8255" b="0"/>
          <wp:wrapSquare wrapText="bothSides"/>
          <wp:docPr id="3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75-PROGRAMA DE MOVILIDAD.</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170000-SECRETARÍA DE MOVILIDAD.</w:t>
          </w:r>
        </w:p>
      </w:tc>
    </w:tr>
  </w:tbl>
</w:hdr>
</file>

<file path=word/header9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0768" behindDoc="1" locked="0" layoutInCell="1" allowOverlap="1" wp14:anchorId="555E2900" wp14:editId="1857BDB8">
          <wp:simplePos x="0" y="0"/>
          <wp:positionH relativeFrom="margin">
            <wp:posOffset>0</wp:posOffset>
          </wp:positionH>
          <wp:positionV relativeFrom="paragraph">
            <wp:posOffset>-102444</wp:posOffset>
          </wp:positionV>
          <wp:extent cx="1439545" cy="1323340"/>
          <wp:effectExtent l="0" t="0" r="8255" b="0"/>
          <wp:wrapSquare wrapText="bothSides"/>
          <wp:docPr id="3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83-CONSEJERÍA JURÍDICA.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180000-CONSEJERÍA JURÍDICA DEL PODER EJECUTIVO.</w:t>
          </w:r>
        </w:p>
      </w:tc>
    </w:tr>
  </w:tbl>
  <w:p w:rsidR="001C037E" w:rsidRDefault="001C037E">
    <w:pPr>
      <w:pStyle w:val="pStyle"/>
    </w:pPr>
  </w:p>
</w:hdr>
</file>

<file path=word/header9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79744" behindDoc="1" locked="0" layoutInCell="1" allowOverlap="1" wp14:anchorId="555E2900" wp14:editId="1857BDB8">
          <wp:simplePos x="0" y="0"/>
          <wp:positionH relativeFrom="margin">
            <wp:posOffset>0</wp:posOffset>
          </wp:positionH>
          <wp:positionV relativeFrom="paragraph">
            <wp:posOffset>-81972</wp:posOffset>
          </wp:positionV>
          <wp:extent cx="1439545" cy="1323340"/>
          <wp:effectExtent l="0" t="0" r="8255" b="0"/>
          <wp:wrapSquare wrapText="bothSides"/>
          <wp:docPr id="3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83-CONSEJERÍA JURÍDICA.</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 xml:space="preserve"> 180000-CONSEJERÍA JURÍDICA DEL PODER EJECUTIVO.</w:t>
          </w:r>
        </w:p>
      </w:tc>
    </w:tr>
  </w:tbl>
</w:hdr>
</file>

<file path=word/header9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1488"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327"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50-PODER LEGISLATIVO.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41201-H. CONGRESO DEL ESTADO.</w:t>
          </w:r>
        </w:p>
      </w:tc>
    </w:tr>
  </w:tbl>
  <w:p w:rsidR="001C037E" w:rsidRDefault="001C037E">
    <w:pPr>
      <w:pStyle w:val="pStyle"/>
    </w:pPr>
  </w:p>
</w:hdr>
</file>

<file path=word/header9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sidRPr="00195195">
      <w:rPr>
        <w:noProof/>
      </w:rPr>
      <w:drawing>
        <wp:anchor distT="0" distB="0" distL="114300" distR="114300" simplePos="0" relativeHeight="251681792" behindDoc="1" locked="0" layoutInCell="1" allowOverlap="1" wp14:anchorId="555E2900" wp14:editId="1857BDB8">
          <wp:simplePos x="0" y="0"/>
          <wp:positionH relativeFrom="margin">
            <wp:posOffset>-6824</wp:posOffset>
          </wp:positionH>
          <wp:positionV relativeFrom="paragraph">
            <wp:posOffset>-95619</wp:posOffset>
          </wp:positionV>
          <wp:extent cx="1439545" cy="1323340"/>
          <wp:effectExtent l="0" t="0" r="8255" b="0"/>
          <wp:wrapSquare wrapText="bothSides"/>
          <wp:docPr id="32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1323340"/>
                  </a:xfrm>
                  <a:prstGeom prst="rect">
                    <a:avLst/>
                  </a:prstGeom>
                  <a:noFill/>
                  <a:ln>
                    <a:noFill/>
                  </a:ln>
                  <a:effectLst/>
                </pic:spPr>
              </pic:pic>
            </a:graphicData>
          </a:graphic>
          <wp14:sizeRelH relativeFrom="margin">
            <wp14:pctWidth>0</wp14:pctWidth>
          </wp14:sizeRelH>
          <wp14:sizeRelV relativeFrom="margin">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jc w:val="center"/>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50-PODER LEGISLATIVO.</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41201-H. CONGRESO DEL ESTADO.</w:t>
          </w:r>
        </w:p>
      </w:tc>
    </w:tr>
  </w:tbl>
</w:hdr>
</file>

<file path=word/header9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037E" w:rsidRDefault="001C037E">
    <w:r>
      <w:rPr>
        <w:noProof/>
      </w:rPr>
      <w:drawing>
        <wp:anchor distT="0" distB="0" distL="114300" distR="114300" simplePos="0" relativeHeight="251712512" behindDoc="0" locked="0" layoutInCell="1" allowOverlap="1">
          <wp:simplePos x="0" y="0"/>
          <wp:positionH relativeFrom="margin">
            <wp:align>left</wp:align>
          </wp:positionH>
          <wp:positionV relativeFrom="topMargin">
            <wp:align>top</wp:align>
          </wp:positionV>
          <wp:extent cx="1638300" cy="1543050"/>
          <wp:effectExtent l="0" t="0" r="0" b="0"/>
          <wp:wrapSquare wrapText="bothSides"/>
          <wp:docPr id="329"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1543050"/>
                  </a:xfrm>
                  <a:prstGeom prst="rect">
                    <a:avLst/>
                  </a:prstGeom>
                  <a:noFill/>
                </pic:spPr>
              </pic:pic>
            </a:graphicData>
          </a:graphic>
          <wp14:sizeRelH relativeFrom="page">
            <wp14:pctWidth>0</wp14:pctWidth>
          </wp14:sizeRelH>
          <wp14:sizeRelV relativeFrom="page">
            <wp14:pctHeight>0</wp14:pctHeight>
          </wp14:sizeRelV>
        </wp:anchor>
      </w:drawing>
    </w: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p w:rsidR="001C037E" w:rsidRDefault="001C037E">
    <w:pPr>
      <w:pStyle w:val="pStyle"/>
    </w:pPr>
  </w:p>
  <w:tbl>
    <w:tblPr>
      <w:tblW w:w="0" w:type="auto"/>
      <w:jc w:val="center"/>
      <w:tblCellMar>
        <w:top w:w="10" w:type="dxa"/>
        <w:left w:w="10" w:type="dxa"/>
        <w:bottom w:w="10" w:type="dxa"/>
        <w:right w:w="10" w:type="dxa"/>
      </w:tblCellMar>
      <w:tblLook w:val="04A0" w:firstRow="1" w:lastRow="0" w:firstColumn="1" w:lastColumn="0" w:noHBand="0" w:noVBand="1"/>
    </w:tblPr>
    <w:tblGrid>
      <w:gridCol w:w="3000"/>
      <w:gridCol w:w="8000"/>
    </w:tblGrid>
    <w:tr w:rsidR="001C037E">
      <w:trPr>
        <w:jc w:val="center"/>
      </w:trPr>
      <w:tc>
        <w:tcPr>
          <w:tcW w:w="3000" w:type="dxa"/>
        </w:tcPr>
        <w:p w:rsidR="001C037E" w:rsidRDefault="001C037E">
          <w:pPr>
            <w:pStyle w:val="pStyle"/>
          </w:pPr>
          <w:r>
            <w:rPr>
              <w:rStyle w:val="tStyle"/>
            </w:rPr>
            <w:t>PROGRAMA PRESUPUESTARIO:</w:t>
          </w:r>
        </w:p>
      </w:tc>
      <w:tc>
        <w:tcPr>
          <w:tcW w:w="8000" w:type="dxa"/>
        </w:tcPr>
        <w:p w:rsidR="001C037E" w:rsidRDefault="001C037E">
          <w:pPr>
            <w:pStyle w:val="pStyle"/>
          </w:pPr>
          <w:r>
            <w:rPr>
              <w:rStyle w:val="tStyle"/>
            </w:rPr>
            <w:t>51-PODER JUDICIAL.</w:t>
          </w:r>
        </w:p>
      </w:tc>
    </w:tr>
    <w:tr w:rsidR="001C037E">
      <w:trPr>
        <w:jc w:val="center"/>
      </w:trPr>
      <w:tc>
        <w:tcPr>
          <w:tcW w:w="3000" w:type="dxa"/>
        </w:tcPr>
        <w:p w:rsidR="001C037E" w:rsidRDefault="001C037E">
          <w:pPr>
            <w:pStyle w:val="pStyle"/>
          </w:pPr>
          <w:r>
            <w:rPr>
              <w:rStyle w:val="tStyle"/>
            </w:rPr>
            <w:t>DEPENDENCIA/ORGANISMO:</w:t>
          </w:r>
        </w:p>
      </w:tc>
      <w:tc>
        <w:tcPr>
          <w:tcW w:w="8000" w:type="dxa"/>
        </w:tcPr>
        <w:p w:rsidR="001C037E" w:rsidRDefault="001C037E">
          <w:pPr>
            <w:pStyle w:val="pStyle"/>
          </w:pPr>
          <w:r>
            <w:rPr>
              <w:rStyle w:val="tStyle"/>
            </w:rPr>
            <w:t>41301-H. SUPREMO TRIBUNAL DE JUSTICIA.</w:t>
          </w:r>
        </w:p>
      </w:tc>
    </w:tr>
  </w:tbl>
  <w:p w:rsidR="001C037E" w:rsidRDefault="001C037E">
    <w:pPr>
      <w:pStyle w:val="pSty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19"/>
    <w:rsid w:val="00006B46"/>
    <w:rsid w:val="00006D68"/>
    <w:rsid w:val="00011758"/>
    <w:rsid w:val="000120F9"/>
    <w:rsid w:val="00013007"/>
    <w:rsid w:val="00037C7D"/>
    <w:rsid w:val="00037F05"/>
    <w:rsid w:val="00040254"/>
    <w:rsid w:val="00040712"/>
    <w:rsid w:val="00041479"/>
    <w:rsid w:val="00043DCC"/>
    <w:rsid w:val="00060B92"/>
    <w:rsid w:val="00070370"/>
    <w:rsid w:val="0008151B"/>
    <w:rsid w:val="00081DA0"/>
    <w:rsid w:val="000A188F"/>
    <w:rsid w:val="000C2D1B"/>
    <w:rsid w:val="000C3475"/>
    <w:rsid w:val="000C5388"/>
    <w:rsid w:val="000D65A7"/>
    <w:rsid w:val="000D7176"/>
    <w:rsid w:val="00135E33"/>
    <w:rsid w:val="001709D0"/>
    <w:rsid w:val="001A01F8"/>
    <w:rsid w:val="001C037E"/>
    <w:rsid w:val="001D6868"/>
    <w:rsid w:val="001F28D7"/>
    <w:rsid w:val="0020716D"/>
    <w:rsid w:val="00212C0E"/>
    <w:rsid w:val="00215AB3"/>
    <w:rsid w:val="00220A49"/>
    <w:rsid w:val="00220CE6"/>
    <w:rsid w:val="002345B3"/>
    <w:rsid w:val="00242DEA"/>
    <w:rsid w:val="0025033E"/>
    <w:rsid w:val="002523A8"/>
    <w:rsid w:val="002877D7"/>
    <w:rsid w:val="002B7D48"/>
    <w:rsid w:val="002D2F98"/>
    <w:rsid w:val="00301758"/>
    <w:rsid w:val="00307B91"/>
    <w:rsid w:val="00327F82"/>
    <w:rsid w:val="0033272C"/>
    <w:rsid w:val="00344553"/>
    <w:rsid w:val="00345D27"/>
    <w:rsid w:val="00364CE9"/>
    <w:rsid w:val="00380C19"/>
    <w:rsid w:val="00381F72"/>
    <w:rsid w:val="003930DC"/>
    <w:rsid w:val="003A55DC"/>
    <w:rsid w:val="003C6DBA"/>
    <w:rsid w:val="003D1B4C"/>
    <w:rsid w:val="003E49D1"/>
    <w:rsid w:val="003E64FF"/>
    <w:rsid w:val="003F1319"/>
    <w:rsid w:val="003F2E79"/>
    <w:rsid w:val="003F3F59"/>
    <w:rsid w:val="00400571"/>
    <w:rsid w:val="00417969"/>
    <w:rsid w:val="00421380"/>
    <w:rsid w:val="00451DBE"/>
    <w:rsid w:val="004664CC"/>
    <w:rsid w:val="0047056F"/>
    <w:rsid w:val="004A4C24"/>
    <w:rsid w:val="004C0737"/>
    <w:rsid w:val="004C553A"/>
    <w:rsid w:val="004C7D2E"/>
    <w:rsid w:val="004D5C3A"/>
    <w:rsid w:val="00514863"/>
    <w:rsid w:val="00521AFB"/>
    <w:rsid w:val="00522763"/>
    <w:rsid w:val="00523546"/>
    <w:rsid w:val="00554ACE"/>
    <w:rsid w:val="00556D91"/>
    <w:rsid w:val="00567E2D"/>
    <w:rsid w:val="00567F51"/>
    <w:rsid w:val="0057132A"/>
    <w:rsid w:val="00577574"/>
    <w:rsid w:val="00585667"/>
    <w:rsid w:val="00586002"/>
    <w:rsid w:val="00587DFF"/>
    <w:rsid w:val="005A5453"/>
    <w:rsid w:val="005B0F7F"/>
    <w:rsid w:val="005B266F"/>
    <w:rsid w:val="005B32E2"/>
    <w:rsid w:val="005F6325"/>
    <w:rsid w:val="00606624"/>
    <w:rsid w:val="0061057D"/>
    <w:rsid w:val="006227D6"/>
    <w:rsid w:val="00652844"/>
    <w:rsid w:val="006537D7"/>
    <w:rsid w:val="006545BD"/>
    <w:rsid w:val="006672ED"/>
    <w:rsid w:val="006949E8"/>
    <w:rsid w:val="00695544"/>
    <w:rsid w:val="006B50BE"/>
    <w:rsid w:val="006B5C72"/>
    <w:rsid w:val="006C38FB"/>
    <w:rsid w:val="006D22CD"/>
    <w:rsid w:val="006D3CDE"/>
    <w:rsid w:val="006F12CF"/>
    <w:rsid w:val="006F4E98"/>
    <w:rsid w:val="007019B4"/>
    <w:rsid w:val="0072451B"/>
    <w:rsid w:val="00730F89"/>
    <w:rsid w:val="00763D3E"/>
    <w:rsid w:val="00774630"/>
    <w:rsid w:val="0078269A"/>
    <w:rsid w:val="00792522"/>
    <w:rsid w:val="007964E2"/>
    <w:rsid w:val="007A0F71"/>
    <w:rsid w:val="007A25D4"/>
    <w:rsid w:val="007A54D0"/>
    <w:rsid w:val="007A68D5"/>
    <w:rsid w:val="007D2009"/>
    <w:rsid w:val="007E6239"/>
    <w:rsid w:val="00820B95"/>
    <w:rsid w:val="008218AD"/>
    <w:rsid w:val="0082246E"/>
    <w:rsid w:val="008254B4"/>
    <w:rsid w:val="008365B6"/>
    <w:rsid w:val="008400EC"/>
    <w:rsid w:val="00872685"/>
    <w:rsid w:val="00874BD8"/>
    <w:rsid w:val="00875BC0"/>
    <w:rsid w:val="00884F23"/>
    <w:rsid w:val="00894043"/>
    <w:rsid w:val="008A317B"/>
    <w:rsid w:val="008B03EF"/>
    <w:rsid w:val="008B0B0C"/>
    <w:rsid w:val="008C626A"/>
    <w:rsid w:val="008D0054"/>
    <w:rsid w:val="008F1CF2"/>
    <w:rsid w:val="00905FCE"/>
    <w:rsid w:val="00941C1A"/>
    <w:rsid w:val="00945E08"/>
    <w:rsid w:val="00947498"/>
    <w:rsid w:val="009534C9"/>
    <w:rsid w:val="00970103"/>
    <w:rsid w:val="00970F83"/>
    <w:rsid w:val="009831BD"/>
    <w:rsid w:val="009848A0"/>
    <w:rsid w:val="00987708"/>
    <w:rsid w:val="009B3890"/>
    <w:rsid w:val="009C241D"/>
    <w:rsid w:val="009C3E16"/>
    <w:rsid w:val="009F428C"/>
    <w:rsid w:val="00A01636"/>
    <w:rsid w:val="00A02771"/>
    <w:rsid w:val="00A07EF4"/>
    <w:rsid w:val="00A113F1"/>
    <w:rsid w:val="00A1189C"/>
    <w:rsid w:val="00A15763"/>
    <w:rsid w:val="00A2343C"/>
    <w:rsid w:val="00A25175"/>
    <w:rsid w:val="00A26C19"/>
    <w:rsid w:val="00A3431C"/>
    <w:rsid w:val="00A44FE1"/>
    <w:rsid w:val="00A556BD"/>
    <w:rsid w:val="00A610A8"/>
    <w:rsid w:val="00A62A27"/>
    <w:rsid w:val="00A66DA8"/>
    <w:rsid w:val="00A85CC9"/>
    <w:rsid w:val="00A86E8E"/>
    <w:rsid w:val="00AB0EB3"/>
    <w:rsid w:val="00AC55B0"/>
    <w:rsid w:val="00AD2FEB"/>
    <w:rsid w:val="00AD3ED0"/>
    <w:rsid w:val="00AD7EA6"/>
    <w:rsid w:val="00AE74EA"/>
    <w:rsid w:val="00AE7A08"/>
    <w:rsid w:val="00AE7D07"/>
    <w:rsid w:val="00AF2900"/>
    <w:rsid w:val="00AF582A"/>
    <w:rsid w:val="00B129AE"/>
    <w:rsid w:val="00B5095B"/>
    <w:rsid w:val="00B51596"/>
    <w:rsid w:val="00B7077C"/>
    <w:rsid w:val="00B71132"/>
    <w:rsid w:val="00B85051"/>
    <w:rsid w:val="00BA4CF0"/>
    <w:rsid w:val="00BC3E97"/>
    <w:rsid w:val="00BC3FE0"/>
    <w:rsid w:val="00BD1293"/>
    <w:rsid w:val="00BD31F6"/>
    <w:rsid w:val="00BD3E0E"/>
    <w:rsid w:val="00BD5A81"/>
    <w:rsid w:val="00BF1FF4"/>
    <w:rsid w:val="00BF59B8"/>
    <w:rsid w:val="00BF796A"/>
    <w:rsid w:val="00C00A88"/>
    <w:rsid w:val="00C135A9"/>
    <w:rsid w:val="00C27548"/>
    <w:rsid w:val="00C55375"/>
    <w:rsid w:val="00C56706"/>
    <w:rsid w:val="00C70457"/>
    <w:rsid w:val="00C70AC0"/>
    <w:rsid w:val="00C9073A"/>
    <w:rsid w:val="00CA68A1"/>
    <w:rsid w:val="00CB6327"/>
    <w:rsid w:val="00CE0AD0"/>
    <w:rsid w:val="00D242F7"/>
    <w:rsid w:val="00D3156D"/>
    <w:rsid w:val="00D4243D"/>
    <w:rsid w:val="00D50D88"/>
    <w:rsid w:val="00D81820"/>
    <w:rsid w:val="00D86C6B"/>
    <w:rsid w:val="00DA710C"/>
    <w:rsid w:val="00DB2293"/>
    <w:rsid w:val="00DD4A9B"/>
    <w:rsid w:val="00DD6EA7"/>
    <w:rsid w:val="00DE3D45"/>
    <w:rsid w:val="00DF05EB"/>
    <w:rsid w:val="00E140C1"/>
    <w:rsid w:val="00E25360"/>
    <w:rsid w:val="00E30F35"/>
    <w:rsid w:val="00E37F10"/>
    <w:rsid w:val="00E47DC6"/>
    <w:rsid w:val="00E63C46"/>
    <w:rsid w:val="00E85B08"/>
    <w:rsid w:val="00E876B0"/>
    <w:rsid w:val="00E9684D"/>
    <w:rsid w:val="00EA0FF0"/>
    <w:rsid w:val="00EA169A"/>
    <w:rsid w:val="00EA7763"/>
    <w:rsid w:val="00EB26C7"/>
    <w:rsid w:val="00ED7A5B"/>
    <w:rsid w:val="00EE3FD5"/>
    <w:rsid w:val="00F00B22"/>
    <w:rsid w:val="00F01B58"/>
    <w:rsid w:val="00F40623"/>
    <w:rsid w:val="00F440CB"/>
    <w:rsid w:val="00F5283C"/>
    <w:rsid w:val="00F607E4"/>
    <w:rsid w:val="00F639A1"/>
    <w:rsid w:val="00F90FDC"/>
    <w:rsid w:val="00F9481A"/>
    <w:rsid w:val="00F949F0"/>
    <w:rsid w:val="00F95781"/>
    <w:rsid w:val="00FB0A6F"/>
    <w:rsid w:val="00FD7756"/>
    <w:rsid w:val="00FF0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071EDF"/>
  <w15:docId w15:val="{6F44F045-36C8-4ADA-B4A4-826CEAF9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14"/>
        <w:szCs w:val="14"/>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character" w:customStyle="1" w:styleId="tStyle">
    <w:name w:val="tStyle"/>
    <w:rPr>
      <w:rFonts w:ascii="Arial" w:eastAsia="Arial" w:hAnsi="Arial" w:cs="Arial"/>
      <w:b/>
      <w:sz w:val="17"/>
      <w:szCs w:val="17"/>
    </w:rPr>
  </w:style>
  <w:style w:type="character" w:customStyle="1" w:styleId="rStyle">
    <w:name w:val="rStyle"/>
    <w:rPr>
      <w:rFonts w:ascii="Arial" w:eastAsia="Arial" w:hAnsi="Arial" w:cs="Arial"/>
      <w:sz w:val="15"/>
      <w:szCs w:val="15"/>
    </w:rPr>
  </w:style>
  <w:style w:type="character" w:customStyle="1" w:styleId="thrStyle">
    <w:name w:val="thrStyle"/>
    <w:rPr>
      <w:rFonts w:ascii="Arial" w:eastAsia="Arial" w:hAnsi="Arial" w:cs="Arial"/>
      <w:b/>
      <w:sz w:val="15"/>
      <w:szCs w:val="15"/>
    </w:rPr>
  </w:style>
  <w:style w:type="character" w:customStyle="1" w:styleId="thrcStyle">
    <w:name w:val="thrcStyle"/>
    <w:rPr>
      <w:rFonts w:ascii="Arial" w:eastAsia="Arial" w:hAnsi="Arial" w:cs="Arial"/>
      <w:b/>
      <w:sz w:val="15"/>
      <w:szCs w:val="15"/>
    </w:rPr>
  </w:style>
  <w:style w:type="paragraph" w:customStyle="1" w:styleId="pStyle">
    <w:name w:val="pStyle"/>
    <w:basedOn w:val="Normal"/>
    <w:pPr>
      <w:spacing w:after="0" w:line="240" w:lineRule="auto"/>
      <w:jc w:val="both"/>
    </w:pPr>
  </w:style>
  <w:style w:type="paragraph" w:customStyle="1" w:styleId="thpStyle">
    <w:name w:val="thpStyle"/>
    <w:basedOn w:val="Normal"/>
    <w:pPr>
      <w:spacing w:after="0" w:line="240" w:lineRule="auto"/>
      <w:jc w:val="center"/>
    </w:pPr>
  </w:style>
  <w:style w:type="paragraph" w:styleId="Header">
    <w:name w:val="header"/>
    <w:basedOn w:val="Normal"/>
    <w:link w:val="HeaderChar"/>
    <w:uiPriority w:val="99"/>
    <w:unhideWhenUsed/>
    <w:rsid w:val="00F949F0"/>
    <w:pPr>
      <w:tabs>
        <w:tab w:val="center" w:pos="4419"/>
        <w:tab w:val="right" w:pos="8838"/>
      </w:tabs>
      <w:spacing w:after="0" w:line="240" w:lineRule="auto"/>
    </w:pPr>
  </w:style>
  <w:style w:type="character" w:customStyle="1" w:styleId="HeaderChar">
    <w:name w:val="Header Char"/>
    <w:basedOn w:val="DefaultParagraphFont"/>
    <w:link w:val="Header"/>
    <w:uiPriority w:val="99"/>
    <w:rsid w:val="00F949F0"/>
  </w:style>
  <w:style w:type="paragraph" w:styleId="Footer">
    <w:name w:val="footer"/>
    <w:basedOn w:val="Normal"/>
    <w:link w:val="FooterChar"/>
    <w:uiPriority w:val="99"/>
    <w:unhideWhenUsed/>
    <w:rsid w:val="00F949F0"/>
    <w:pPr>
      <w:tabs>
        <w:tab w:val="center" w:pos="4419"/>
        <w:tab w:val="right" w:pos="8838"/>
      </w:tabs>
      <w:spacing w:after="0" w:line="240" w:lineRule="auto"/>
    </w:pPr>
  </w:style>
  <w:style w:type="character" w:customStyle="1" w:styleId="FooterChar">
    <w:name w:val="Footer Char"/>
    <w:basedOn w:val="DefaultParagraphFont"/>
    <w:link w:val="Footer"/>
    <w:uiPriority w:val="99"/>
    <w:rsid w:val="00F949F0"/>
  </w:style>
  <w:style w:type="paragraph" w:styleId="BalloonText">
    <w:name w:val="Balloon Text"/>
    <w:basedOn w:val="Normal"/>
    <w:link w:val="BalloonTextChar"/>
    <w:uiPriority w:val="99"/>
    <w:semiHidden/>
    <w:unhideWhenUsed/>
    <w:rsid w:val="00013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3007"/>
    <w:rPr>
      <w:rFonts w:ascii="Segoe UI" w:hAnsi="Segoe UI" w:cs="Segoe UI"/>
      <w:sz w:val="18"/>
      <w:szCs w:val="18"/>
    </w:rPr>
  </w:style>
  <w:style w:type="character" w:styleId="Hyperlink">
    <w:name w:val="Hyperlink"/>
    <w:basedOn w:val="DefaultParagraphFont"/>
    <w:uiPriority w:val="99"/>
    <w:unhideWhenUsed/>
    <w:rsid w:val="00905FCE"/>
    <w:rPr>
      <w:color w:val="0000FF" w:themeColor="hyperlink"/>
      <w:u w:val="single"/>
    </w:rPr>
  </w:style>
  <w:style w:type="paragraph" w:styleId="NoSpacing">
    <w:name w:val="No Spacing"/>
    <w:uiPriority w:val="1"/>
    <w:qFormat/>
    <w:rsid w:val="001C037E"/>
    <w:pPr>
      <w:spacing w:after="0" w:line="240" w:lineRule="auto"/>
    </w:pPr>
    <w:rPr>
      <w:rFonts w:asciiTheme="minorHAnsi" w:eastAsiaTheme="minorEastAsia"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030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3.xml"/><Relationship Id="rId117" Type="http://schemas.openxmlformats.org/officeDocument/2006/relationships/footer" Target="footer38.xml"/><Relationship Id="rId21" Type="http://schemas.openxmlformats.org/officeDocument/2006/relationships/footer" Target="footer6.xml"/><Relationship Id="rId42" Type="http://schemas.openxmlformats.org/officeDocument/2006/relationships/footer" Target="footer13.xml"/><Relationship Id="rId47" Type="http://schemas.openxmlformats.org/officeDocument/2006/relationships/header" Target="header27.xml"/><Relationship Id="rId63" Type="http://schemas.openxmlformats.org/officeDocument/2006/relationships/footer" Target="footer20.xml"/><Relationship Id="rId68" Type="http://schemas.openxmlformats.org/officeDocument/2006/relationships/header" Target="header41.xml"/><Relationship Id="rId84" Type="http://schemas.openxmlformats.org/officeDocument/2006/relationships/footer" Target="footer27.xml"/><Relationship Id="rId89" Type="http://schemas.openxmlformats.org/officeDocument/2006/relationships/header" Target="header55.xml"/><Relationship Id="rId112" Type="http://schemas.openxmlformats.org/officeDocument/2006/relationships/header" Target="header70.xml"/><Relationship Id="rId133" Type="http://schemas.openxmlformats.org/officeDocument/2006/relationships/header" Target="header84.xml"/><Relationship Id="rId138" Type="http://schemas.openxmlformats.org/officeDocument/2006/relationships/footer" Target="footer45.xml"/><Relationship Id="rId154" Type="http://schemas.openxmlformats.org/officeDocument/2006/relationships/header" Target="header98.xml"/><Relationship Id="rId159" Type="http://schemas.openxmlformats.org/officeDocument/2006/relationships/footer" Target="footer52.xml"/><Relationship Id="rId175" Type="http://schemas.openxmlformats.org/officeDocument/2006/relationships/header" Target="header112.xml"/><Relationship Id="rId170" Type="http://schemas.openxmlformats.org/officeDocument/2006/relationships/header" Target="header109.xml"/><Relationship Id="rId16" Type="http://schemas.openxmlformats.org/officeDocument/2006/relationships/header" Target="header6.xml"/><Relationship Id="rId107" Type="http://schemas.openxmlformats.org/officeDocument/2006/relationships/header" Target="header67.xml"/><Relationship Id="rId11" Type="http://schemas.openxmlformats.org/officeDocument/2006/relationships/header" Target="header3.xml"/><Relationship Id="rId32" Type="http://schemas.openxmlformats.org/officeDocument/2006/relationships/header" Target="header17.xml"/><Relationship Id="rId37" Type="http://schemas.openxmlformats.org/officeDocument/2006/relationships/header" Target="header20.xml"/><Relationship Id="rId53" Type="http://schemas.openxmlformats.org/officeDocument/2006/relationships/header" Target="header31.xml"/><Relationship Id="rId58" Type="http://schemas.openxmlformats.org/officeDocument/2006/relationships/header" Target="header34.xml"/><Relationship Id="rId74" Type="http://schemas.openxmlformats.org/officeDocument/2006/relationships/header" Target="header45.xml"/><Relationship Id="rId79" Type="http://schemas.openxmlformats.org/officeDocument/2006/relationships/header" Target="header48.xml"/><Relationship Id="rId102" Type="http://schemas.openxmlformats.org/officeDocument/2006/relationships/footer" Target="footer33.xml"/><Relationship Id="rId123" Type="http://schemas.openxmlformats.org/officeDocument/2006/relationships/footer" Target="footer40.xml"/><Relationship Id="rId128" Type="http://schemas.openxmlformats.org/officeDocument/2006/relationships/header" Target="header81.xml"/><Relationship Id="rId144" Type="http://schemas.openxmlformats.org/officeDocument/2006/relationships/footer" Target="footer47.xml"/><Relationship Id="rId149" Type="http://schemas.openxmlformats.org/officeDocument/2006/relationships/header" Target="header95.xml"/><Relationship Id="rId5" Type="http://schemas.openxmlformats.org/officeDocument/2006/relationships/footnotes" Target="footnotes.xml"/><Relationship Id="rId90" Type="http://schemas.openxmlformats.org/officeDocument/2006/relationships/footer" Target="footer29.xml"/><Relationship Id="rId95" Type="http://schemas.openxmlformats.org/officeDocument/2006/relationships/header" Target="header59.xml"/><Relationship Id="rId160" Type="http://schemas.openxmlformats.org/officeDocument/2006/relationships/header" Target="header102.xml"/><Relationship Id="rId165" Type="http://schemas.openxmlformats.org/officeDocument/2006/relationships/footer" Target="footer54.xml"/><Relationship Id="rId181" Type="http://schemas.openxmlformats.org/officeDocument/2006/relationships/header" Target="header116.xml"/><Relationship Id="rId186" Type="http://schemas.openxmlformats.org/officeDocument/2006/relationships/footer" Target="footer61.xml"/><Relationship Id="rId22" Type="http://schemas.openxmlformats.org/officeDocument/2006/relationships/header" Target="header10.xml"/><Relationship Id="rId27" Type="http://schemas.openxmlformats.org/officeDocument/2006/relationships/footer" Target="footer8.xml"/><Relationship Id="rId43" Type="http://schemas.openxmlformats.org/officeDocument/2006/relationships/header" Target="header24.xml"/><Relationship Id="rId48" Type="http://schemas.openxmlformats.org/officeDocument/2006/relationships/footer" Target="footer15.xml"/><Relationship Id="rId64" Type="http://schemas.openxmlformats.org/officeDocument/2006/relationships/header" Target="header38.xml"/><Relationship Id="rId69" Type="http://schemas.openxmlformats.org/officeDocument/2006/relationships/footer" Target="footer22.xml"/><Relationship Id="rId113" Type="http://schemas.openxmlformats.org/officeDocument/2006/relationships/header" Target="header71.xml"/><Relationship Id="rId118" Type="http://schemas.openxmlformats.org/officeDocument/2006/relationships/header" Target="header74.xml"/><Relationship Id="rId134" Type="http://schemas.openxmlformats.org/officeDocument/2006/relationships/header" Target="header85.xml"/><Relationship Id="rId139" Type="http://schemas.openxmlformats.org/officeDocument/2006/relationships/header" Target="header88.xml"/><Relationship Id="rId80" Type="http://schemas.openxmlformats.org/officeDocument/2006/relationships/header" Target="header49.xml"/><Relationship Id="rId85" Type="http://schemas.openxmlformats.org/officeDocument/2006/relationships/header" Target="header52.xml"/><Relationship Id="rId150" Type="http://schemas.openxmlformats.org/officeDocument/2006/relationships/footer" Target="footer49.xml"/><Relationship Id="rId155" Type="http://schemas.openxmlformats.org/officeDocument/2006/relationships/header" Target="header99.xml"/><Relationship Id="rId171" Type="http://schemas.openxmlformats.org/officeDocument/2006/relationships/footer" Target="footer56.xml"/><Relationship Id="rId176" Type="http://schemas.openxmlformats.org/officeDocument/2006/relationships/header" Target="header113.xml"/><Relationship Id="rId12" Type="http://schemas.openxmlformats.org/officeDocument/2006/relationships/footer" Target="footer3.xml"/><Relationship Id="rId17" Type="http://schemas.openxmlformats.org/officeDocument/2006/relationships/header" Target="header7.xml"/><Relationship Id="rId33" Type="http://schemas.openxmlformats.org/officeDocument/2006/relationships/footer" Target="footer10.xml"/><Relationship Id="rId38" Type="http://schemas.openxmlformats.org/officeDocument/2006/relationships/header" Target="header21.xml"/><Relationship Id="rId59" Type="http://schemas.openxmlformats.org/officeDocument/2006/relationships/header" Target="header35.xml"/><Relationship Id="rId103" Type="http://schemas.openxmlformats.org/officeDocument/2006/relationships/header" Target="header64.xml"/><Relationship Id="rId108" Type="http://schemas.openxmlformats.org/officeDocument/2006/relationships/footer" Target="footer35.xml"/><Relationship Id="rId124" Type="http://schemas.openxmlformats.org/officeDocument/2006/relationships/header" Target="header78.xml"/><Relationship Id="rId129" Type="http://schemas.openxmlformats.org/officeDocument/2006/relationships/footer" Target="footer42.xml"/><Relationship Id="rId54" Type="http://schemas.openxmlformats.org/officeDocument/2006/relationships/footer" Target="footer17.xml"/><Relationship Id="rId70" Type="http://schemas.openxmlformats.org/officeDocument/2006/relationships/header" Target="header42.xml"/><Relationship Id="rId75" Type="http://schemas.openxmlformats.org/officeDocument/2006/relationships/footer" Target="footer24.xml"/><Relationship Id="rId91" Type="http://schemas.openxmlformats.org/officeDocument/2006/relationships/header" Target="header56.xml"/><Relationship Id="rId96" Type="http://schemas.openxmlformats.org/officeDocument/2006/relationships/footer" Target="footer31.xml"/><Relationship Id="rId140" Type="http://schemas.openxmlformats.org/officeDocument/2006/relationships/header" Target="header89.xml"/><Relationship Id="rId145" Type="http://schemas.openxmlformats.org/officeDocument/2006/relationships/header" Target="header92.xml"/><Relationship Id="rId161" Type="http://schemas.openxmlformats.org/officeDocument/2006/relationships/header" Target="header103.xml"/><Relationship Id="rId166" Type="http://schemas.openxmlformats.org/officeDocument/2006/relationships/header" Target="header106.xml"/><Relationship Id="rId182" Type="http://schemas.openxmlformats.org/officeDocument/2006/relationships/header" Target="header117.xml"/><Relationship Id="rId187" Type="http://schemas.openxmlformats.org/officeDocument/2006/relationships/header" Target="header120.xml"/><Relationship Id="rId1" Type="http://schemas.openxmlformats.org/officeDocument/2006/relationships/customXml" Target="../customXml/item1.xml"/><Relationship Id="rId6" Type="http://schemas.openxmlformats.org/officeDocument/2006/relationships/endnotes" Target="endnotes.xml"/><Relationship Id="rId23" Type="http://schemas.openxmlformats.org/officeDocument/2006/relationships/header" Target="header11.xml"/><Relationship Id="rId28" Type="http://schemas.openxmlformats.org/officeDocument/2006/relationships/header" Target="header14.xml"/><Relationship Id="rId49" Type="http://schemas.openxmlformats.org/officeDocument/2006/relationships/header" Target="header28.xml"/><Relationship Id="rId114" Type="http://schemas.openxmlformats.org/officeDocument/2006/relationships/footer" Target="footer37.xml"/><Relationship Id="rId119" Type="http://schemas.openxmlformats.org/officeDocument/2006/relationships/header" Target="header75.xml"/><Relationship Id="rId44" Type="http://schemas.openxmlformats.org/officeDocument/2006/relationships/header" Target="header25.xml"/><Relationship Id="rId60" Type="http://schemas.openxmlformats.org/officeDocument/2006/relationships/footer" Target="footer19.xml"/><Relationship Id="rId65" Type="http://schemas.openxmlformats.org/officeDocument/2006/relationships/header" Target="header39.xml"/><Relationship Id="rId81" Type="http://schemas.openxmlformats.org/officeDocument/2006/relationships/footer" Target="footer26.xml"/><Relationship Id="rId86" Type="http://schemas.openxmlformats.org/officeDocument/2006/relationships/header" Target="header53.xml"/><Relationship Id="rId130" Type="http://schemas.openxmlformats.org/officeDocument/2006/relationships/header" Target="header82.xml"/><Relationship Id="rId135" Type="http://schemas.openxmlformats.org/officeDocument/2006/relationships/footer" Target="footer44.xml"/><Relationship Id="rId151" Type="http://schemas.openxmlformats.org/officeDocument/2006/relationships/header" Target="header96.xml"/><Relationship Id="rId156" Type="http://schemas.openxmlformats.org/officeDocument/2006/relationships/footer" Target="footer51.xml"/><Relationship Id="rId177" Type="http://schemas.openxmlformats.org/officeDocument/2006/relationships/footer" Target="footer58.xml"/><Relationship Id="rId172" Type="http://schemas.openxmlformats.org/officeDocument/2006/relationships/header" Target="header110.xml"/><Relationship Id="rId13" Type="http://schemas.openxmlformats.org/officeDocument/2006/relationships/header" Target="header4.xml"/><Relationship Id="rId18" Type="http://schemas.openxmlformats.org/officeDocument/2006/relationships/footer" Target="footer5.xml"/><Relationship Id="rId39" Type="http://schemas.openxmlformats.org/officeDocument/2006/relationships/footer" Target="footer12.xml"/><Relationship Id="rId109" Type="http://schemas.openxmlformats.org/officeDocument/2006/relationships/header" Target="header68.xml"/><Relationship Id="rId34" Type="http://schemas.openxmlformats.org/officeDocument/2006/relationships/header" Target="header18.xml"/><Relationship Id="rId50" Type="http://schemas.openxmlformats.org/officeDocument/2006/relationships/header" Target="header29.xml"/><Relationship Id="rId55" Type="http://schemas.openxmlformats.org/officeDocument/2006/relationships/header" Target="header32.xml"/><Relationship Id="rId76" Type="http://schemas.openxmlformats.org/officeDocument/2006/relationships/header" Target="header46.xml"/><Relationship Id="rId97" Type="http://schemas.openxmlformats.org/officeDocument/2006/relationships/header" Target="header60.xml"/><Relationship Id="rId104" Type="http://schemas.openxmlformats.org/officeDocument/2006/relationships/header" Target="header65.xml"/><Relationship Id="rId120" Type="http://schemas.openxmlformats.org/officeDocument/2006/relationships/footer" Target="footer39.xml"/><Relationship Id="rId125" Type="http://schemas.openxmlformats.org/officeDocument/2006/relationships/header" Target="header79.xml"/><Relationship Id="rId141" Type="http://schemas.openxmlformats.org/officeDocument/2006/relationships/footer" Target="footer46.xml"/><Relationship Id="rId146" Type="http://schemas.openxmlformats.org/officeDocument/2006/relationships/header" Target="header93.xml"/><Relationship Id="rId167" Type="http://schemas.openxmlformats.org/officeDocument/2006/relationships/header" Target="header107.xml"/><Relationship Id="rId188" Type="http://schemas.openxmlformats.org/officeDocument/2006/relationships/fontTable" Target="fontTable.xml"/><Relationship Id="rId7" Type="http://schemas.openxmlformats.org/officeDocument/2006/relationships/header" Target="header1.xml"/><Relationship Id="rId71" Type="http://schemas.openxmlformats.org/officeDocument/2006/relationships/header" Target="header43.xml"/><Relationship Id="rId92" Type="http://schemas.openxmlformats.org/officeDocument/2006/relationships/header" Target="header57.xml"/><Relationship Id="rId162" Type="http://schemas.openxmlformats.org/officeDocument/2006/relationships/footer" Target="footer53.xml"/><Relationship Id="rId183" Type="http://schemas.openxmlformats.org/officeDocument/2006/relationships/footer" Target="footer60.xml"/><Relationship Id="rId2" Type="http://schemas.openxmlformats.org/officeDocument/2006/relationships/styles" Target="styles.xml"/><Relationship Id="rId29" Type="http://schemas.openxmlformats.org/officeDocument/2006/relationships/header" Target="header15.xml"/><Relationship Id="rId24" Type="http://schemas.openxmlformats.org/officeDocument/2006/relationships/footer" Target="footer7.xml"/><Relationship Id="rId40" Type="http://schemas.openxmlformats.org/officeDocument/2006/relationships/header" Target="header22.xml"/><Relationship Id="rId45" Type="http://schemas.openxmlformats.org/officeDocument/2006/relationships/footer" Target="footer14.xml"/><Relationship Id="rId66" Type="http://schemas.openxmlformats.org/officeDocument/2006/relationships/footer" Target="footer21.xml"/><Relationship Id="rId87" Type="http://schemas.openxmlformats.org/officeDocument/2006/relationships/footer" Target="footer28.xml"/><Relationship Id="rId110" Type="http://schemas.openxmlformats.org/officeDocument/2006/relationships/header" Target="header69.xml"/><Relationship Id="rId115" Type="http://schemas.openxmlformats.org/officeDocument/2006/relationships/header" Target="header72.xml"/><Relationship Id="rId131" Type="http://schemas.openxmlformats.org/officeDocument/2006/relationships/header" Target="header83.xml"/><Relationship Id="rId136" Type="http://schemas.openxmlformats.org/officeDocument/2006/relationships/header" Target="header86.xml"/><Relationship Id="rId157" Type="http://schemas.openxmlformats.org/officeDocument/2006/relationships/header" Target="header100.xml"/><Relationship Id="rId178" Type="http://schemas.openxmlformats.org/officeDocument/2006/relationships/header" Target="header114.xml"/><Relationship Id="rId61" Type="http://schemas.openxmlformats.org/officeDocument/2006/relationships/header" Target="header36.xml"/><Relationship Id="rId82" Type="http://schemas.openxmlformats.org/officeDocument/2006/relationships/header" Target="header50.xml"/><Relationship Id="rId152" Type="http://schemas.openxmlformats.org/officeDocument/2006/relationships/header" Target="header97.xml"/><Relationship Id="rId173" Type="http://schemas.openxmlformats.org/officeDocument/2006/relationships/header" Target="header111.xml"/><Relationship Id="rId19" Type="http://schemas.openxmlformats.org/officeDocument/2006/relationships/header" Target="header8.xml"/><Relationship Id="rId14" Type="http://schemas.openxmlformats.org/officeDocument/2006/relationships/header" Target="header5.xml"/><Relationship Id="rId30" Type="http://schemas.openxmlformats.org/officeDocument/2006/relationships/footer" Target="footer9.xml"/><Relationship Id="rId35" Type="http://schemas.openxmlformats.org/officeDocument/2006/relationships/header" Target="header19.xml"/><Relationship Id="rId56" Type="http://schemas.openxmlformats.org/officeDocument/2006/relationships/header" Target="header33.xml"/><Relationship Id="rId77" Type="http://schemas.openxmlformats.org/officeDocument/2006/relationships/header" Target="header47.xml"/><Relationship Id="rId100" Type="http://schemas.openxmlformats.org/officeDocument/2006/relationships/header" Target="header62.xml"/><Relationship Id="rId105" Type="http://schemas.openxmlformats.org/officeDocument/2006/relationships/footer" Target="footer34.xml"/><Relationship Id="rId126" Type="http://schemas.openxmlformats.org/officeDocument/2006/relationships/footer" Target="footer41.xml"/><Relationship Id="rId147" Type="http://schemas.openxmlformats.org/officeDocument/2006/relationships/footer" Target="footer48.xml"/><Relationship Id="rId168" Type="http://schemas.openxmlformats.org/officeDocument/2006/relationships/footer" Target="footer55.xml"/><Relationship Id="rId8" Type="http://schemas.openxmlformats.org/officeDocument/2006/relationships/footer" Target="footer1.xml"/><Relationship Id="rId51" Type="http://schemas.openxmlformats.org/officeDocument/2006/relationships/footer" Target="footer16.xml"/><Relationship Id="rId72" Type="http://schemas.openxmlformats.org/officeDocument/2006/relationships/footer" Target="footer23.xml"/><Relationship Id="rId93" Type="http://schemas.openxmlformats.org/officeDocument/2006/relationships/footer" Target="footer30.xml"/><Relationship Id="rId98" Type="http://schemas.openxmlformats.org/officeDocument/2006/relationships/header" Target="header61.xml"/><Relationship Id="rId121" Type="http://schemas.openxmlformats.org/officeDocument/2006/relationships/header" Target="header76.xml"/><Relationship Id="rId142" Type="http://schemas.openxmlformats.org/officeDocument/2006/relationships/header" Target="header90.xml"/><Relationship Id="rId163" Type="http://schemas.openxmlformats.org/officeDocument/2006/relationships/header" Target="header104.xml"/><Relationship Id="rId184" Type="http://schemas.openxmlformats.org/officeDocument/2006/relationships/header" Target="header118.xm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eader" Target="header12.xml"/><Relationship Id="rId46" Type="http://schemas.openxmlformats.org/officeDocument/2006/relationships/header" Target="header26.xml"/><Relationship Id="rId67" Type="http://schemas.openxmlformats.org/officeDocument/2006/relationships/header" Target="header40.xml"/><Relationship Id="rId116" Type="http://schemas.openxmlformats.org/officeDocument/2006/relationships/header" Target="header73.xml"/><Relationship Id="rId137" Type="http://schemas.openxmlformats.org/officeDocument/2006/relationships/header" Target="header87.xml"/><Relationship Id="rId158" Type="http://schemas.openxmlformats.org/officeDocument/2006/relationships/header" Target="header101.xml"/><Relationship Id="rId20" Type="http://schemas.openxmlformats.org/officeDocument/2006/relationships/header" Target="header9.xml"/><Relationship Id="rId41" Type="http://schemas.openxmlformats.org/officeDocument/2006/relationships/header" Target="header23.xml"/><Relationship Id="rId62" Type="http://schemas.openxmlformats.org/officeDocument/2006/relationships/header" Target="header37.xml"/><Relationship Id="rId83" Type="http://schemas.openxmlformats.org/officeDocument/2006/relationships/header" Target="header51.xml"/><Relationship Id="rId88" Type="http://schemas.openxmlformats.org/officeDocument/2006/relationships/header" Target="header54.xml"/><Relationship Id="rId111" Type="http://schemas.openxmlformats.org/officeDocument/2006/relationships/footer" Target="footer36.xml"/><Relationship Id="rId132" Type="http://schemas.openxmlformats.org/officeDocument/2006/relationships/footer" Target="footer43.xml"/><Relationship Id="rId153" Type="http://schemas.openxmlformats.org/officeDocument/2006/relationships/footer" Target="footer50.xml"/><Relationship Id="rId174" Type="http://schemas.openxmlformats.org/officeDocument/2006/relationships/footer" Target="footer57.xml"/><Relationship Id="rId179" Type="http://schemas.openxmlformats.org/officeDocument/2006/relationships/header" Target="header115.xml"/><Relationship Id="rId15" Type="http://schemas.openxmlformats.org/officeDocument/2006/relationships/footer" Target="footer4.xml"/><Relationship Id="rId36" Type="http://schemas.openxmlformats.org/officeDocument/2006/relationships/footer" Target="footer11.xml"/><Relationship Id="rId57" Type="http://schemas.openxmlformats.org/officeDocument/2006/relationships/footer" Target="footer18.xml"/><Relationship Id="rId106" Type="http://schemas.openxmlformats.org/officeDocument/2006/relationships/header" Target="header66.xml"/><Relationship Id="rId127" Type="http://schemas.openxmlformats.org/officeDocument/2006/relationships/header" Target="header80.xml"/><Relationship Id="rId10" Type="http://schemas.openxmlformats.org/officeDocument/2006/relationships/footer" Target="footer2.xml"/><Relationship Id="rId31" Type="http://schemas.openxmlformats.org/officeDocument/2006/relationships/header" Target="header16.xml"/><Relationship Id="rId52" Type="http://schemas.openxmlformats.org/officeDocument/2006/relationships/header" Target="header30.xml"/><Relationship Id="rId73" Type="http://schemas.openxmlformats.org/officeDocument/2006/relationships/header" Target="header44.xml"/><Relationship Id="rId78" Type="http://schemas.openxmlformats.org/officeDocument/2006/relationships/footer" Target="footer25.xml"/><Relationship Id="rId94" Type="http://schemas.openxmlformats.org/officeDocument/2006/relationships/header" Target="header58.xml"/><Relationship Id="rId99" Type="http://schemas.openxmlformats.org/officeDocument/2006/relationships/footer" Target="footer32.xml"/><Relationship Id="rId101" Type="http://schemas.openxmlformats.org/officeDocument/2006/relationships/header" Target="header63.xml"/><Relationship Id="rId122" Type="http://schemas.openxmlformats.org/officeDocument/2006/relationships/header" Target="header77.xml"/><Relationship Id="rId143" Type="http://schemas.openxmlformats.org/officeDocument/2006/relationships/header" Target="header91.xml"/><Relationship Id="rId148" Type="http://schemas.openxmlformats.org/officeDocument/2006/relationships/header" Target="header94.xml"/><Relationship Id="rId164" Type="http://schemas.openxmlformats.org/officeDocument/2006/relationships/header" Target="header105.xml"/><Relationship Id="rId169" Type="http://schemas.openxmlformats.org/officeDocument/2006/relationships/header" Target="header108.xml"/><Relationship Id="rId185" Type="http://schemas.openxmlformats.org/officeDocument/2006/relationships/header" Target="header119.xml"/><Relationship Id="rId4" Type="http://schemas.openxmlformats.org/officeDocument/2006/relationships/webSettings" Target="webSettings.xml"/><Relationship Id="rId9" Type="http://schemas.openxmlformats.org/officeDocument/2006/relationships/header" Target="header2.xml"/><Relationship Id="rId180" Type="http://schemas.openxmlformats.org/officeDocument/2006/relationships/footer" Target="footer59.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00.xml.rels><?xml version="1.0" encoding="UTF-8" standalone="yes"?>
<Relationships xmlns="http://schemas.openxmlformats.org/package/2006/relationships"><Relationship Id="rId1" Type="http://schemas.openxmlformats.org/officeDocument/2006/relationships/image" Target="media/image1.png"/></Relationships>
</file>

<file path=word/_rels/header101.xml.rels><?xml version="1.0" encoding="UTF-8" standalone="yes"?>
<Relationships xmlns="http://schemas.openxmlformats.org/package/2006/relationships"><Relationship Id="rId1" Type="http://schemas.openxmlformats.org/officeDocument/2006/relationships/image" Target="media/image1.png"/></Relationships>
</file>

<file path=word/_rels/header102.xml.rels><?xml version="1.0" encoding="UTF-8" standalone="yes"?>
<Relationships xmlns="http://schemas.openxmlformats.org/package/2006/relationships"><Relationship Id="rId1" Type="http://schemas.openxmlformats.org/officeDocument/2006/relationships/image" Target="media/image1.png"/></Relationships>
</file>

<file path=word/_rels/header103.xml.rels><?xml version="1.0" encoding="UTF-8" standalone="yes"?>
<Relationships xmlns="http://schemas.openxmlformats.org/package/2006/relationships"><Relationship Id="rId1" Type="http://schemas.openxmlformats.org/officeDocument/2006/relationships/image" Target="media/image1.png"/></Relationships>
</file>

<file path=word/_rels/header104.xml.rels><?xml version="1.0" encoding="UTF-8" standalone="yes"?>
<Relationships xmlns="http://schemas.openxmlformats.org/package/2006/relationships"><Relationship Id="rId1" Type="http://schemas.openxmlformats.org/officeDocument/2006/relationships/image" Target="media/image1.png"/></Relationships>
</file>

<file path=word/_rels/header105.xml.rels><?xml version="1.0" encoding="UTF-8" standalone="yes"?>
<Relationships xmlns="http://schemas.openxmlformats.org/package/2006/relationships"><Relationship Id="rId1" Type="http://schemas.openxmlformats.org/officeDocument/2006/relationships/image" Target="media/image2.png"/></Relationships>
</file>

<file path=word/_rels/header106.xml.rels><?xml version="1.0" encoding="UTF-8" standalone="yes"?>
<Relationships xmlns="http://schemas.openxmlformats.org/package/2006/relationships"><Relationship Id="rId1" Type="http://schemas.openxmlformats.org/officeDocument/2006/relationships/image" Target="media/image1.png"/></Relationships>
</file>

<file path=word/_rels/header107.xml.rels><?xml version="1.0" encoding="UTF-8" standalone="yes"?>
<Relationships xmlns="http://schemas.openxmlformats.org/package/2006/relationships"><Relationship Id="rId1" Type="http://schemas.openxmlformats.org/officeDocument/2006/relationships/image" Target="media/image1.png"/></Relationships>
</file>

<file path=word/_rels/header108.xml.rels><?xml version="1.0" encoding="UTF-8" standalone="yes"?>
<Relationships xmlns="http://schemas.openxmlformats.org/package/2006/relationships"><Relationship Id="rId1" Type="http://schemas.openxmlformats.org/officeDocument/2006/relationships/image" Target="media/image1.png"/></Relationships>
</file>

<file path=word/_rels/header109.xml.rels><?xml version="1.0" encoding="UTF-8" standalone="yes"?>
<Relationships xmlns="http://schemas.openxmlformats.org/package/2006/relationships"><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1" Type="http://schemas.openxmlformats.org/officeDocument/2006/relationships/image" Target="media/image2.png"/></Relationships>
</file>

<file path=word/_rels/header110.xml.rels><?xml version="1.0" encoding="UTF-8" standalone="yes"?>
<Relationships xmlns="http://schemas.openxmlformats.org/package/2006/relationships"><Relationship Id="rId1" Type="http://schemas.openxmlformats.org/officeDocument/2006/relationships/image" Target="media/image1.png"/></Relationships>
</file>

<file path=word/_rels/header111.xml.rels><?xml version="1.0" encoding="UTF-8" standalone="yes"?>
<Relationships xmlns="http://schemas.openxmlformats.org/package/2006/relationships"><Relationship Id="rId1" Type="http://schemas.openxmlformats.org/officeDocument/2006/relationships/image" Target="media/image2.png"/></Relationships>
</file>

<file path=word/_rels/header112.xml.rels><?xml version="1.0" encoding="UTF-8" standalone="yes"?>
<Relationships xmlns="http://schemas.openxmlformats.org/package/2006/relationships"><Relationship Id="rId1" Type="http://schemas.openxmlformats.org/officeDocument/2006/relationships/image" Target="media/image1.png"/></Relationships>
</file>

<file path=word/_rels/header113.xml.rels><?xml version="1.0" encoding="UTF-8" standalone="yes"?>
<Relationships xmlns="http://schemas.openxmlformats.org/package/2006/relationships"><Relationship Id="rId1" Type="http://schemas.openxmlformats.org/officeDocument/2006/relationships/image" Target="media/image2.png"/></Relationships>
</file>

<file path=word/_rels/header114.xml.rels><?xml version="1.0" encoding="UTF-8" standalone="yes"?>
<Relationships xmlns="http://schemas.openxmlformats.org/package/2006/relationships"><Relationship Id="rId1" Type="http://schemas.openxmlformats.org/officeDocument/2006/relationships/image" Target="media/image1.png"/></Relationships>
</file>

<file path=word/_rels/header115.xml.rels><?xml version="1.0" encoding="UTF-8" standalone="yes"?>
<Relationships xmlns="http://schemas.openxmlformats.org/package/2006/relationships"><Relationship Id="rId1" Type="http://schemas.openxmlformats.org/officeDocument/2006/relationships/image" Target="media/image2.png"/></Relationships>
</file>

<file path=word/_rels/header116.xml.rels><?xml version="1.0" encoding="UTF-8" standalone="yes"?>
<Relationships xmlns="http://schemas.openxmlformats.org/package/2006/relationships"><Relationship Id="rId1" Type="http://schemas.openxmlformats.org/officeDocument/2006/relationships/image" Target="media/image1.png"/></Relationships>
</file>

<file path=word/_rels/header117.xml.rels><?xml version="1.0" encoding="UTF-8" standalone="yes"?>
<Relationships xmlns="http://schemas.openxmlformats.org/package/2006/relationships"><Relationship Id="rId1" Type="http://schemas.openxmlformats.org/officeDocument/2006/relationships/image" Target="media/image2.png"/></Relationships>
</file>

<file path=word/_rels/header118.xml.rels><?xml version="1.0" encoding="UTF-8" standalone="yes"?>
<Relationships xmlns="http://schemas.openxmlformats.org/package/2006/relationships"><Relationship Id="rId1" Type="http://schemas.openxmlformats.org/officeDocument/2006/relationships/image" Target="media/image1.png"/></Relationships>
</file>

<file path=word/_rels/header119.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120.xml.rels><?xml version="1.0" encoding="UTF-8" standalone="yes"?>
<Relationships xmlns="http://schemas.openxmlformats.org/package/2006/relationships"><Relationship Id="rId1" Type="http://schemas.openxmlformats.org/officeDocument/2006/relationships/image" Target="media/image1.png"/></Relationships>
</file>

<file path=word/_rels/header13.xml.rels><?xml version="1.0" encoding="UTF-8" standalone="yes"?>
<Relationships xmlns="http://schemas.openxmlformats.org/package/2006/relationships"><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1" Type="http://schemas.openxmlformats.org/officeDocument/2006/relationships/image" Target="media/image1.png"/></Relationships>
</file>

<file path=word/_rels/header15.xml.rels><?xml version="1.0" encoding="UTF-8" standalone="yes"?>
<Relationships xmlns="http://schemas.openxmlformats.org/package/2006/relationships"><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18.xml.rels><?xml version="1.0" encoding="UTF-8" standalone="yes"?>
<Relationships xmlns="http://schemas.openxmlformats.org/package/2006/relationships"><Relationship Id="rId1" Type="http://schemas.openxmlformats.org/officeDocument/2006/relationships/image" Target="media/image1.png"/></Relationships>
</file>

<file path=word/_rels/header19.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0.xml.rels><?xml version="1.0" encoding="UTF-8" standalone="yes"?>
<Relationships xmlns="http://schemas.openxmlformats.org/package/2006/relationships"><Relationship Id="rId1" Type="http://schemas.openxmlformats.org/officeDocument/2006/relationships/image" Target="media/image1.png"/></Relationships>
</file>

<file path=word/_rels/header21.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2.png"/></Relationships>
</file>

<file path=word/_rels/header24.xml.rels><?xml version="1.0" encoding="UTF-8" standalone="yes"?>
<Relationships xmlns="http://schemas.openxmlformats.org/package/2006/relationships"><Relationship Id="rId1" Type="http://schemas.openxmlformats.org/officeDocument/2006/relationships/image" Target="media/image1.png"/></Relationships>
</file>

<file path=word/_rels/header25.xml.rels><?xml version="1.0" encoding="UTF-8" standalone="yes"?>
<Relationships xmlns="http://schemas.openxmlformats.org/package/2006/relationships"><Relationship Id="rId1" Type="http://schemas.openxmlformats.org/officeDocument/2006/relationships/image" Target="media/image1.png"/></Relationships>
</file>

<file path=word/_rels/header26.xml.rels><?xml version="1.0" encoding="UTF-8" standalone="yes"?>
<Relationships xmlns="http://schemas.openxmlformats.org/package/2006/relationships"><Relationship Id="rId1" Type="http://schemas.openxmlformats.org/officeDocument/2006/relationships/image" Target="media/image1.png"/></Relationships>
</file>

<file path=word/_rels/header27.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30.xml.rels><?xml version="1.0" encoding="UTF-8" standalone="yes"?>
<Relationships xmlns="http://schemas.openxmlformats.org/package/2006/relationships"><Relationship Id="rId1" Type="http://schemas.openxmlformats.org/officeDocument/2006/relationships/image" Target="media/image1.png"/></Relationships>
</file>

<file path=word/_rels/header31.xml.rels><?xml version="1.0" encoding="UTF-8" standalone="yes"?>
<Relationships xmlns="http://schemas.openxmlformats.org/package/2006/relationships"><Relationship Id="rId1" Type="http://schemas.openxmlformats.org/officeDocument/2006/relationships/image" Target="media/image2.png"/></Relationships>
</file>

<file path=word/_rels/header32.xml.rels><?xml version="1.0" encoding="UTF-8" standalone="yes"?>
<Relationships xmlns="http://schemas.openxmlformats.org/package/2006/relationships"><Relationship Id="rId1" Type="http://schemas.openxmlformats.org/officeDocument/2006/relationships/image" Target="media/image1.png"/></Relationships>
</file>

<file path=word/_rels/header33.xml.rels><?xml version="1.0" encoding="UTF-8" standalone="yes"?>
<Relationships xmlns="http://schemas.openxmlformats.org/package/2006/relationships"><Relationship Id="rId1" Type="http://schemas.openxmlformats.org/officeDocument/2006/relationships/image" Target="media/image2.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2.png"/></Relationships>
</file>

<file path=word/_rels/header36.xml.rels><?xml version="1.0" encoding="UTF-8" standalone="yes"?>
<Relationships xmlns="http://schemas.openxmlformats.org/package/2006/relationships"><Relationship Id="rId1" Type="http://schemas.openxmlformats.org/officeDocument/2006/relationships/image" Target="media/image1.png"/></Relationships>
</file>

<file path=word/_rels/header37.xml.rels><?xml version="1.0" encoding="UTF-8" standalone="yes"?>
<Relationships xmlns="http://schemas.openxmlformats.org/package/2006/relationships"><Relationship Id="rId1" Type="http://schemas.openxmlformats.org/officeDocument/2006/relationships/image" Target="media/image1.png"/></Relationships>
</file>

<file path=word/_rels/header38.xml.rels><?xml version="1.0" encoding="UTF-8" standalone="yes"?>
<Relationships xmlns="http://schemas.openxmlformats.org/package/2006/relationships"><Relationship Id="rId1" Type="http://schemas.openxmlformats.org/officeDocument/2006/relationships/image" Target="media/image1.png"/></Relationships>
</file>

<file path=word/_rels/header39.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2.xml.rels><?xml version="1.0" encoding="UTF-8" standalone="yes"?>
<Relationships xmlns="http://schemas.openxmlformats.org/package/2006/relationships"><Relationship Id="rId1" Type="http://schemas.openxmlformats.org/officeDocument/2006/relationships/image" Target="media/image1.png"/></Relationships>
</file>

<file path=word/_rels/header43.xml.rels><?xml version="1.0" encoding="UTF-8" standalone="yes"?>
<Relationships xmlns="http://schemas.openxmlformats.org/package/2006/relationships"><Relationship Id="rId1" Type="http://schemas.openxmlformats.org/officeDocument/2006/relationships/image" Target="media/image1.png"/></Relationships>
</file>

<file path=word/_rels/header44.xml.rels><?xml version="1.0" encoding="UTF-8" standalone="yes"?>
<Relationships xmlns="http://schemas.openxmlformats.org/package/2006/relationships"><Relationship Id="rId1" Type="http://schemas.openxmlformats.org/officeDocument/2006/relationships/image" Target="media/image1.png"/></Relationships>
</file>

<file path=word/_rels/header45.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2.png"/></Relationships>
</file>

<file path=word/_rels/header48.xml.rels><?xml version="1.0" encoding="UTF-8" standalone="yes"?>
<Relationships xmlns="http://schemas.openxmlformats.org/package/2006/relationships"><Relationship Id="rId1" Type="http://schemas.openxmlformats.org/officeDocument/2006/relationships/image" Target="media/image1.png"/></Relationships>
</file>

<file path=word/_rels/header49.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50.xml.rels><?xml version="1.0" encoding="UTF-8" standalone="yes"?>
<Relationships xmlns="http://schemas.openxmlformats.org/package/2006/relationships"><Relationship Id="rId1" Type="http://schemas.openxmlformats.org/officeDocument/2006/relationships/image" Target="media/image1.png"/></Relationships>
</file>

<file path=word/_rels/header51.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4.xml.rels><?xml version="1.0" encoding="UTF-8" standalone="yes"?>
<Relationships xmlns="http://schemas.openxmlformats.org/package/2006/relationships"><Relationship Id="rId1" Type="http://schemas.openxmlformats.org/officeDocument/2006/relationships/image" Target="media/image1.png"/></Relationships>
</file>

<file path=word/_rels/header55.xml.rels><?xml version="1.0" encoding="UTF-8" standalone="yes"?>
<Relationships xmlns="http://schemas.openxmlformats.org/package/2006/relationships"><Relationship Id="rId1" Type="http://schemas.openxmlformats.org/officeDocument/2006/relationships/image" Target="media/image1.png"/></Relationships>
</file>

<file path=word/_rels/header56.xml.rels><?xml version="1.0" encoding="UTF-8" standalone="yes"?>
<Relationships xmlns="http://schemas.openxmlformats.org/package/2006/relationships"><Relationship Id="rId1" Type="http://schemas.openxmlformats.org/officeDocument/2006/relationships/image" Target="media/image1.png"/></Relationships>
</file>

<file path=word/_rels/header57.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60.xml.rels><?xml version="1.0" encoding="UTF-8" standalone="yes"?>
<Relationships xmlns="http://schemas.openxmlformats.org/package/2006/relationships"><Relationship Id="rId1" Type="http://schemas.openxmlformats.org/officeDocument/2006/relationships/image" Target="media/image1.png"/></Relationships>
</file>

<file path=word/_rels/header61.xml.rels><?xml version="1.0" encoding="UTF-8" standalone="yes"?>
<Relationships xmlns="http://schemas.openxmlformats.org/package/2006/relationships"><Relationship Id="rId1" Type="http://schemas.openxmlformats.org/officeDocument/2006/relationships/image" Target="media/image1.png"/></Relationships>
</file>

<file path=word/_rels/header62.xml.rels><?xml version="1.0" encoding="UTF-8" standalone="yes"?>
<Relationships xmlns="http://schemas.openxmlformats.org/package/2006/relationships"><Relationship Id="rId1" Type="http://schemas.openxmlformats.org/officeDocument/2006/relationships/image" Target="media/image1.png"/></Relationships>
</file>

<file path=word/_rels/header63.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66.xml.rels><?xml version="1.0" encoding="UTF-8" standalone="yes"?>
<Relationships xmlns="http://schemas.openxmlformats.org/package/2006/relationships"><Relationship Id="rId1" Type="http://schemas.openxmlformats.org/officeDocument/2006/relationships/image" Target="media/image1.png"/></Relationships>
</file>

<file path=word/_rels/header67.xml.rels><?xml version="1.0" encoding="UTF-8" standalone="yes"?>
<Relationships xmlns="http://schemas.openxmlformats.org/package/2006/relationships"><Relationship Id="rId1" Type="http://schemas.openxmlformats.org/officeDocument/2006/relationships/image" Target="media/image2.png"/></Relationships>
</file>

<file path=word/_rels/header68.xml.rels><?xml version="1.0" encoding="UTF-8" standalone="yes"?>
<Relationships xmlns="http://schemas.openxmlformats.org/package/2006/relationships"><Relationship Id="rId1" Type="http://schemas.openxmlformats.org/officeDocument/2006/relationships/image" Target="media/image1.png"/></Relationships>
</file>

<file path=word/_rels/header69.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70.xml.rels><?xml version="1.0" encoding="UTF-8" standalone="yes"?>
<Relationships xmlns="http://schemas.openxmlformats.org/package/2006/relationships"><Relationship Id="rId1" Type="http://schemas.openxmlformats.org/officeDocument/2006/relationships/image" Target="media/image1.png"/></Relationships>
</file>

<file path=word/_rels/header71.xml.rels><?xml version="1.0" encoding="UTF-8" standalone="yes"?>
<Relationships xmlns="http://schemas.openxmlformats.org/package/2006/relationships"><Relationship Id="rId1" Type="http://schemas.openxmlformats.org/officeDocument/2006/relationships/image" Target="media/image1.png"/></Relationships>
</file>

<file path=word/_rels/header72.xml.rels><?xml version="1.0" encoding="UTF-8" standalone="yes"?>
<Relationships xmlns="http://schemas.openxmlformats.org/package/2006/relationships"><Relationship Id="rId1" Type="http://schemas.openxmlformats.org/officeDocument/2006/relationships/image" Target="media/image1.png"/></Relationships>
</file>

<file path=word/_rels/header73.xml.rels><?xml version="1.0" encoding="UTF-8" standalone="yes"?>
<Relationships xmlns="http://schemas.openxmlformats.org/package/2006/relationships"><Relationship Id="rId1" Type="http://schemas.openxmlformats.org/officeDocument/2006/relationships/image" Target="media/image1.png"/></Relationships>
</file>

<file path=word/_rels/header74.xml.rels><?xml version="1.0" encoding="UTF-8" standalone="yes"?>
<Relationships xmlns="http://schemas.openxmlformats.org/package/2006/relationships"><Relationship Id="rId1" Type="http://schemas.openxmlformats.org/officeDocument/2006/relationships/image" Target="media/image1.png"/></Relationships>
</file>

<file path=word/_rels/header75.xml.rels><?xml version="1.0" encoding="UTF-8" standalone="yes"?>
<Relationships xmlns="http://schemas.openxmlformats.org/package/2006/relationships"><Relationship Id="rId1" Type="http://schemas.openxmlformats.org/officeDocument/2006/relationships/image" Target="media/image2.png"/></Relationships>
</file>

<file path=word/_rels/header76.xml.rels><?xml version="1.0" encoding="UTF-8" standalone="yes"?>
<Relationships xmlns="http://schemas.openxmlformats.org/package/2006/relationships"><Relationship Id="rId1" Type="http://schemas.openxmlformats.org/officeDocument/2006/relationships/image" Target="media/image1.png"/></Relationships>
</file>

<file path=word/_rels/header77.xml.rels><?xml version="1.0" encoding="UTF-8" standalone="yes"?>
<Relationships xmlns="http://schemas.openxmlformats.org/package/2006/relationships"><Relationship Id="rId1" Type="http://schemas.openxmlformats.org/officeDocument/2006/relationships/image" Target="media/image1.png"/></Relationships>
</file>

<file path=word/_rels/header78.xml.rels><?xml version="1.0" encoding="UTF-8" standalone="yes"?>
<Relationships xmlns="http://schemas.openxmlformats.org/package/2006/relationships"><Relationship Id="rId1" Type="http://schemas.openxmlformats.org/officeDocument/2006/relationships/image" Target="media/image1.png"/></Relationships>
</file>

<file path=word/_rels/header79.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80.xml.rels><?xml version="1.0" encoding="UTF-8" standalone="yes"?>
<Relationships xmlns="http://schemas.openxmlformats.org/package/2006/relationships"><Relationship Id="rId1" Type="http://schemas.openxmlformats.org/officeDocument/2006/relationships/image" Target="media/image1.png"/></Relationships>
</file>

<file path=word/_rels/header81.xml.rels><?xml version="1.0" encoding="UTF-8" standalone="yes"?>
<Relationships xmlns="http://schemas.openxmlformats.org/package/2006/relationships"><Relationship Id="rId1" Type="http://schemas.openxmlformats.org/officeDocument/2006/relationships/image" Target="media/image1.png"/></Relationships>
</file>

<file path=word/_rels/header82.xml.rels><?xml version="1.0" encoding="UTF-8" standalone="yes"?>
<Relationships xmlns="http://schemas.openxmlformats.org/package/2006/relationships"><Relationship Id="rId1" Type="http://schemas.openxmlformats.org/officeDocument/2006/relationships/image" Target="media/image1.png"/></Relationships>
</file>

<file path=word/_rels/header83.xml.rels><?xml version="1.0" encoding="UTF-8" standalone="yes"?>
<Relationships xmlns="http://schemas.openxmlformats.org/package/2006/relationships"><Relationship Id="rId1" Type="http://schemas.openxmlformats.org/officeDocument/2006/relationships/image" Target="media/image2.png"/></Relationships>
</file>

<file path=word/_rels/header84.xml.rels><?xml version="1.0" encoding="UTF-8" standalone="yes"?>
<Relationships xmlns="http://schemas.openxmlformats.org/package/2006/relationships"><Relationship Id="rId1" Type="http://schemas.openxmlformats.org/officeDocument/2006/relationships/image" Target="media/image1.png"/></Relationships>
</file>

<file path=word/_rels/header85.xml.rels><?xml version="1.0" encoding="UTF-8" standalone="yes"?>
<Relationships xmlns="http://schemas.openxmlformats.org/package/2006/relationships"><Relationship Id="rId1" Type="http://schemas.openxmlformats.org/officeDocument/2006/relationships/image" Target="media/image1.png"/></Relationships>
</file>

<file path=word/_rels/header86.xml.rels><?xml version="1.0" encoding="UTF-8" standalone="yes"?>
<Relationships xmlns="http://schemas.openxmlformats.org/package/2006/relationships"><Relationship Id="rId1" Type="http://schemas.openxmlformats.org/officeDocument/2006/relationships/image" Target="media/image1.png"/></Relationships>
</file>

<file path=word/_rels/header87.xml.rels><?xml version="1.0" encoding="UTF-8" standalone="yes"?>
<Relationships xmlns="http://schemas.openxmlformats.org/package/2006/relationships"><Relationship Id="rId1" Type="http://schemas.openxmlformats.org/officeDocument/2006/relationships/image" Target="media/image1.png"/></Relationships>
</file>

<file path=word/_rels/header88.xml.rels><?xml version="1.0" encoding="UTF-8" standalone="yes"?>
<Relationships xmlns="http://schemas.openxmlformats.org/package/2006/relationships"><Relationship Id="rId1" Type="http://schemas.openxmlformats.org/officeDocument/2006/relationships/image" Target="media/image1.png"/></Relationships>
</file>

<file path=word/_rels/header89.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_rels/header90.xml.rels><?xml version="1.0" encoding="UTF-8" standalone="yes"?>
<Relationships xmlns="http://schemas.openxmlformats.org/package/2006/relationships"><Relationship Id="rId1" Type="http://schemas.openxmlformats.org/officeDocument/2006/relationships/image" Target="media/image1.png"/></Relationships>
</file>

<file path=word/_rels/header91.xml.rels><?xml version="1.0" encoding="UTF-8" standalone="yes"?>
<Relationships xmlns="http://schemas.openxmlformats.org/package/2006/relationships"><Relationship Id="rId1" Type="http://schemas.openxmlformats.org/officeDocument/2006/relationships/image" Target="media/image1.png"/></Relationships>
</file>

<file path=word/_rels/header92.xml.rels><?xml version="1.0" encoding="UTF-8" standalone="yes"?>
<Relationships xmlns="http://schemas.openxmlformats.org/package/2006/relationships"><Relationship Id="rId1" Type="http://schemas.openxmlformats.org/officeDocument/2006/relationships/image" Target="media/image1.png"/></Relationships>
</file>

<file path=word/_rels/header93.xml.rels><?xml version="1.0" encoding="UTF-8" standalone="yes"?>
<Relationships xmlns="http://schemas.openxmlformats.org/package/2006/relationships"><Relationship Id="rId1" Type="http://schemas.openxmlformats.org/officeDocument/2006/relationships/image" Target="media/image1.png"/></Relationships>
</file>

<file path=word/_rels/header94.xml.rels><?xml version="1.0" encoding="UTF-8" standalone="yes"?>
<Relationships xmlns="http://schemas.openxmlformats.org/package/2006/relationships"><Relationship Id="rId1" Type="http://schemas.openxmlformats.org/officeDocument/2006/relationships/image" Target="media/image1.png"/></Relationships>
</file>

<file path=word/_rels/header95.xml.rels><?xml version="1.0" encoding="UTF-8" standalone="yes"?>
<Relationships xmlns="http://schemas.openxmlformats.org/package/2006/relationships"><Relationship Id="rId1" Type="http://schemas.openxmlformats.org/officeDocument/2006/relationships/image" Target="media/image1.png"/></Relationships>
</file>

<file path=word/_rels/header96.xml.rels><?xml version="1.0" encoding="UTF-8" standalone="yes"?>
<Relationships xmlns="http://schemas.openxmlformats.org/package/2006/relationships"><Relationship Id="rId1" Type="http://schemas.openxmlformats.org/officeDocument/2006/relationships/image" Target="media/image1.png"/></Relationships>
</file>

<file path=word/_rels/header97.xml.rels><?xml version="1.0" encoding="UTF-8" standalone="yes"?>
<Relationships xmlns="http://schemas.openxmlformats.org/package/2006/relationships"><Relationship Id="rId1" Type="http://schemas.openxmlformats.org/officeDocument/2006/relationships/image" Target="media/image2.png"/></Relationships>
</file>

<file path=word/_rels/header98.xml.rels><?xml version="1.0" encoding="UTF-8" standalone="yes"?>
<Relationships xmlns="http://schemas.openxmlformats.org/package/2006/relationships"><Relationship Id="rId1" Type="http://schemas.openxmlformats.org/officeDocument/2006/relationships/image" Target="media/image1.png"/></Relationships>
</file>

<file path=word/_rels/header99.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7D7695-2591-4918-A0AD-0B750A0BA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51253</Words>
  <Characters>281892</Characters>
  <Application>Microsoft Office Word</Application>
  <DocSecurity>0</DocSecurity>
  <Lines>2349</Lines>
  <Paragraphs>664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332481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Saida Corona</dc:creator>
  <cp:lastModifiedBy>PC_DELL30</cp:lastModifiedBy>
  <cp:revision>2</cp:revision>
  <cp:lastPrinted>2019-10-31T04:58:00Z</cp:lastPrinted>
  <dcterms:created xsi:type="dcterms:W3CDTF">2019-10-31T05:14:00Z</dcterms:created>
  <dcterms:modified xsi:type="dcterms:W3CDTF">2019-10-31T05:14:00Z</dcterms:modified>
</cp:coreProperties>
</file>