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95F1" w14:textId="6A1D2911" w:rsidR="00744BCC" w:rsidRPr="009C1170" w:rsidRDefault="00744BCC" w:rsidP="00744BCC">
      <w:pPr>
        <w:pStyle w:val="Sinespaciado"/>
        <w:ind w:right="191"/>
        <w:contextualSpacing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BBD59B3" w14:textId="77777777" w:rsidR="006370C8" w:rsidRPr="009C1170" w:rsidRDefault="006370C8" w:rsidP="00744BCC">
      <w:pPr>
        <w:pStyle w:val="Sinespaciado"/>
        <w:ind w:right="191"/>
        <w:contextualSpacing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5B01155" w14:textId="338C473C" w:rsidR="00744BCC" w:rsidRPr="009C1170" w:rsidRDefault="00744BCC" w:rsidP="00744BCC">
      <w:pPr>
        <w:pStyle w:val="Sinespaciado"/>
        <w:ind w:right="191"/>
        <w:contextualSpacing/>
        <w:jc w:val="both"/>
        <w:rPr>
          <w:rFonts w:asciiTheme="minorHAnsi" w:hAnsiTheme="minorHAnsi" w:cstheme="minorHAnsi"/>
          <w:b/>
          <w:sz w:val="21"/>
          <w:szCs w:val="21"/>
        </w:rPr>
      </w:pPr>
      <w:r w:rsidRPr="009C1170">
        <w:rPr>
          <w:rFonts w:asciiTheme="minorHAnsi" w:hAnsiTheme="minorHAnsi" w:cstheme="minorHAnsi"/>
          <w:b/>
          <w:sz w:val="21"/>
          <w:szCs w:val="21"/>
        </w:rPr>
        <w:t>CC. DIPUTAD</w:t>
      </w:r>
      <w:r w:rsidR="00092979" w:rsidRPr="009C1170">
        <w:rPr>
          <w:rFonts w:asciiTheme="minorHAnsi" w:hAnsiTheme="minorHAnsi" w:cstheme="minorHAnsi"/>
          <w:b/>
          <w:sz w:val="21"/>
          <w:szCs w:val="21"/>
        </w:rPr>
        <w:t>A</w:t>
      </w:r>
      <w:r w:rsidRPr="009C1170">
        <w:rPr>
          <w:rFonts w:asciiTheme="minorHAnsi" w:hAnsiTheme="minorHAnsi" w:cstheme="minorHAnsi"/>
          <w:b/>
          <w:sz w:val="21"/>
          <w:szCs w:val="21"/>
        </w:rPr>
        <w:t xml:space="preserve"> PRESIDENT</w:t>
      </w:r>
      <w:r w:rsidR="00092979" w:rsidRPr="009C1170">
        <w:rPr>
          <w:rFonts w:asciiTheme="minorHAnsi" w:hAnsiTheme="minorHAnsi" w:cstheme="minorHAnsi"/>
          <w:b/>
          <w:sz w:val="21"/>
          <w:szCs w:val="21"/>
        </w:rPr>
        <w:t>A</w:t>
      </w:r>
      <w:r w:rsidRPr="009C1170">
        <w:rPr>
          <w:rFonts w:asciiTheme="minorHAnsi" w:hAnsiTheme="minorHAnsi" w:cstheme="minorHAnsi"/>
          <w:b/>
          <w:sz w:val="21"/>
          <w:szCs w:val="21"/>
        </w:rPr>
        <w:t xml:space="preserve"> Y DIPUTADAS SECRETARIAS DE LA </w:t>
      </w:r>
    </w:p>
    <w:p w14:paraId="1E959D48" w14:textId="77777777" w:rsidR="00744BCC" w:rsidRPr="009C1170" w:rsidRDefault="00744BCC" w:rsidP="00744BCC">
      <w:pPr>
        <w:pStyle w:val="Sinespaciado"/>
        <w:ind w:right="191"/>
        <w:contextualSpacing/>
        <w:jc w:val="both"/>
        <w:rPr>
          <w:rFonts w:asciiTheme="minorHAnsi" w:hAnsiTheme="minorHAnsi" w:cstheme="minorHAnsi"/>
          <w:b/>
          <w:sz w:val="21"/>
          <w:szCs w:val="21"/>
        </w:rPr>
      </w:pPr>
      <w:r w:rsidRPr="009C1170">
        <w:rPr>
          <w:rFonts w:asciiTheme="minorHAnsi" w:hAnsiTheme="minorHAnsi" w:cstheme="minorHAnsi"/>
          <w:b/>
          <w:sz w:val="21"/>
          <w:szCs w:val="21"/>
        </w:rPr>
        <w:t>MESA DIRECTIVA DEL H. CONGRESO DEL ESTADO DE COLIMA</w:t>
      </w:r>
    </w:p>
    <w:p w14:paraId="5A63F5E4" w14:textId="2EC268FC" w:rsidR="0051464C" w:rsidRPr="009C1170" w:rsidRDefault="00744BCC" w:rsidP="00744BCC">
      <w:pPr>
        <w:rPr>
          <w:rFonts w:cstheme="minorHAnsi"/>
          <w:b/>
          <w:sz w:val="21"/>
          <w:szCs w:val="21"/>
        </w:rPr>
      </w:pPr>
      <w:r w:rsidRPr="009C1170">
        <w:rPr>
          <w:rFonts w:cstheme="minorHAnsi"/>
          <w:b/>
          <w:sz w:val="21"/>
          <w:szCs w:val="21"/>
        </w:rPr>
        <w:t>PRESENTES.</w:t>
      </w:r>
    </w:p>
    <w:p w14:paraId="37BB79BC" w14:textId="77777777" w:rsidR="006370C8" w:rsidRPr="009C1170" w:rsidRDefault="006370C8" w:rsidP="00744BCC">
      <w:pPr>
        <w:rPr>
          <w:rFonts w:cstheme="minorHAnsi"/>
          <w:b/>
          <w:sz w:val="21"/>
          <w:szCs w:val="21"/>
        </w:rPr>
      </w:pPr>
    </w:p>
    <w:p w14:paraId="44BD162D" w14:textId="2F15F8C8" w:rsidR="00744BCC" w:rsidRPr="009C1170" w:rsidRDefault="00092979" w:rsidP="00744BCC">
      <w:pPr>
        <w:jc w:val="both"/>
        <w:rPr>
          <w:rFonts w:cstheme="minorHAnsi"/>
          <w:sz w:val="21"/>
          <w:szCs w:val="21"/>
          <w:lang w:eastAsia="es-MX"/>
        </w:rPr>
      </w:pPr>
      <w:r w:rsidRPr="009C1170">
        <w:rPr>
          <w:rFonts w:cstheme="minorHAnsi"/>
          <w:b/>
          <w:sz w:val="21"/>
          <w:szCs w:val="21"/>
          <w:lang w:eastAsia="es-MX"/>
        </w:rPr>
        <w:t>INDIRA VIZCAÍNO SILVA, Gobernadora Constitucional del Estado Libre y Soberano de Colima</w:t>
      </w:r>
      <w:r w:rsidRPr="009C1170">
        <w:rPr>
          <w:rFonts w:cstheme="minorHAnsi"/>
          <w:sz w:val="21"/>
          <w:szCs w:val="21"/>
          <w:lang w:eastAsia="es-MX"/>
        </w:rPr>
        <w:t>, en ejercicio de la facultad que al Poder Ejecutivo Estatal a mi cargo le confiere el artículo 39 fracción II de la Constitución Política del Estado Libre y Soberano de Colima, tengo a bien presentar y someter a la consideración de la Sexagésima Primera Legislatura del Estado, la presente</w:t>
      </w:r>
      <w:r w:rsidRPr="009C1170">
        <w:rPr>
          <w:rFonts w:cstheme="minorHAnsi"/>
          <w:b/>
          <w:sz w:val="21"/>
          <w:szCs w:val="21"/>
          <w:lang w:eastAsia="es-MX"/>
        </w:rPr>
        <w:t xml:space="preserve"> Iniciativa de Ley con Proyecto de Decreto por la que se  reforman, adicionan y derogan diversas disposiciones de la Ley de Hacienda del Estado de Colima</w:t>
      </w:r>
      <w:r w:rsidRPr="009C1170">
        <w:rPr>
          <w:rFonts w:cstheme="minorHAnsi"/>
          <w:sz w:val="21"/>
          <w:szCs w:val="21"/>
          <w:lang w:eastAsia="es-MX"/>
        </w:rPr>
        <w:t>, de conformidad con la siguiente:</w:t>
      </w:r>
    </w:p>
    <w:p w14:paraId="1C53F2B7" w14:textId="5DA3ECA4" w:rsidR="00F6412E" w:rsidRDefault="00744BCC" w:rsidP="00124AD1">
      <w:pPr>
        <w:jc w:val="center"/>
        <w:rPr>
          <w:rFonts w:cstheme="minorHAnsi"/>
          <w:b/>
          <w:sz w:val="21"/>
          <w:szCs w:val="21"/>
          <w:lang w:eastAsia="es-MX"/>
        </w:rPr>
      </w:pPr>
      <w:r w:rsidRPr="009C1170">
        <w:rPr>
          <w:rFonts w:cstheme="minorHAnsi"/>
          <w:b/>
          <w:sz w:val="21"/>
          <w:szCs w:val="21"/>
          <w:lang w:eastAsia="es-MX"/>
        </w:rPr>
        <w:t>EXPOSICIÓN DE MOTIVOS</w:t>
      </w:r>
    </w:p>
    <w:p w14:paraId="41E6E1D0" w14:textId="0EC4994D" w:rsidR="00D26183" w:rsidRPr="00D26183" w:rsidRDefault="00D26183" w:rsidP="00DB0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bCs/>
          <w:sz w:val="21"/>
          <w:szCs w:val="21"/>
          <w:lang w:eastAsia="es-MX"/>
        </w:rPr>
      </w:pPr>
      <w:r w:rsidRPr="009C1170">
        <w:rPr>
          <w:rFonts w:cstheme="minorHAnsi"/>
          <w:bCs/>
          <w:sz w:val="21"/>
          <w:szCs w:val="21"/>
          <w:lang w:eastAsia="es-MX"/>
        </w:rPr>
        <w:t xml:space="preserve">A medida que la población crece, </w:t>
      </w:r>
      <w:r w:rsidR="009B394B">
        <w:rPr>
          <w:rFonts w:cstheme="minorHAnsi"/>
          <w:bCs/>
          <w:sz w:val="21"/>
          <w:szCs w:val="21"/>
          <w:lang w:eastAsia="es-MX"/>
        </w:rPr>
        <w:t xml:space="preserve">se incrementa 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la exigencia </w:t>
      </w:r>
      <w:r w:rsidR="002C4D7C">
        <w:rPr>
          <w:rFonts w:cstheme="minorHAnsi"/>
          <w:bCs/>
          <w:sz w:val="21"/>
          <w:szCs w:val="21"/>
          <w:lang w:eastAsia="es-MX"/>
        </w:rPr>
        <w:t xml:space="preserve">a cargo del Estado 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de </w:t>
      </w:r>
      <w:r w:rsidR="009B394B">
        <w:rPr>
          <w:rFonts w:cstheme="minorHAnsi"/>
          <w:bCs/>
          <w:sz w:val="21"/>
          <w:szCs w:val="21"/>
          <w:lang w:eastAsia="es-MX"/>
        </w:rPr>
        <w:t xml:space="preserve">seguir prestando 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servicios eficientes y de calidad, lo que requiere </w:t>
      </w:r>
      <w:r w:rsidR="009B394B">
        <w:rPr>
          <w:rFonts w:cstheme="minorHAnsi"/>
          <w:bCs/>
          <w:sz w:val="21"/>
          <w:szCs w:val="21"/>
          <w:lang w:eastAsia="es-MX"/>
        </w:rPr>
        <w:t xml:space="preserve">fortalecer </w:t>
      </w:r>
      <w:r w:rsidR="002C4D7C">
        <w:rPr>
          <w:rFonts w:cstheme="minorHAnsi"/>
          <w:bCs/>
          <w:sz w:val="21"/>
          <w:szCs w:val="21"/>
          <w:lang w:eastAsia="es-MX"/>
        </w:rPr>
        <w:t>su</w:t>
      </w:r>
      <w:r w:rsidR="009B394B">
        <w:rPr>
          <w:rFonts w:cstheme="minorHAnsi"/>
          <w:bCs/>
          <w:sz w:val="21"/>
          <w:szCs w:val="21"/>
          <w:lang w:eastAsia="es-MX"/>
        </w:rPr>
        <w:t xml:space="preserve"> </w:t>
      </w:r>
      <w:r w:rsidRPr="009C1170">
        <w:rPr>
          <w:rFonts w:cstheme="minorHAnsi"/>
          <w:bCs/>
          <w:sz w:val="21"/>
          <w:szCs w:val="21"/>
          <w:lang w:eastAsia="es-MX"/>
        </w:rPr>
        <w:t>base financiera</w:t>
      </w:r>
      <w:r w:rsidR="009B394B">
        <w:rPr>
          <w:rFonts w:cstheme="minorHAnsi"/>
          <w:bCs/>
          <w:sz w:val="21"/>
          <w:szCs w:val="21"/>
          <w:lang w:eastAsia="es-MX"/>
        </w:rPr>
        <w:t xml:space="preserve"> </w:t>
      </w:r>
      <w:r w:rsidR="000C4B58">
        <w:rPr>
          <w:rFonts w:cstheme="minorHAnsi"/>
          <w:bCs/>
          <w:sz w:val="21"/>
          <w:szCs w:val="21"/>
          <w:lang w:eastAsia="es-MX"/>
        </w:rPr>
        <w:t>para alcanzar este objetivo</w:t>
      </w:r>
      <w:r w:rsidR="009B394B">
        <w:rPr>
          <w:rFonts w:cstheme="minorHAnsi"/>
          <w:bCs/>
          <w:sz w:val="21"/>
          <w:szCs w:val="21"/>
          <w:lang w:eastAsia="es-MX"/>
        </w:rPr>
        <w:t>,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</w:t>
      </w:r>
      <w:r w:rsidR="009B394B">
        <w:rPr>
          <w:rFonts w:cstheme="minorHAnsi"/>
          <w:bCs/>
          <w:sz w:val="21"/>
          <w:szCs w:val="21"/>
          <w:lang w:eastAsia="es-MX"/>
        </w:rPr>
        <w:t xml:space="preserve">es en 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atención a ello </w:t>
      </w:r>
      <w:r w:rsidR="009B394B">
        <w:rPr>
          <w:rFonts w:cstheme="minorHAnsi"/>
          <w:bCs/>
          <w:sz w:val="21"/>
          <w:szCs w:val="21"/>
          <w:lang w:eastAsia="es-MX"/>
        </w:rPr>
        <w:t xml:space="preserve">que, a través de 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la presente iniciativa </w:t>
      </w:r>
      <w:r w:rsidR="009B394B">
        <w:rPr>
          <w:rFonts w:cstheme="minorHAnsi"/>
          <w:bCs/>
          <w:sz w:val="21"/>
          <w:szCs w:val="21"/>
          <w:lang w:eastAsia="es-MX"/>
        </w:rPr>
        <w:t>se pretende garantizar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la continuidad</w:t>
      </w:r>
      <w:r w:rsidR="00D678C1">
        <w:rPr>
          <w:rFonts w:cstheme="minorHAnsi"/>
          <w:bCs/>
          <w:sz w:val="21"/>
          <w:szCs w:val="21"/>
          <w:lang w:eastAsia="es-MX"/>
        </w:rPr>
        <w:t xml:space="preserve"> y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calidad</w:t>
      </w:r>
      <w:r w:rsidR="00D678C1">
        <w:rPr>
          <w:rFonts w:cstheme="minorHAnsi"/>
          <w:bCs/>
          <w:sz w:val="21"/>
          <w:szCs w:val="21"/>
          <w:lang w:eastAsia="es-MX"/>
        </w:rPr>
        <w:t xml:space="preserve"> </w:t>
      </w:r>
      <w:r w:rsidRPr="009C1170">
        <w:rPr>
          <w:rFonts w:cstheme="minorHAnsi"/>
          <w:bCs/>
          <w:sz w:val="21"/>
          <w:szCs w:val="21"/>
          <w:lang w:eastAsia="es-MX"/>
        </w:rPr>
        <w:t>de los servicios que se brindan a la ciudadanía dentro del marco de</w:t>
      </w:r>
      <w:r w:rsidR="00D678C1">
        <w:rPr>
          <w:rFonts w:cstheme="minorHAnsi"/>
          <w:bCs/>
          <w:sz w:val="21"/>
          <w:szCs w:val="21"/>
          <w:lang w:eastAsia="es-MX"/>
        </w:rPr>
        <w:t xml:space="preserve"> </w:t>
      </w:r>
      <w:r w:rsidRPr="009C1170">
        <w:rPr>
          <w:rFonts w:cstheme="minorHAnsi"/>
          <w:bCs/>
          <w:sz w:val="21"/>
          <w:szCs w:val="21"/>
          <w:lang w:eastAsia="es-MX"/>
        </w:rPr>
        <w:t>l</w:t>
      </w:r>
      <w:r w:rsidR="00D678C1">
        <w:rPr>
          <w:rFonts w:cstheme="minorHAnsi"/>
          <w:bCs/>
          <w:sz w:val="21"/>
          <w:szCs w:val="21"/>
          <w:lang w:eastAsia="es-MX"/>
        </w:rPr>
        <w:t>os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principio</w:t>
      </w:r>
      <w:r w:rsidR="00D678C1">
        <w:rPr>
          <w:rFonts w:cstheme="minorHAnsi"/>
          <w:bCs/>
          <w:sz w:val="21"/>
          <w:szCs w:val="21"/>
          <w:lang w:eastAsia="es-MX"/>
        </w:rPr>
        <w:t>s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de proporcionalidad </w:t>
      </w:r>
      <w:r w:rsidR="00D678C1">
        <w:rPr>
          <w:rFonts w:cstheme="minorHAnsi"/>
          <w:bCs/>
          <w:sz w:val="21"/>
          <w:szCs w:val="21"/>
          <w:lang w:eastAsia="es-MX"/>
        </w:rPr>
        <w:t xml:space="preserve">y equidad </w:t>
      </w:r>
      <w:r w:rsidRPr="009C1170">
        <w:rPr>
          <w:rFonts w:cstheme="minorHAnsi"/>
          <w:bCs/>
          <w:sz w:val="21"/>
          <w:szCs w:val="21"/>
          <w:lang w:eastAsia="es-MX"/>
        </w:rPr>
        <w:t>establecido</w:t>
      </w:r>
      <w:r w:rsidR="00D678C1">
        <w:rPr>
          <w:rFonts w:cstheme="minorHAnsi"/>
          <w:bCs/>
          <w:sz w:val="21"/>
          <w:szCs w:val="21"/>
          <w:lang w:eastAsia="es-MX"/>
        </w:rPr>
        <w:t>s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en nuestra legislación, por lo que resulta esenci</w:t>
      </w:r>
      <w:r w:rsidR="00A861E5">
        <w:rPr>
          <w:rFonts w:cstheme="minorHAnsi"/>
          <w:bCs/>
          <w:sz w:val="21"/>
          <w:szCs w:val="21"/>
          <w:lang w:eastAsia="es-MX"/>
        </w:rPr>
        <w:t>al la actualización de las tasas vigentes contempladas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para la determinación de</w:t>
      </w:r>
      <w:r w:rsidR="00D678C1">
        <w:rPr>
          <w:rFonts w:cstheme="minorHAnsi"/>
          <w:bCs/>
          <w:sz w:val="21"/>
          <w:szCs w:val="21"/>
          <w:lang w:eastAsia="es-MX"/>
        </w:rPr>
        <w:t xml:space="preserve"> diversas contribuciones, así como la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implementación </w:t>
      </w:r>
      <w:r w:rsidR="00D678C1">
        <w:rPr>
          <w:rFonts w:cstheme="minorHAnsi"/>
          <w:bCs/>
          <w:sz w:val="21"/>
          <w:szCs w:val="21"/>
          <w:lang w:eastAsia="es-MX"/>
        </w:rPr>
        <w:t xml:space="preserve">de otras que </w:t>
      </w:r>
      <w:r w:rsidRPr="009C1170">
        <w:rPr>
          <w:rFonts w:cstheme="minorHAnsi"/>
          <w:bCs/>
          <w:sz w:val="21"/>
          <w:szCs w:val="21"/>
          <w:lang w:eastAsia="es-MX"/>
        </w:rPr>
        <w:t>resulta</w:t>
      </w:r>
      <w:r w:rsidR="00D678C1">
        <w:rPr>
          <w:rFonts w:cstheme="minorHAnsi"/>
          <w:bCs/>
          <w:sz w:val="21"/>
          <w:szCs w:val="21"/>
          <w:lang w:eastAsia="es-MX"/>
        </w:rPr>
        <w:t>n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</w:t>
      </w:r>
      <w:r w:rsidR="00D678C1">
        <w:rPr>
          <w:rFonts w:cstheme="minorHAnsi"/>
          <w:bCs/>
          <w:sz w:val="21"/>
          <w:szCs w:val="21"/>
          <w:lang w:eastAsia="es-MX"/>
        </w:rPr>
        <w:t>necesarias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. </w:t>
      </w:r>
    </w:p>
    <w:p w14:paraId="22D50457" w14:textId="34243E3E" w:rsidR="0065317F" w:rsidRPr="00F404B2" w:rsidRDefault="00DB031A" w:rsidP="009756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bCs/>
          <w:sz w:val="21"/>
          <w:szCs w:val="21"/>
          <w:lang w:eastAsia="es-MX"/>
        </w:rPr>
      </w:pPr>
      <w:r w:rsidRPr="009C1170">
        <w:rPr>
          <w:rFonts w:cstheme="minorHAnsi"/>
          <w:bCs/>
          <w:sz w:val="21"/>
          <w:szCs w:val="21"/>
          <w:lang w:eastAsia="es-MX"/>
        </w:rPr>
        <w:t>A través de los artículos 3°, tercer párrafo y 6°, del Código Fiscal del Estado de Colima, se establece que son derechos, las contribuciones que se fijan conforme a la ley como contraprestación por los servicios que presta el Estado en sus funciones de derecho público, tributos que son establecidos por el legislador local a través de la Ley d</w:t>
      </w:r>
      <w:r w:rsidR="00273510">
        <w:rPr>
          <w:rFonts w:cstheme="minorHAnsi"/>
          <w:bCs/>
          <w:sz w:val="21"/>
          <w:szCs w:val="21"/>
          <w:lang w:eastAsia="es-MX"/>
        </w:rPr>
        <w:t>e Hacienda del Estado de Colima, resultando necesaria su revisión periódica para asegurar que las tasas establecidas para su pago sean acordes al se</w:t>
      </w:r>
      <w:r w:rsidR="00F404B2">
        <w:rPr>
          <w:rFonts w:cstheme="minorHAnsi"/>
          <w:bCs/>
          <w:sz w:val="21"/>
          <w:szCs w:val="21"/>
          <w:lang w:eastAsia="es-MX"/>
        </w:rPr>
        <w:t xml:space="preserve">rvicio brindado, </w:t>
      </w:r>
      <w:r w:rsidR="00975624" w:rsidRPr="00975624">
        <w:rPr>
          <w:rFonts w:cstheme="minorHAnsi"/>
          <w:bCs/>
          <w:sz w:val="21"/>
          <w:szCs w:val="21"/>
          <w:lang w:eastAsia="es-MX"/>
        </w:rPr>
        <w:t>en ese</w:t>
      </w:r>
      <w:r w:rsidR="00975624">
        <w:rPr>
          <w:rFonts w:cstheme="minorHAnsi"/>
          <w:bCs/>
          <w:sz w:val="21"/>
          <w:szCs w:val="21"/>
          <w:lang w:eastAsia="es-MX"/>
        </w:rPr>
        <w:t xml:space="preserve"> sentido es que se proponen las </w:t>
      </w:r>
      <w:r w:rsidR="00975624" w:rsidRPr="00975624">
        <w:rPr>
          <w:rFonts w:cstheme="minorHAnsi"/>
          <w:bCs/>
          <w:sz w:val="21"/>
          <w:szCs w:val="21"/>
          <w:lang w:eastAsia="es-MX"/>
        </w:rPr>
        <w:t>modificaciones en materia de derechos planteadas en la presente iniciativa.</w:t>
      </w:r>
      <w:r w:rsidR="0065317F" w:rsidRPr="00F404B2">
        <w:rPr>
          <w:rFonts w:cstheme="minorHAnsi"/>
          <w:bCs/>
          <w:sz w:val="21"/>
          <w:szCs w:val="21"/>
          <w:lang w:eastAsia="es-MX"/>
        </w:rPr>
        <w:t xml:space="preserve"> </w:t>
      </w:r>
    </w:p>
    <w:p w14:paraId="5FFEF50A" w14:textId="2660C0F7" w:rsidR="0065317F" w:rsidRPr="00F404B2" w:rsidRDefault="0065317F" w:rsidP="0065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bCs/>
          <w:sz w:val="21"/>
          <w:szCs w:val="21"/>
          <w:lang w:eastAsia="es-MX"/>
        </w:rPr>
      </w:pPr>
      <w:r w:rsidRPr="00F404B2">
        <w:rPr>
          <w:rFonts w:cstheme="minorHAnsi"/>
          <w:bCs/>
          <w:sz w:val="21"/>
          <w:szCs w:val="21"/>
          <w:lang w:eastAsia="es-MX"/>
        </w:rPr>
        <w:t xml:space="preserve">Lo anterior, como resultado de un análisis del impacto económico positivo que se espera de la implementación de esta iniciativa, concluyendo que su objeto no sólo es viable, sino que también contribuirá a la mejora en la prestación de los servicios a cargo del </w:t>
      </w:r>
      <w:r w:rsidR="002C1018">
        <w:rPr>
          <w:rFonts w:cstheme="minorHAnsi"/>
          <w:bCs/>
          <w:sz w:val="21"/>
          <w:szCs w:val="21"/>
          <w:lang w:eastAsia="es-MX"/>
        </w:rPr>
        <w:t>G</w:t>
      </w:r>
      <w:r w:rsidRPr="00F404B2">
        <w:rPr>
          <w:rFonts w:cstheme="minorHAnsi"/>
          <w:bCs/>
          <w:sz w:val="21"/>
          <w:szCs w:val="21"/>
          <w:lang w:eastAsia="es-MX"/>
        </w:rPr>
        <w:t xml:space="preserve">obierno del </w:t>
      </w:r>
      <w:r w:rsidR="002C1018">
        <w:rPr>
          <w:rFonts w:cstheme="minorHAnsi"/>
          <w:bCs/>
          <w:sz w:val="21"/>
          <w:szCs w:val="21"/>
          <w:lang w:eastAsia="es-MX"/>
        </w:rPr>
        <w:t>E</w:t>
      </w:r>
      <w:r w:rsidRPr="00F404B2">
        <w:rPr>
          <w:rFonts w:cstheme="minorHAnsi"/>
          <w:bCs/>
          <w:sz w:val="21"/>
          <w:szCs w:val="21"/>
          <w:lang w:eastAsia="es-MX"/>
        </w:rPr>
        <w:t>stado.</w:t>
      </w:r>
    </w:p>
    <w:p w14:paraId="530B6676" w14:textId="77777777" w:rsidR="0065317F" w:rsidRPr="00F404B2" w:rsidRDefault="0065317F" w:rsidP="0065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bCs/>
          <w:sz w:val="21"/>
          <w:szCs w:val="21"/>
          <w:lang w:eastAsia="es-MX"/>
        </w:rPr>
      </w:pPr>
      <w:r w:rsidRPr="00F404B2">
        <w:rPr>
          <w:rFonts w:cstheme="minorHAnsi"/>
          <w:bCs/>
          <w:sz w:val="21"/>
          <w:szCs w:val="21"/>
          <w:lang w:eastAsia="es-MX"/>
        </w:rPr>
        <w:t xml:space="preserve">Las contribuciones señaladas en este instrumento se calcularán garantizando que el monto a pagar sea equilibrado al beneficio recibido, asegurando que quienes se beneficien de estos servicios contribuyan de manera justa. </w:t>
      </w:r>
    </w:p>
    <w:p w14:paraId="317F19DD" w14:textId="77777777" w:rsidR="0065317F" w:rsidRPr="00F404B2" w:rsidRDefault="0065317F" w:rsidP="00DB0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bCs/>
          <w:sz w:val="21"/>
          <w:szCs w:val="21"/>
          <w:lang w:eastAsia="es-MX"/>
        </w:rPr>
      </w:pPr>
    </w:p>
    <w:p w14:paraId="740FF272" w14:textId="77777777" w:rsidR="0065317F" w:rsidRPr="009C1170" w:rsidRDefault="0065317F" w:rsidP="00DB0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bCs/>
          <w:sz w:val="21"/>
          <w:szCs w:val="21"/>
          <w:lang w:eastAsia="es-MX"/>
        </w:rPr>
      </w:pPr>
    </w:p>
    <w:p w14:paraId="2EB8AC78" w14:textId="1FA25F1F" w:rsidR="00FF6649" w:rsidRPr="009C1170" w:rsidRDefault="00DB031A" w:rsidP="00FF6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bCs/>
          <w:sz w:val="21"/>
          <w:szCs w:val="21"/>
          <w:lang w:eastAsia="es-MX"/>
        </w:rPr>
      </w:pPr>
      <w:r w:rsidRPr="009C1170">
        <w:rPr>
          <w:rFonts w:cstheme="minorHAnsi"/>
          <w:bCs/>
          <w:sz w:val="21"/>
          <w:szCs w:val="21"/>
          <w:lang w:eastAsia="es-MX"/>
        </w:rPr>
        <w:lastRenderedPageBreak/>
        <w:t>En cumplimiento a lo estipulado en lo</w:t>
      </w:r>
      <w:r w:rsidR="00F6412E" w:rsidRPr="009C1170">
        <w:rPr>
          <w:rFonts w:cstheme="minorHAnsi"/>
          <w:bCs/>
          <w:sz w:val="21"/>
          <w:szCs w:val="21"/>
          <w:lang w:eastAsia="es-MX"/>
        </w:rPr>
        <w:t>s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artículos 16 de la Ley de Planeación Democrática para el Desarrollo del Estado de Colima, 40 de la Ley de Presupuesto y Responsabilidad Hacendaria del Estado de Colima</w:t>
      </w:r>
      <w:r w:rsidR="00124AD1" w:rsidRPr="009C1170">
        <w:rPr>
          <w:rFonts w:cstheme="minorHAnsi"/>
          <w:bCs/>
          <w:sz w:val="21"/>
          <w:szCs w:val="21"/>
          <w:lang w:eastAsia="es-MX"/>
        </w:rPr>
        <w:t>,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 16 de la Ley de Disciplina Financiera de las Entidades Federativas y los Municipios</w:t>
      </w:r>
      <w:r w:rsidR="00124AD1" w:rsidRPr="009C1170">
        <w:rPr>
          <w:rFonts w:cstheme="minorHAnsi"/>
          <w:bCs/>
          <w:sz w:val="21"/>
          <w:szCs w:val="21"/>
          <w:lang w:eastAsia="es-MX"/>
        </w:rPr>
        <w:t xml:space="preserve"> y 35</w:t>
      </w:r>
      <w:r w:rsidR="000202AC" w:rsidRPr="009C1170">
        <w:rPr>
          <w:rFonts w:cstheme="minorHAnsi"/>
          <w:bCs/>
          <w:sz w:val="21"/>
          <w:szCs w:val="21"/>
          <w:lang w:eastAsia="es-MX"/>
        </w:rPr>
        <w:t>, fracción XIV,</w:t>
      </w:r>
      <w:r w:rsidR="00124AD1" w:rsidRPr="009C1170">
        <w:rPr>
          <w:rFonts w:cstheme="minorHAnsi"/>
          <w:bCs/>
          <w:sz w:val="21"/>
          <w:szCs w:val="21"/>
          <w:lang w:eastAsia="es-MX"/>
        </w:rPr>
        <w:t xml:space="preserve"> de la Ley Orgánica del Poder Ejecutivo y de la Administración Pública del Estado de Colima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, la Secretaría de Planeación, Finanzas y Administración, emitió su dictamen de impacto presupuestal respectivo mediante </w:t>
      </w:r>
      <w:r w:rsidR="00FF6649" w:rsidRPr="009C1170">
        <w:rPr>
          <w:rFonts w:cstheme="minorHAnsi"/>
          <w:bCs/>
          <w:sz w:val="21"/>
          <w:szCs w:val="21"/>
          <w:lang w:eastAsia="es-MX"/>
        </w:rPr>
        <w:t>o</w:t>
      </w:r>
      <w:r w:rsidRPr="009C1170">
        <w:rPr>
          <w:rFonts w:cstheme="minorHAnsi"/>
          <w:bCs/>
          <w:sz w:val="21"/>
          <w:szCs w:val="21"/>
          <w:lang w:eastAsia="es-MX"/>
        </w:rPr>
        <w:t xml:space="preserve">ficio número </w:t>
      </w:r>
      <w:r w:rsidR="00FF6649" w:rsidRPr="009C1170">
        <w:rPr>
          <w:rFonts w:cstheme="minorHAnsi"/>
          <w:bCs/>
          <w:sz w:val="21"/>
          <w:szCs w:val="21"/>
          <w:lang w:eastAsia="es-MX"/>
        </w:rPr>
        <w:t xml:space="preserve">SPFYA/1529/2024, de fecha 30 de octubre de 2024, a través del cual manifestó que esta iniciativa tendrá un impacto económico positivo, concluyendo que su objeto no sólo es viable, sino que también contribuirá a la mejora en la prestación de los servicios a cargo del </w:t>
      </w:r>
      <w:r w:rsidR="002C1018">
        <w:rPr>
          <w:rFonts w:cstheme="minorHAnsi"/>
          <w:bCs/>
          <w:sz w:val="21"/>
          <w:szCs w:val="21"/>
          <w:lang w:eastAsia="es-MX"/>
        </w:rPr>
        <w:t>G</w:t>
      </w:r>
      <w:r w:rsidR="00FF6649" w:rsidRPr="009C1170">
        <w:rPr>
          <w:rFonts w:cstheme="minorHAnsi"/>
          <w:bCs/>
          <w:sz w:val="21"/>
          <w:szCs w:val="21"/>
          <w:lang w:eastAsia="es-MX"/>
        </w:rPr>
        <w:t xml:space="preserve">obierno del </w:t>
      </w:r>
      <w:r w:rsidR="002C1018">
        <w:rPr>
          <w:rFonts w:cstheme="minorHAnsi"/>
          <w:bCs/>
          <w:sz w:val="21"/>
          <w:szCs w:val="21"/>
          <w:lang w:eastAsia="es-MX"/>
        </w:rPr>
        <w:t>E</w:t>
      </w:r>
      <w:r w:rsidR="00FF6649" w:rsidRPr="009C1170">
        <w:rPr>
          <w:rFonts w:cstheme="minorHAnsi"/>
          <w:bCs/>
          <w:sz w:val="21"/>
          <w:szCs w:val="21"/>
          <w:lang w:eastAsia="es-MX"/>
        </w:rPr>
        <w:t xml:space="preserve">stado. </w:t>
      </w:r>
    </w:p>
    <w:p w14:paraId="11BD6A37" w14:textId="6BB90431" w:rsidR="00E25F1D" w:rsidRPr="009C1170" w:rsidRDefault="00A23309" w:rsidP="00A233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theme="minorHAnsi"/>
          <w:sz w:val="21"/>
          <w:szCs w:val="21"/>
          <w:lang w:eastAsia="es-MX"/>
        </w:rPr>
      </w:pPr>
      <w:r w:rsidRPr="009C1170">
        <w:rPr>
          <w:rFonts w:cstheme="minorHAnsi"/>
          <w:sz w:val="21"/>
          <w:szCs w:val="21"/>
          <w:lang w:eastAsia="es-MX"/>
        </w:rPr>
        <w:t>Por lo anteriormente expuesto, someto a la consideración de esta Honorable Asamblea la siguiente Iniciativa de Ley con Proyecto de:</w:t>
      </w:r>
    </w:p>
    <w:p w14:paraId="68466380" w14:textId="33E2C988" w:rsidR="00E25F1D" w:rsidRPr="009C1170" w:rsidRDefault="0051464C" w:rsidP="00A23309">
      <w:pPr>
        <w:jc w:val="center"/>
        <w:rPr>
          <w:rFonts w:cstheme="minorHAnsi"/>
          <w:b/>
          <w:bCs/>
          <w:sz w:val="21"/>
          <w:szCs w:val="21"/>
          <w:lang w:eastAsia="es-MX"/>
        </w:rPr>
      </w:pPr>
      <w:r w:rsidRPr="009C1170">
        <w:rPr>
          <w:rFonts w:cstheme="minorHAnsi"/>
          <w:b/>
          <w:bCs/>
          <w:sz w:val="21"/>
          <w:szCs w:val="21"/>
          <w:lang w:eastAsia="es-MX"/>
        </w:rPr>
        <w:t xml:space="preserve">DECRETO </w:t>
      </w:r>
    </w:p>
    <w:p w14:paraId="013EE112" w14:textId="66455288" w:rsidR="006370C8" w:rsidRPr="009C1170" w:rsidRDefault="00446A1C" w:rsidP="002D2883">
      <w:pPr>
        <w:jc w:val="both"/>
        <w:rPr>
          <w:rFonts w:eastAsia="Times New Roman" w:cstheme="minorHAnsi"/>
          <w:bCs/>
          <w:sz w:val="21"/>
          <w:szCs w:val="21"/>
          <w:lang w:eastAsia="es-ES"/>
        </w:rPr>
      </w:pPr>
      <w:r w:rsidRPr="009C1170">
        <w:rPr>
          <w:rFonts w:eastAsia="Times New Roman" w:cstheme="minorHAnsi"/>
          <w:b/>
          <w:sz w:val="21"/>
          <w:szCs w:val="21"/>
          <w:lang w:val="es-ES" w:eastAsia="es-ES"/>
        </w:rPr>
        <w:t>ART</w:t>
      </w:r>
      <w:r w:rsidR="00537234" w:rsidRPr="009C1170">
        <w:rPr>
          <w:rFonts w:eastAsia="Times New Roman" w:cstheme="minorHAnsi"/>
          <w:b/>
          <w:sz w:val="21"/>
          <w:szCs w:val="21"/>
          <w:lang w:val="es-ES" w:eastAsia="es-ES"/>
        </w:rPr>
        <w:t>Í</w:t>
      </w:r>
      <w:r w:rsidRPr="009C1170">
        <w:rPr>
          <w:rFonts w:eastAsia="Times New Roman" w:cstheme="minorHAnsi"/>
          <w:b/>
          <w:sz w:val="21"/>
          <w:szCs w:val="21"/>
          <w:lang w:val="es-ES" w:eastAsia="es-ES"/>
        </w:rPr>
        <w:t xml:space="preserve">CULO ÚNICO.- </w:t>
      </w:r>
      <w:r w:rsidRPr="009C1170">
        <w:rPr>
          <w:rFonts w:eastAsia="Times New Roman" w:cstheme="minorHAnsi"/>
          <w:b/>
          <w:sz w:val="21"/>
          <w:szCs w:val="21"/>
          <w:lang w:eastAsia="es-ES"/>
        </w:rPr>
        <w:t>Se reforman:</w:t>
      </w:r>
      <w:r w:rsidRPr="009C1170">
        <w:rPr>
          <w:rFonts w:eastAsia="Times New Roman" w:cstheme="minorHAnsi"/>
          <w:bCs/>
          <w:sz w:val="21"/>
          <w:szCs w:val="21"/>
          <w:lang w:eastAsia="es-ES"/>
        </w:rPr>
        <w:t xml:space="preserve"> </w:t>
      </w:r>
      <w:r w:rsidR="00B763F3">
        <w:rPr>
          <w:rFonts w:eastAsia="Times New Roman" w:cstheme="minorHAnsi"/>
          <w:bCs/>
          <w:sz w:val="21"/>
          <w:szCs w:val="21"/>
          <w:lang w:eastAsia="es-ES"/>
        </w:rPr>
        <w:t>D</w:t>
      </w:r>
      <w:r w:rsidRPr="009C1170">
        <w:rPr>
          <w:rFonts w:eastAsia="Times New Roman" w:cstheme="minorHAnsi"/>
          <w:bCs/>
          <w:sz w:val="21"/>
          <w:szCs w:val="21"/>
          <w:lang w:eastAsia="es-ES"/>
        </w:rPr>
        <w:t xml:space="preserve">el artículo 48, la fracción XXVII; del artículo 55, fracción I, los incisos a), e), f), g), h), i),  j) y k), así como las fracciones III, IV y V; del artículo 59, fracción I, inciso a), el numeral 1; del artículo 62 BIS 3, fracción V, los numerales 1 y 2. </w:t>
      </w:r>
      <w:r w:rsidRPr="009C1170">
        <w:rPr>
          <w:rFonts w:eastAsia="Times New Roman" w:cstheme="minorHAnsi"/>
          <w:b/>
          <w:sz w:val="21"/>
          <w:szCs w:val="21"/>
          <w:lang w:eastAsia="es-ES"/>
        </w:rPr>
        <w:t>Se adicionan:</w:t>
      </w:r>
      <w:r w:rsidRPr="009C1170">
        <w:rPr>
          <w:rFonts w:eastAsia="Times New Roman" w:cstheme="minorHAnsi"/>
          <w:bCs/>
          <w:sz w:val="21"/>
          <w:szCs w:val="21"/>
          <w:lang w:eastAsia="es-ES"/>
        </w:rPr>
        <w:t xml:space="preserve"> Al artículo 48, la fracción XXXVII; al artículo 55, la fracción VI; al artículo 59, fracción I, inciso c), el numeral 11; el Capítulo XIII, denominado “Servicios Prestados por la Contraloría General del Estado de Colima”, integrado por el artículo 64 BIS 3. </w:t>
      </w:r>
      <w:r w:rsidRPr="009C1170">
        <w:rPr>
          <w:rFonts w:eastAsia="Times New Roman" w:cstheme="minorHAnsi"/>
          <w:b/>
          <w:sz w:val="21"/>
          <w:szCs w:val="21"/>
          <w:lang w:eastAsia="es-ES"/>
        </w:rPr>
        <w:t>Se derogan:</w:t>
      </w:r>
      <w:r w:rsidRPr="009C1170">
        <w:rPr>
          <w:rFonts w:eastAsia="Times New Roman" w:cstheme="minorHAnsi"/>
          <w:bCs/>
          <w:sz w:val="21"/>
          <w:szCs w:val="21"/>
          <w:lang w:eastAsia="es-ES"/>
        </w:rPr>
        <w:t xml:space="preserve"> del artículo 55, fracción I, el inciso l), de la Ley de Hacienda del Estado de Colima, para quedar en los siguientes términos:</w:t>
      </w:r>
    </w:p>
    <w:tbl>
      <w:tblPr>
        <w:tblStyle w:val="Tablaconcuadrcula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7798"/>
        <w:gridCol w:w="1558"/>
      </w:tblGrid>
      <w:tr w:rsidR="009C1170" w:rsidRPr="009C1170" w14:paraId="232764B0" w14:textId="77777777" w:rsidTr="00DA33F3">
        <w:trPr>
          <w:trHeight w:val="284"/>
          <w:jc w:val="center"/>
        </w:trPr>
        <w:tc>
          <w:tcPr>
            <w:tcW w:w="9634" w:type="dxa"/>
            <w:gridSpan w:val="3"/>
          </w:tcPr>
          <w:p w14:paraId="0CA4A3AA" w14:textId="77777777" w:rsidR="00EC72F9" w:rsidRPr="009C1170" w:rsidRDefault="00EC72F9" w:rsidP="00B76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5971F98E" w14:textId="77777777" w:rsidTr="00DA33F3">
        <w:trPr>
          <w:trHeight w:val="284"/>
          <w:jc w:val="center"/>
        </w:trPr>
        <w:tc>
          <w:tcPr>
            <w:tcW w:w="8076" w:type="dxa"/>
            <w:gridSpan w:val="2"/>
          </w:tcPr>
          <w:p w14:paraId="607CD055" w14:textId="21D3EEEB" w:rsidR="007A2301" w:rsidRPr="009C1170" w:rsidRDefault="00A23309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Artículo 48.- …</w:t>
            </w:r>
          </w:p>
        </w:tc>
        <w:tc>
          <w:tcPr>
            <w:tcW w:w="1558" w:type="dxa"/>
          </w:tcPr>
          <w:p w14:paraId="2F51352E" w14:textId="5E7B3CED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5A6B5122" w14:textId="77777777" w:rsidTr="00DA33F3">
        <w:trPr>
          <w:trHeight w:val="269"/>
          <w:jc w:val="center"/>
        </w:trPr>
        <w:tc>
          <w:tcPr>
            <w:tcW w:w="8076" w:type="dxa"/>
            <w:gridSpan w:val="2"/>
          </w:tcPr>
          <w:p w14:paraId="047FA03F" w14:textId="65214DDF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I a la XXVI.- …</w:t>
            </w:r>
          </w:p>
        </w:tc>
        <w:tc>
          <w:tcPr>
            <w:tcW w:w="1558" w:type="dxa"/>
          </w:tcPr>
          <w:p w14:paraId="2F333454" w14:textId="186DA48D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315C80A9" w14:textId="77777777" w:rsidTr="00DA33F3">
        <w:trPr>
          <w:trHeight w:val="284"/>
          <w:jc w:val="center"/>
        </w:trPr>
        <w:tc>
          <w:tcPr>
            <w:tcW w:w="8076" w:type="dxa"/>
            <w:gridSpan w:val="2"/>
          </w:tcPr>
          <w:p w14:paraId="62145E4A" w14:textId="26442A2C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XXVII.- Expedición de acuerdos de Programas Parciales de Urbanización </w:t>
            </w:r>
            <w:r w:rsidRPr="009C1170">
              <w:rPr>
                <w:rFonts w:cstheme="minorHAnsi"/>
                <w:b/>
                <w:sz w:val="21"/>
                <w:szCs w:val="21"/>
              </w:rPr>
              <w:t>o de Estudio de Impacto Territorial y Urbano ……</w:t>
            </w:r>
            <w:r w:rsidR="00A2330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2722E06" w14:textId="79891BE2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2.790</w:t>
            </w:r>
          </w:p>
        </w:tc>
      </w:tr>
      <w:tr w:rsidR="009C1170" w:rsidRPr="009C1170" w14:paraId="5FA2EE7D" w14:textId="77777777" w:rsidTr="00DA33F3">
        <w:trPr>
          <w:trHeight w:val="269"/>
          <w:jc w:val="center"/>
        </w:trPr>
        <w:tc>
          <w:tcPr>
            <w:tcW w:w="8076" w:type="dxa"/>
            <w:gridSpan w:val="2"/>
          </w:tcPr>
          <w:p w14:paraId="44C09D20" w14:textId="0EBE6572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XXVIII a la XXXVI.- </w:t>
            </w:r>
            <w:r w:rsidR="00A23309" w:rsidRPr="009C1170">
              <w:rPr>
                <w:rFonts w:cstheme="minorHAnsi"/>
                <w:sz w:val="21"/>
                <w:szCs w:val="21"/>
              </w:rPr>
              <w:t>…</w:t>
            </w:r>
          </w:p>
        </w:tc>
        <w:tc>
          <w:tcPr>
            <w:tcW w:w="1558" w:type="dxa"/>
          </w:tcPr>
          <w:p w14:paraId="2C58A446" w14:textId="3ACAD988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2FDA34AB" w14:textId="77777777" w:rsidTr="00DA33F3">
        <w:trPr>
          <w:trHeight w:val="284"/>
          <w:jc w:val="center"/>
        </w:trPr>
        <w:tc>
          <w:tcPr>
            <w:tcW w:w="8076" w:type="dxa"/>
            <w:gridSpan w:val="2"/>
          </w:tcPr>
          <w:p w14:paraId="08A4222E" w14:textId="54A29901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 xml:space="preserve">XXXVII.- Expedición de certificado de no deudor alimentario moroso </w:t>
            </w:r>
            <w:r w:rsidR="00A23309" w:rsidRPr="009C1170">
              <w:rPr>
                <w:rFonts w:cstheme="minorHAnsi"/>
                <w:b/>
                <w:sz w:val="21"/>
                <w:szCs w:val="21"/>
              </w:rPr>
              <w:t>……………………………….</w:t>
            </w:r>
          </w:p>
        </w:tc>
        <w:tc>
          <w:tcPr>
            <w:tcW w:w="1558" w:type="dxa"/>
          </w:tcPr>
          <w:p w14:paraId="1BC0005A" w14:textId="36B4BA73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5335CB9F" w14:textId="77777777" w:rsidTr="00DA33F3">
        <w:trPr>
          <w:trHeight w:val="284"/>
          <w:jc w:val="center"/>
        </w:trPr>
        <w:tc>
          <w:tcPr>
            <w:tcW w:w="8076" w:type="dxa"/>
            <w:gridSpan w:val="2"/>
          </w:tcPr>
          <w:p w14:paraId="1E895B20" w14:textId="77777777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8" w:type="dxa"/>
          </w:tcPr>
          <w:p w14:paraId="1679A183" w14:textId="10C4A877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453958A0" w14:textId="77777777" w:rsidTr="00DA33F3">
        <w:trPr>
          <w:trHeight w:val="269"/>
          <w:jc w:val="center"/>
        </w:trPr>
        <w:tc>
          <w:tcPr>
            <w:tcW w:w="8076" w:type="dxa"/>
            <w:gridSpan w:val="2"/>
          </w:tcPr>
          <w:p w14:paraId="612351E5" w14:textId="5B8F3E09" w:rsidR="007A2301" w:rsidRPr="009C1170" w:rsidRDefault="00A23309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bCs/>
                <w:sz w:val="21"/>
                <w:szCs w:val="21"/>
              </w:rPr>
              <w:t>Artículo 55.- …</w:t>
            </w:r>
          </w:p>
        </w:tc>
        <w:tc>
          <w:tcPr>
            <w:tcW w:w="1558" w:type="dxa"/>
          </w:tcPr>
          <w:p w14:paraId="2309ACDD" w14:textId="3135520A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0EFE85D0" w14:textId="77777777" w:rsidTr="00DA33F3">
        <w:trPr>
          <w:trHeight w:val="380"/>
          <w:jc w:val="center"/>
        </w:trPr>
        <w:tc>
          <w:tcPr>
            <w:tcW w:w="8076" w:type="dxa"/>
            <w:gridSpan w:val="2"/>
          </w:tcPr>
          <w:p w14:paraId="4409D0C2" w14:textId="6112223D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I.- …</w:t>
            </w:r>
          </w:p>
        </w:tc>
        <w:tc>
          <w:tcPr>
            <w:tcW w:w="1558" w:type="dxa"/>
          </w:tcPr>
          <w:p w14:paraId="479A8C20" w14:textId="3A60BF44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7EA9E6AE" w14:textId="77777777" w:rsidTr="00DA33F3">
        <w:trPr>
          <w:trHeight w:val="981"/>
          <w:jc w:val="center"/>
        </w:trPr>
        <w:tc>
          <w:tcPr>
            <w:tcW w:w="8076" w:type="dxa"/>
            <w:gridSpan w:val="2"/>
          </w:tcPr>
          <w:p w14:paraId="55603C67" w14:textId="10379F09" w:rsidR="007A2301" w:rsidRPr="009C1170" w:rsidRDefault="007A2301" w:rsidP="00DA33F3">
            <w:pPr>
              <w:jc w:val="both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a).- Para el aprovechamiento urbano del suelo que implique la transformación de </w:t>
            </w:r>
            <w:r w:rsidRPr="009C1170">
              <w:rPr>
                <w:rFonts w:cstheme="minorHAnsi"/>
                <w:b/>
                <w:sz w:val="21"/>
                <w:szCs w:val="21"/>
              </w:rPr>
              <w:t>áreas urbanizables, así como las requeridas para la conservación, mejoramiento y consolidación de áreas urbanizadas.</w:t>
            </w:r>
            <w:r w:rsidRPr="009C1170">
              <w:rPr>
                <w:rFonts w:cstheme="minorHAnsi"/>
                <w:sz w:val="21"/>
                <w:szCs w:val="21"/>
              </w:rPr>
              <w:t xml:space="preserve"> Sobre el total de la superficie a aprovechar:</w:t>
            </w:r>
          </w:p>
        </w:tc>
        <w:tc>
          <w:tcPr>
            <w:tcW w:w="1558" w:type="dxa"/>
          </w:tcPr>
          <w:p w14:paraId="67FA0BF7" w14:textId="2E60B1B2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653925E5" w14:textId="77777777" w:rsidTr="00DA33F3">
        <w:trPr>
          <w:trHeight w:val="269"/>
          <w:jc w:val="center"/>
        </w:trPr>
        <w:tc>
          <w:tcPr>
            <w:tcW w:w="8076" w:type="dxa"/>
            <w:gridSpan w:val="2"/>
          </w:tcPr>
          <w:p w14:paraId="17490133" w14:textId="7B4DB75F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     1. </w:t>
            </w:r>
            <w:r w:rsidR="00A23309" w:rsidRPr="009C1170">
              <w:rPr>
                <w:rFonts w:cstheme="minorHAnsi"/>
                <w:sz w:val="21"/>
                <w:szCs w:val="21"/>
              </w:rPr>
              <w:t>a la 4.</w:t>
            </w:r>
            <w:r w:rsidRPr="009C1170">
              <w:rPr>
                <w:rFonts w:cstheme="minorHAnsi"/>
                <w:sz w:val="21"/>
                <w:szCs w:val="21"/>
              </w:rPr>
              <w:t xml:space="preserve">  </w:t>
            </w:r>
            <w:r w:rsidR="00A23309" w:rsidRPr="009C1170">
              <w:rPr>
                <w:rFonts w:cstheme="minorHAnsi"/>
                <w:sz w:val="21"/>
                <w:szCs w:val="21"/>
              </w:rPr>
              <w:t>…</w:t>
            </w:r>
          </w:p>
        </w:tc>
        <w:tc>
          <w:tcPr>
            <w:tcW w:w="1558" w:type="dxa"/>
          </w:tcPr>
          <w:p w14:paraId="66BFC017" w14:textId="1CD8491B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36FED796" w14:textId="77777777" w:rsidTr="00DA33F3">
        <w:trPr>
          <w:trHeight w:val="269"/>
          <w:jc w:val="center"/>
        </w:trPr>
        <w:tc>
          <w:tcPr>
            <w:tcW w:w="8076" w:type="dxa"/>
            <w:gridSpan w:val="2"/>
          </w:tcPr>
          <w:p w14:paraId="11129A7F" w14:textId="65D38160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     </w:t>
            </w:r>
          </w:p>
        </w:tc>
        <w:tc>
          <w:tcPr>
            <w:tcW w:w="1558" w:type="dxa"/>
          </w:tcPr>
          <w:p w14:paraId="11BDBCC0" w14:textId="35E756B6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62132769" w14:textId="77777777" w:rsidTr="00DA33F3">
        <w:trPr>
          <w:trHeight w:val="332"/>
          <w:jc w:val="center"/>
        </w:trPr>
        <w:tc>
          <w:tcPr>
            <w:tcW w:w="8076" w:type="dxa"/>
            <w:gridSpan w:val="2"/>
          </w:tcPr>
          <w:p w14:paraId="69A1540E" w14:textId="3BE519B0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b) al d</w:t>
            </w:r>
            <w:proofErr w:type="gramStart"/>
            <w:r w:rsidRPr="009C1170">
              <w:rPr>
                <w:rFonts w:cstheme="minorHAnsi"/>
                <w:sz w:val="21"/>
                <w:szCs w:val="21"/>
              </w:rPr>
              <w:t>)</w:t>
            </w:r>
            <w:r w:rsidR="00A23309" w:rsidRPr="009C1170">
              <w:rPr>
                <w:rFonts w:cstheme="minorHAnsi"/>
                <w:sz w:val="21"/>
                <w:szCs w:val="21"/>
              </w:rPr>
              <w:t>.-</w:t>
            </w:r>
            <w:proofErr w:type="gramEnd"/>
            <w:r w:rsidR="00A23309" w:rsidRPr="009C1170">
              <w:rPr>
                <w:rFonts w:cstheme="minorHAnsi"/>
                <w:sz w:val="21"/>
                <w:szCs w:val="21"/>
              </w:rPr>
              <w:t xml:space="preserve"> …</w:t>
            </w:r>
          </w:p>
        </w:tc>
        <w:tc>
          <w:tcPr>
            <w:tcW w:w="1558" w:type="dxa"/>
          </w:tcPr>
          <w:p w14:paraId="6D22909F" w14:textId="3431B52B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605907CA" w14:textId="77777777" w:rsidTr="00DA33F3">
        <w:trPr>
          <w:trHeight w:val="416"/>
          <w:jc w:val="center"/>
        </w:trPr>
        <w:tc>
          <w:tcPr>
            <w:tcW w:w="8076" w:type="dxa"/>
            <w:gridSpan w:val="2"/>
            <w:vAlign w:val="bottom"/>
          </w:tcPr>
          <w:p w14:paraId="59B0DA3E" w14:textId="3E38D070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e) </w:t>
            </w:r>
            <w:r w:rsidR="00437F68" w:rsidRPr="009C1170">
              <w:rPr>
                <w:rFonts w:cstheme="minorHAnsi"/>
                <w:sz w:val="21"/>
                <w:szCs w:val="21"/>
              </w:rPr>
              <w:t>Para modificación, demolición o ampliación de inmuebles del Patrimonio Urbano Arquitectónico……………………………………………………………………………………………………………………..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70B16412" w14:textId="064703EA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  <w:highlight w:val="yellow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12.000</w:t>
            </w:r>
          </w:p>
        </w:tc>
      </w:tr>
      <w:tr w:rsidR="009C1170" w:rsidRPr="009C1170" w14:paraId="6CB31AAC" w14:textId="77777777" w:rsidTr="00DA33F3">
        <w:trPr>
          <w:trHeight w:val="765"/>
          <w:jc w:val="center"/>
        </w:trPr>
        <w:tc>
          <w:tcPr>
            <w:tcW w:w="8076" w:type="dxa"/>
            <w:gridSpan w:val="2"/>
            <w:vAlign w:val="bottom"/>
          </w:tcPr>
          <w:p w14:paraId="163C5ADC" w14:textId="69D70C4E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lastRenderedPageBreak/>
              <w:t>f) Para la edificación del desarrollo de proyectos de equipamiento urbano de carácter general, especial o regional.</w:t>
            </w:r>
          </w:p>
        </w:tc>
        <w:tc>
          <w:tcPr>
            <w:tcW w:w="1558" w:type="dxa"/>
            <w:vAlign w:val="bottom"/>
          </w:tcPr>
          <w:p w14:paraId="247662A5" w14:textId="2B30AE38" w:rsidR="007A2301" w:rsidRPr="009C1170" w:rsidRDefault="007A2301" w:rsidP="00DA33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4478A297" w14:textId="77777777" w:rsidTr="00DA33F3">
        <w:trPr>
          <w:gridBefore w:val="1"/>
          <w:wBefore w:w="278" w:type="dxa"/>
          <w:trHeight w:val="422"/>
          <w:jc w:val="center"/>
        </w:trPr>
        <w:tc>
          <w:tcPr>
            <w:tcW w:w="7798" w:type="dxa"/>
            <w:vAlign w:val="bottom"/>
          </w:tcPr>
          <w:p w14:paraId="6F447A84" w14:textId="16F3B1A1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 De equipamiento de carácter general……………………………………………………………………….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311D19EF" w14:textId="434990C8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20.000</w:t>
            </w:r>
          </w:p>
        </w:tc>
      </w:tr>
      <w:tr w:rsidR="009C1170" w:rsidRPr="009C1170" w14:paraId="61E1F3DE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3376DAA7" w14:textId="55150763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 De equipamiento especial………</w:t>
            </w:r>
            <w:r w:rsidR="00C55A53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71AF01B8" w14:textId="6AB25F5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15990315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31C519F5" w14:textId="20629A29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3. De equipamiento regional………………</w:t>
            </w:r>
            <w:r w:rsidR="00C55A53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…………………………………………………………………….....</w:t>
            </w:r>
          </w:p>
        </w:tc>
        <w:tc>
          <w:tcPr>
            <w:tcW w:w="1558" w:type="dxa"/>
            <w:vAlign w:val="bottom"/>
          </w:tcPr>
          <w:p w14:paraId="7181A4B7" w14:textId="563BA01E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20.000</w:t>
            </w:r>
          </w:p>
        </w:tc>
      </w:tr>
      <w:tr w:rsidR="009C1170" w:rsidRPr="009C1170" w14:paraId="6BBC7A0E" w14:textId="77777777" w:rsidTr="00DA33F3">
        <w:trPr>
          <w:trHeight w:val="874"/>
          <w:jc w:val="center"/>
        </w:trPr>
        <w:tc>
          <w:tcPr>
            <w:tcW w:w="8076" w:type="dxa"/>
            <w:gridSpan w:val="2"/>
            <w:vAlign w:val="bottom"/>
          </w:tcPr>
          <w:p w14:paraId="09A9CA6D" w14:textId="7829CFEA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g) Para el desarrollo de infraestructura vial</w:t>
            </w:r>
            <w:r w:rsidR="002674A3" w:rsidRPr="009C1170">
              <w:rPr>
                <w:rFonts w:cstheme="minorHAnsi"/>
                <w:b/>
                <w:sz w:val="21"/>
                <w:szCs w:val="21"/>
              </w:rPr>
              <w:t>,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 por cada metro lineal</w:t>
            </w:r>
            <w:r w:rsidR="00BA4511" w:rsidRPr="009C1170">
              <w:rPr>
                <w:rFonts w:cstheme="minorHAnsi"/>
                <w:b/>
                <w:sz w:val="21"/>
                <w:szCs w:val="21"/>
              </w:rPr>
              <w:t>,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0559A3" w:rsidRPr="009C1170">
              <w:rPr>
                <w:rFonts w:cstheme="minorHAnsi"/>
                <w:b/>
                <w:sz w:val="21"/>
                <w:szCs w:val="21"/>
              </w:rPr>
              <w:t>confor</w:t>
            </w:r>
            <w:r w:rsidR="00C31F97" w:rsidRPr="009C1170">
              <w:rPr>
                <w:rFonts w:cstheme="minorHAnsi"/>
                <w:b/>
                <w:sz w:val="21"/>
                <w:szCs w:val="21"/>
              </w:rPr>
              <w:t>me a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 la siguiente clasificación:</w:t>
            </w:r>
          </w:p>
        </w:tc>
        <w:tc>
          <w:tcPr>
            <w:tcW w:w="1558" w:type="dxa"/>
            <w:vAlign w:val="bottom"/>
          </w:tcPr>
          <w:p w14:paraId="51C77410" w14:textId="728A1B2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251A4E04" w14:textId="77777777" w:rsidTr="00DA33F3">
        <w:trPr>
          <w:gridBefore w:val="1"/>
          <w:wBefore w:w="278" w:type="dxa"/>
          <w:trHeight w:val="410"/>
          <w:jc w:val="center"/>
        </w:trPr>
        <w:tc>
          <w:tcPr>
            <w:tcW w:w="7798" w:type="dxa"/>
            <w:vAlign w:val="bottom"/>
          </w:tcPr>
          <w:p w14:paraId="2683AC9D" w14:textId="7F809FE6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 Regional……………………………………</w:t>
            </w:r>
            <w:r w:rsidR="00C31F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2481DD7A" w14:textId="7529A195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0.100</w:t>
            </w:r>
          </w:p>
        </w:tc>
      </w:tr>
      <w:tr w:rsidR="009C1170" w:rsidRPr="009C1170" w14:paraId="35E4D7DB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405ECCE5" w14:textId="720AB427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 Metropolitana………………………</w:t>
            </w:r>
            <w:r w:rsidR="00C31F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0FE7423D" w14:textId="0ADCFF1E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0.100</w:t>
            </w:r>
          </w:p>
        </w:tc>
      </w:tr>
      <w:tr w:rsidR="009C1170" w:rsidRPr="009C1170" w14:paraId="5451B2B8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6AF8E3AD" w14:textId="38A87CAC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3. Primaria ……………………………………</w:t>
            </w:r>
            <w:r w:rsidR="00C31F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69434241" w14:textId="7198927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0.100</w:t>
            </w:r>
          </w:p>
        </w:tc>
      </w:tr>
      <w:tr w:rsidR="009C1170" w:rsidRPr="009C1170" w14:paraId="6A18F9BF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36851B3D" w14:textId="19350CA0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4. Secundaria ………………………………</w:t>
            </w:r>
            <w:r w:rsidR="00C31F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</w:t>
            </w:r>
            <w:proofErr w:type="gramStart"/>
            <w:r w:rsidR="00C31F97" w:rsidRPr="009C1170">
              <w:rPr>
                <w:rFonts w:cstheme="minorHAnsi"/>
                <w:b/>
                <w:sz w:val="21"/>
                <w:szCs w:val="21"/>
              </w:rPr>
              <w:t>…….</w:t>
            </w:r>
            <w:proofErr w:type="gramEnd"/>
          </w:p>
        </w:tc>
        <w:tc>
          <w:tcPr>
            <w:tcW w:w="1558" w:type="dxa"/>
            <w:vAlign w:val="bottom"/>
          </w:tcPr>
          <w:p w14:paraId="2B72B1BA" w14:textId="78CC4D6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0.100</w:t>
            </w:r>
          </w:p>
        </w:tc>
      </w:tr>
      <w:tr w:rsidR="009C1170" w:rsidRPr="009C1170" w14:paraId="3017D52D" w14:textId="77777777" w:rsidTr="00DA33F3">
        <w:trPr>
          <w:trHeight w:val="441"/>
          <w:jc w:val="center"/>
        </w:trPr>
        <w:tc>
          <w:tcPr>
            <w:tcW w:w="8076" w:type="dxa"/>
            <w:gridSpan w:val="2"/>
            <w:vAlign w:val="bottom"/>
          </w:tcPr>
          <w:p w14:paraId="7CD67161" w14:textId="13E2881A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h) Para el desarrollo de proyectos de edificación correspondientes a:</w:t>
            </w:r>
          </w:p>
        </w:tc>
        <w:tc>
          <w:tcPr>
            <w:tcW w:w="1558" w:type="dxa"/>
            <w:vAlign w:val="bottom"/>
          </w:tcPr>
          <w:p w14:paraId="49C89C0F" w14:textId="688BD28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2D0261EC" w14:textId="77777777" w:rsidTr="00DA33F3">
        <w:trPr>
          <w:gridBefore w:val="1"/>
          <w:wBefore w:w="278" w:type="dxa"/>
          <w:trHeight w:val="420"/>
          <w:jc w:val="center"/>
        </w:trPr>
        <w:tc>
          <w:tcPr>
            <w:tcW w:w="7798" w:type="dxa"/>
            <w:vAlign w:val="bottom"/>
          </w:tcPr>
          <w:p w14:paraId="3CD67D57" w14:textId="097FD14B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 Centrales de carga…………………………………………………………………………………………………….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0B934D1F" w14:textId="59A15C71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45.000</w:t>
            </w:r>
          </w:p>
        </w:tc>
      </w:tr>
      <w:tr w:rsidR="009C1170" w:rsidRPr="009C1170" w14:paraId="511AA691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26E64AD2" w14:textId="078126B0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 Recintos logísticos…………………</w:t>
            </w:r>
            <w:r w:rsidR="00D020E5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6BD12238" w14:textId="05EBF964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40.000</w:t>
            </w:r>
          </w:p>
        </w:tc>
      </w:tr>
      <w:tr w:rsidR="009C1170" w:rsidRPr="009C1170" w14:paraId="3A9F82BE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1706ED6A" w14:textId="0D021B2F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3. Instalaciones industriales:</w:t>
            </w:r>
          </w:p>
        </w:tc>
        <w:tc>
          <w:tcPr>
            <w:tcW w:w="1558" w:type="dxa"/>
            <w:vAlign w:val="bottom"/>
          </w:tcPr>
          <w:p w14:paraId="7FCEC66F" w14:textId="34C59F35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170B39D6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2EAA90EA" w14:textId="4147C41E" w:rsidR="007A2301" w:rsidRPr="009C1170" w:rsidRDefault="007A2301" w:rsidP="00DA33F3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Industria de bajo impacto y riesgo, clave I1…………………………………………………….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608630CE" w14:textId="7BE8BBE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30.000</w:t>
            </w:r>
          </w:p>
        </w:tc>
      </w:tr>
      <w:tr w:rsidR="009C1170" w:rsidRPr="009C1170" w14:paraId="4D4B5FEF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40167286" w14:textId="5B8CFD14" w:rsidR="007A2301" w:rsidRPr="009C1170" w:rsidRDefault="007A2301" w:rsidP="00DA33F3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Industria de mediano impacto y ri</w:t>
            </w:r>
            <w:r w:rsidR="00D020E5" w:rsidRPr="009C1170">
              <w:rPr>
                <w:rFonts w:cstheme="minorHAnsi"/>
                <w:b/>
                <w:sz w:val="21"/>
                <w:szCs w:val="21"/>
              </w:rPr>
              <w:t>esgo, clave I2……………………………………………</w:t>
            </w:r>
          </w:p>
        </w:tc>
        <w:tc>
          <w:tcPr>
            <w:tcW w:w="1558" w:type="dxa"/>
            <w:vAlign w:val="bottom"/>
          </w:tcPr>
          <w:p w14:paraId="38346675" w14:textId="5AD906E1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40.000</w:t>
            </w:r>
          </w:p>
        </w:tc>
      </w:tr>
      <w:tr w:rsidR="009C1170" w:rsidRPr="009C1170" w14:paraId="7673C4CE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35B46D40" w14:textId="04C6AB7C" w:rsidR="007A2301" w:rsidRPr="009C1170" w:rsidRDefault="007A2301" w:rsidP="00DA33F3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Industria de alto impacto y riesg</w:t>
            </w:r>
            <w:r w:rsidR="00D020E5" w:rsidRPr="009C1170">
              <w:rPr>
                <w:rFonts w:cstheme="minorHAnsi"/>
                <w:b/>
                <w:sz w:val="21"/>
                <w:szCs w:val="21"/>
              </w:rPr>
              <w:t>o, clave I3……………………………………………………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65CFF841" w14:textId="6D78762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50.000</w:t>
            </w:r>
          </w:p>
        </w:tc>
      </w:tr>
      <w:tr w:rsidR="009C1170" w:rsidRPr="009C1170" w14:paraId="1597BF5E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07D4C59E" w14:textId="522D56D0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 xml:space="preserve">4. Instalaciones de </w:t>
            </w:r>
            <w:r w:rsidR="0022511C" w:rsidRPr="009C1170">
              <w:rPr>
                <w:rFonts w:cstheme="minorHAnsi"/>
                <w:b/>
                <w:sz w:val="21"/>
                <w:szCs w:val="21"/>
              </w:rPr>
              <w:t>p</w:t>
            </w:r>
            <w:r w:rsidRPr="009C1170">
              <w:rPr>
                <w:rFonts w:cstheme="minorHAnsi"/>
                <w:b/>
                <w:sz w:val="21"/>
                <w:szCs w:val="21"/>
              </w:rPr>
              <w:t>atios de conten</w:t>
            </w:r>
            <w:r w:rsidR="00D020E5" w:rsidRPr="009C1170">
              <w:rPr>
                <w:rFonts w:cstheme="minorHAnsi"/>
                <w:b/>
                <w:sz w:val="21"/>
                <w:szCs w:val="21"/>
              </w:rPr>
              <w:t>edores…………………………………………………………………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8ADFB8B" w14:textId="22B75CC1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30.000</w:t>
            </w:r>
          </w:p>
        </w:tc>
      </w:tr>
      <w:tr w:rsidR="009C1170" w:rsidRPr="009C1170" w14:paraId="297B8468" w14:textId="77777777" w:rsidTr="00DA33F3">
        <w:trPr>
          <w:trHeight w:val="444"/>
          <w:jc w:val="center"/>
        </w:trPr>
        <w:tc>
          <w:tcPr>
            <w:tcW w:w="8076" w:type="dxa"/>
            <w:gridSpan w:val="2"/>
            <w:vAlign w:val="bottom"/>
          </w:tcPr>
          <w:p w14:paraId="7618710A" w14:textId="30B1981F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i) Para el desarrollo de proyectos de infraestructura de:</w:t>
            </w:r>
          </w:p>
        </w:tc>
        <w:tc>
          <w:tcPr>
            <w:tcW w:w="1558" w:type="dxa"/>
            <w:vAlign w:val="bottom"/>
          </w:tcPr>
          <w:p w14:paraId="22B589FD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1F62BB98" w14:textId="77777777" w:rsidTr="00DA33F3">
        <w:trPr>
          <w:gridBefore w:val="1"/>
          <w:wBefore w:w="278" w:type="dxa"/>
          <w:trHeight w:val="408"/>
          <w:jc w:val="center"/>
        </w:trPr>
        <w:tc>
          <w:tcPr>
            <w:tcW w:w="7798" w:type="dxa"/>
            <w:vAlign w:val="bottom"/>
          </w:tcPr>
          <w:p w14:paraId="029346ED" w14:textId="2C912D02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 Plantas potabilizadoras…………………………………………………………………………………………</w:t>
            </w:r>
            <w:r w:rsidR="0081442B" w:rsidRPr="009C1170">
              <w:rPr>
                <w:rFonts w:cstheme="minorHAnsi"/>
                <w:b/>
                <w:sz w:val="21"/>
                <w:szCs w:val="21"/>
              </w:rPr>
              <w:t>…</w:t>
            </w:r>
          </w:p>
        </w:tc>
        <w:tc>
          <w:tcPr>
            <w:tcW w:w="1558" w:type="dxa"/>
            <w:vAlign w:val="bottom"/>
          </w:tcPr>
          <w:p w14:paraId="6714ADF7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7F7CD678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29C37F0D" w14:textId="456FD744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 Plantas de tratamiento………………………………………………………………………....................</w:t>
            </w:r>
            <w:r w:rsidR="0081442B" w:rsidRPr="009C1170">
              <w:rPr>
                <w:rFonts w:cstheme="minorHAnsi"/>
                <w:b/>
                <w:sz w:val="21"/>
                <w:szCs w:val="21"/>
              </w:rPr>
              <w:t>...</w:t>
            </w:r>
          </w:p>
        </w:tc>
        <w:tc>
          <w:tcPr>
            <w:tcW w:w="1558" w:type="dxa"/>
            <w:vAlign w:val="bottom"/>
          </w:tcPr>
          <w:p w14:paraId="4BEDDE7A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2BBAE314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733CA5DD" w14:textId="77777777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3. Estación de bombeo………………………………………………………………………………………………….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78B3FB41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779FD336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3BA6307C" w14:textId="77777777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4. Plantas termoeléctricas…………………………………………………………………………………………….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719EE40E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1C38F13F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4976AEA2" w14:textId="77777777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5. Subestaciones eléctricas……………………………………………………………………………………………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69166BF8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09813900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4F8BC3CB" w14:textId="77777777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6. Tanques de almacenamientos de agua………………………………………………………………………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3FE32EA5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5469BF16" w14:textId="77777777" w:rsidTr="00DA33F3">
        <w:trPr>
          <w:gridBefore w:val="1"/>
          <w:wBefore w:w="278" w:type="dxa"/>
          <w:trHeight w:val="269"/>
          <w:jc w:val="center"/>
        </w:trPr>
        <w:tc>
          <w:tcPr>
            <w:tcW w:w="7798" w:type="dxa"/>
            <w:vAlign w:val="bottom"/>
          </w:tcPr>
          <w:p w14:paraId="3D746C4C" w14:textId="77777777" w:rsidR="000E15BF" w:rsidRPr="009C1170" w:rsidRDefault="000E15BF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7. Gaseoductos, oleoductos y similares…………………………………………………………………………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366B7B66" w14:textId="77777777" w:rsidR="000E15BF" w:rsidRPr="009C1170" w:rsidRDefault="000E15BF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60.000</w:t>
            </w:r>
          </w:p>
        </w:tc>
      </w:tr>
      <w:tr w:rsidR="009C1170" w:rsidRPr="009C1170" w14:paraId="177588C0" w14:textId="77777777" w:rsidTr="00DA33F3">
        <w:trPr>
          <w:trHeight w:val="707"/>
          <w:jc w:val="center"/>
        </w:trPr>
        <w:tc>
          <w:tcPr>
            <w:tcW w:w="8076" w:type="dxa"/>
            <w:gridSpan w:val="2"/>
            <w:vAlign w:val="bottom"/>
          </w:tcPr>
          <w:p w14:paraId="4CC26B1B" w14:textId="50FE667D" w:rsidR="007A2301" w:rsidRPr="009C1170" w:rsidRDefault="007A2301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 xml:space="preserve">j)  Para el desarrollo de proyectos habitacionales de 3000 m2 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 xml:space="preserve">hasta 3500m2 </w:t>
            </w:r>
            <w:r w:rsidRPr="009C1170">
              <w:rPr>
                <w:rFonts w:cstheme="minorHAnsi"/>
                <w:b/>
                <w:sz w:val="21"/>
                <w:szCs w:val="21"/>
              </w:rPr>
              <w:t>de edificación, independientemente del régimen de propiedad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……………………………………………..</w:t>
            </w:r>
          </w:p>
        </w:tc>
        <w:tc>
          <w:tcPr>
            <w:tcW w:w="1558" w:type="dxa"/>
            <w:vAlign w:val="bottom"/>
          </w:tcPr>
          <w:p w14:paraId="5993D595" w14:textId="38F9FEA3" w:rsidR="007A2301" w:rsidRPr="009C1170" w:rsidRDefault="00025CC9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50.000</w:t>
            </w:r>
          </w:p>
        </w:tc>
      </w:tr>
      <w:tr w:rsidR="009C1170" w:rsidRPr="009C1170" w14:paraId="1E694BC9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6305E90E" w14:textId="478FEDB1" w:rsidR="007A2301" w:rsidRPr="009C1170" w:rsidRDefault="00173B56" w:rsidP="00DA33F3">
            <w:p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Adicionalmente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>, por cada metro excedente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,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 xml:space="preserve"> según la 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siguiente 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>clasificaci</w:t>
            </w:r>
            <w:r w:rsidRPr="009C1170">
              <w:rPr>
                <w:rFonts w:cstheme="minorHAnsi"/>
                <w:b/>
                <w:sz w:val="21"/>
                <w:szCs w:val="21"/>
              </w:rPr>
              <w:t>ón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1558" w:type="dxa"/>
            <w:vAlign w:val="bottom"/>
          </w:tcPr>
          <w:p w14:paraId="74CAAD5A" w14:textId="2AAA4729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13AC9916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04F82FF8" w14:textId="6FBB2885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Alta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4054E39B" w14:textId="6D931480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0.250</w:t>
            </w:r>
          </w:p>
        </w:tc>
      </w:tr>
      <w:tr w:rsidR="009C1170" w:rsidRPr="009C1170" w14:paraId="342DCFBD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22546A17" w14:textId="2EBF41E2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Media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1B76B5EC" w14:textId="41EC0E9D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0.500</w:t>
            </w:r>
          </w:p>
        </w:tc>
      </w:tr>
      <w:tr w:rsidR="009C1170" w:rsidRPr="009C1170" w14:paraId="256CA820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3AD61DC4" w14:textId="7A4F3B50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Baja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4340BBAD" w14:textId="571EAEE2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0.750</w:t>
            </w:r>
          </w:p>
        </w:tc>
      </w:tr>
      <w:tr w:rsidR="009C1170" w:rsidRPr="009C1170" w14:paraId="17DE7EBA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3A69BE9F" w14:textId="3A05E642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Mínima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5C2A91D" w14:textId="4CA60847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45AFE974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75568FFD" w14:textId="1DC1BBC3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Máxima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14DEE2CF" w14:textId="2C1D8B64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57CECBC8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02FFAD7E" w14:textId="54A633ED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lastRenderedPageBreak/>
              <w:t>Intensidad Alta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25AF7957" w14:textId="3D88C702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1.250</w:t>
            </w:r>
          </w:p>
        </w:tc>
      </w:tr>
      <w:tr w:rsidR="009C1170" w:rsidRPr="009C1170" w14:paraId="4F08E628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7586B813" w14:textId="669887BC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Media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C50B3A7" w14:textId="2843E92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45709A07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1F2D89E5" w14:textId="69CB606E" w:rsidR="007A2301" w:rsidRPr="009C1170" w:rsidRDefault="007A2301" w:rsidP="00DA33F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Baja</w:t>
            </w:r>
            <w:r w:rsidR="00025CC9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310FC7CC" w14:textId="7A11E4C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2.000</w:t>
            </w:r>
          </w:p>
        </w:tc>
      </w:tr>
      <w:tr w:rsidR="009C1170" w:rsidRPr="009C1170" w14:paraId="1834CBD6" w14:textId="77777777" w:rsidTr="00DA33F3">
        <w:trPr>
          <w:trHeight w:val="891"/>
          <w:jc w:val="center"/>
        </w:trPr>
        <w:tc>
          <w:tcPr>
            <w:tcW w:w="8076" w:type="dxa"/>
            <w:gridSpan w:val="2"/>
            <w:vAlign w:val="bottom"/>
          </w:tcPr>
          <w:p w14:paraId="16E944D7" w14:textId="53653C3E" w:rsidR="007A2301" w:rsidRPr="009C1170" w:rsidRDefault="007A2301" w:rsidP="00DA33F3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 xml:space="preserve">k) Para el desarrollo de proyectos de alojamiento temporal, comercios, servicios, oficina o usos mixtos, </w:t>
            </w:r>
            <w:r w:rsidR="000B0298" w:rsidRPr="009C1170">
              <w:rPr>
                <w:rFonts w:cstheme="minorHAnsi"/>
                <w:b/>
                <w:sz w:val="21"/>
                <w:szCs w:val="21"/>
              </w:rPr>
              <w:t>de 1500 m2 hasta 1750 m2 de edificación</w:t>
            </w:r>
            <w:r w:rsidRPr="009C1170">
              <w:rPr>
                <w:rFonts w:cstheme="minorHAnsi"/>
                <w:b/>
                <w:sz w:val="21"/>
                <w:szCs w:val="21"/>
              </w:rPr>
              <w:t>, independientemente del régimen de propiedad: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0E02B05E" w14:textId="64B0B8B1" w:rsidR="007A2301" w:rsidRPr="009C1170" w:rsidRDefault="000B0298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25.000</w:t>
            </w:r>
          </w:p>
        </w:tc>
      </w:tr>
      <w:tr w:rsidR="009C1170" w:rsidRPr="009C1170" w14:paraId="6B50E08C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4AC07CA8" w14:textId="3AD962D7" w:rsidR="007A2301" w:rsidRPr="009C1170" w:rsidRDefault="00644778" w:rsidP="00DA33F3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 xml:space="preserve">Adicionalmente, por cada 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>metro excedente</w:t>
            </w:r>
            <w:r w:rsidRPr="009C1170">
              <w:rPr>
                <w:rFonts w:cstheme="minorHAnsi"/>
                <w:b/>
                <w:sz w:val="21"/>
                <w:szCs w:val="21"/>
              </w:rPr>
              <w:t>,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 xml:space="preserve"> según la </w:t>
            </w:r>
            <w:r w:rsidR="00EE7400" w:rsidRPr="009C1170">
              <w:rPr>
                <w:rFonts w:cstheme="minorHAnsi"/>
                <w:b/>
                <w:sz w:val="21"/>
                <w:szCs w:val="21"/>
              </w:rPr>
              <w:t xml:space="preserve">siguiente 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>clasificación:</w:t>
            </w:r>
          </w:p>
        </w:tc>
        <w:tc>
          <w:tcPr>
            <w:tcW w:w="1558" w:type="dxa"/>
            <w:vAlign w:val="bottom"/>
          </w:tcPr>
          <w:p w14:paraId="557B03E2" w14:textId="4CBF97C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3D1E4599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0350E416" w14:textId="57182982" w:rsidR="007A2301" w:rsidRPr="009C1170" w:rsidRDefault="007A2301" w:rsidP="00DA33F3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Alojamiento temporal:</w:t>
            </w:r>
          </w:p>
        </w:tc>
        <w:tc>
          <w:tcPr>
            <w:tcW w:w="1558" w:type="dxa"/>
            <w:vAlign w:val="bottom"/>
          </w:tcPr>
          <w:p w14:paraId="514AC96D" w14:textId="2771352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7E020640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0AB0027F" w14:textId="7F9454BF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Alta …………………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1D5C6E59" w14:textId="66D30AB1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0.750</w:t>
            </w:r>
          </w:p>
        </w:tc>
      </w:tr>
      <w:tr w:rsidR="009C1170" w:rsidRPr="009C1170" w14:paraId="67E1B291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70EEA67E" w14:textId="7E06043D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Media …………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E763526" w14:textId="51A665E3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5EEDF0A9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32C9843E" w14:textId="1CE5A59E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Baja ……………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77E31D74" w14:textId="3F15B75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1.250</w:t>
            </w:r>
          </w:p>
        </w:tc>
      </w:tr>
      <w:tr w:rsidR="009C1170" w:rsidRPr="009C1170" w14:paraId="20889DBB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79E5EEA6" w14:textId="375F8689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Mínima ………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5015E3B" w14:textId="5E2C5479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4BF9B6C3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2802428C" w14:textId="61C16610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Máxima 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79BFBE70" w14:textId="672433E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2BAF0422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7EA0D990" w14:textId="57252659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Alta ………………………………………………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</w:t>
            </w:r>
          </w:p>
        </w:tc>
        <w:tc>
          <w:tcPr>
            <w:tcW w:w="1558" w:type="dxa"/>
            <w:vAlign w:val="bottom"/>
          </w:tcPr>
          <w:p w14:paraId="7BC7665D" w14:textId="4525D830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77E26AF9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5F1BBFB0" w14:textId="091DD91A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Media ………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695B235" w14:textId="4F833D34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1.750</w:t>
            </w:r>
          </w:p>
        </w:tc>
      </w:tr>
      <w:tr w:rsidR="009C1170" w:rsidRPr="009C1170" w14:paraId="673B29EC" w14:textId="77777777" w:rsidTr="00DA33F3">
        <w:trPr>
          <w:trHeight w:val="269"/>
          <w:jc w:val="center"/>
        </w:trPr>
        <w:tc>
          <w:tcPr>
            <w:tcW w:w="8076" w:type="dxa"/>
            <w:gridSpan w:val="2"/>
            <w:vAlign w:val="bottom"/>
          </w:tcPr>
          <w:p w14:paraId="1744F410" w14:textId="1B5BAD72" w:rsidR="007A2301" w:rsidRPr="009C1170" w:rsidRDefault="007A2301" w:rsidP="00DA33F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Baja ………………………………………………………………………………………………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B53C1B5" w14:textId="58E03BE9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2.000</w:t>
            </w:r>
          </w:p>
        </w:tc>
      </w:tr>
      <w:tr w:rsidR="009C1170" w:rsidRPr="009C1170" w14:paraId="29DFB118" w14:textId="77777777" w:rsidTr="00DA33F3">
        <w:trPr>
          <w:trHeight w:val="473"/>
          <w:jc w:val="center"/>
        </w:trPr>
        <w:tc>
          <w:tcPr>
            <w:tcW w:w="8076" w:type="dxa"/>
            <w:gridSpan w:val="2"/>
            <w:vAlign w:val="bottom"/>
          </w:tcPr>
          <w:p w14:paraId="60103CE5" w14:textId="1C923E8B" w:rsidR="007A2301" w:rsidRPr="009C1170" w:rsidRDefault="007A2301" w:rsidP="00DA33F3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Comercios:</w:t>
            </w:r>
          </w:p>
        </w:tc>
        <w:tc>
          <w:tcPr>
            <w:tcW w:w="1558" w:type="dxa"/>
            <w:vAlign w:val="bottom"/>
          </w:tcPr>
          <w:p w14:paraId="69FCFF6C" w14:textId="6FC978B1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002182BA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3854AF69" w14:textId="643A7F91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Alta ………………</w:t>
            </w:r>
            <w:r w:rsidR="00EA199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23DA1342" w14:textId="60D6903B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65B4F707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5C623A8F" w14:textId="2DDDDAED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Media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3F6D7882" w14:textId="0C0B405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41A703C1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1BC078C9" w14:textId="1D119798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Baja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1E6786F" w14:textId="4406746B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2.000</w:t>
            </w:r>
          </w:p>
        </w:tc>
      </w:tr>
      <w:tr w:rsidR="009C1170" w:rsidRPr="009C1170" w14:paraId="7C514097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6A932858" w14:textId="2A38161B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Mínima 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2A7F9A5A" w14:textId="7882534B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2.500</w:t>
            </w:r>
          </w:p>
        </w:tc>
      </w:tr>
      <w:tr w:rsidR="009C1170" w:rsidRPr="009C1170" w14:paraId="5208D73B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150F3EDC" w14:textId="6960568E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Máxima 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4EB4D80" w14:textId="4C6F5A2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2.000</w:t>
            </w:r>
          </w:p>
        </w:tc>
      </w:tr>
      <w:tr w:rsidR="009C1170" w:rsidRPr="009C1170" w14:paraId="07ADB0F5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506BB6FF" w14:textId="0F14788E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Alta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F584075" w14:textId="134C331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2.500</w:t>
            </w:r>
          </w:p>
        </w:tc>
      </w:tr>
      <w:tr w:rsidR="009C1170" w:rsidRPr="009C1170" w14:paraId="65461E64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2D3AC577" w14:textId="7EE32C81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Media 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2B64371" w14:textId="79F57C5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2.750</w:t>
            </w:r>
          </w:p>
        </w:tc>
      </w:tr>
      <w:tr w:rsidR="009C1170" w:rsidRPr="009C1170" w14:paraId="1E3D8809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2F0C56F8" w14:textId="58B151F3" w:rsidR="007A2301" w:rsidRPr="009C1170" w:rsidRDefault="007A2301" w:rsidP="00DA33F3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Baja ………………………………………………………………………………………………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7713CFE" w14:textId="4CB2C379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3.000</w:t>
            </w:r>
          </w:p>
        </w:tc>
      </w:tr>
      <w:tr w:rsidR="009C1170" w:rsidRPr="009C1170" w14:paraId="2C53FB8B" w14:textId="77777777" w:rsidTr="00DA33F3">
        <w:trPr>
          <w:trHeight w:val="429"/>
          <w:jc w:val="center"/>
        </w:trPr>
        <w:tc>
          <w:tcPr>
            <w:tcW w:w="8076" w:type="dxa"/>
            <w:gridSpan w:val="2"/>
            <w:vAlign w:val="bottom"/>
          </w:tcPr>
          <w:p w14:paraId="4ABAFEB6" w14:textId="4D7DD157" w:rsidR="007A2301" w:rsidRPr="009C1170" w:rsidRDefault="007A2301" w:rsidP="00DA33F3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Servicios:</w:t>
            </w:r>
          </w:p>
        </w:tc>
        <w:tc>
          <w:tcPr>
            <w:tcW w:w="1558" w:type="dxa"/>
            <w:vAlign w:val="bottom"/>
          </w:tcPr>
          <w:p w14:paraId="02CA776B" w14:textId="3D73D41E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09939699" w14:textId="77777777" w:rsidTr="00DA33F3">
        <w:trPr>
          <w:trHeight w:val="252"/>
          <w:jc w:val="center"/>
        </w:trPr>
        <w:tc>
          <w:tcPr>
            <w:tcW w:w="8076" w:type="dxa"/>
            <w:gridSpan w:val="2"/>
            <w:vAlign w:val="bottom"/>
          </w:tcPr>
          <w:p w14:paraId="598DD390" w14:textId="57C0F6D4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Alta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</w:t>
            </w:r>
            <w:proofErr w:type="gramStart"/>
            <w:r w:rsidR="00AC7E9C" w:rsidRPr="009C1170">
              <w:rPr>
                <w:rFonts w:cstheme="minorHAnsi"/>
                <w:b/>
                <w:sz w:val="21"/>
                <w:szCs w:val="21"/>
              </w:rPr>
              <w:t>…….</w:t>
            </w:r>
            <w:proofErr w:type="gramEnd"/>
          </w:p>
        </w:tc>
        <w:tc>
          <w:tcPr>
            <w:tcW w:w="1558" w:type="dxa"/>
            <w:vAlign w:val="bottom"/>
          </w:tcPr>
          <w:p w14:paraId="30FA336C" w14:textId="746E6B1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0.500</w:t>
            </w:r>
          </w:p>
        </w:tc>
      </w:tr>
      <w:tr w:rsidR="009C1170" w:rsidRPr="009C1170" w14:paraId="5CD4138A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61668D75" w14:textId="671A0EC2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Media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364DAC34" w14:textId="420466C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0.750</w:t>
            </w:r>
          </w:p>
        </w:tc>
      </w:tr>
      <w:tr w:rsidR="009C1170" w:rsidRPr="009C1170" w14:paraId="0558459F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5AB21F7E" w14:textId="12260600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Baja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7E6F0D25" w14:textId="178A7442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131E1F6A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138D9BFE" w14:textId="1BEA9A16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Mínima 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</w:t>
            </w:r>
            <w:proofErr w:type="gramStart"/>
            <w:r w:rsidR="00AC7E9C" w:rsidRPr="009C1170">
              <w:rPr>
                <w:rFonts w:cstheme="minorHAnsi"/>
                <w:b/>
                <w:sz w:val="21"/>
                <w:szCs w:val="21"/>
              </w:rPr>
              <w:t>…….</w:t>
            </w:r>
            <w:proofErr w:type="gramEnd"/>
          </w:p>
        </w:tc>
        <w:tc>
          <w:tcPr>
            <w:tcW w:w="1558" w:type="dxa"/>
            <w:vAlign w:val="bottom"/>
          </w:tcPr>
          <w:p w14:paraId="3AA62675" w14:textId="0DE4EDF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1.250</w:t>
            </w:r>
          </w:p>
        </w:tc>
      </w:tr>
      <w:tr w:rsidR="009C1170" w:rsidRPr="009C1170" w14:paraId="5E4AE23A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1AA45AFB" w14:textId="6F6BF6DE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Máxima 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</w:t>
            </w:r>
            <w:proofErr w:type="gramStart"/>
            <w:r w:rsidR="00AC7E9C" w:rsidRPr="009C1170">
              <w:rPr>
                <w:rFonts w:cstheme="minorHAnsi"/>
                <w:b/>
                <w:sz w:val="21"/>
                <w:szCs w:val="21"/>
              </w:rPr>
              <w:t>…….</w:t>
            </w:r>
            <w:proofErr w:type="gramEnd"/>
          </w:p>
        </w:tc>
        <w:tc>
          <w:tcPr>
            <w:tcW w:w="1558" w:type="dxa"/>
            <w:vAlign w:val="bottom"/>
          </w:tcPr>
          <w:p w14:paraId="2E43135F" w14:textId="483FF583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2C186B5B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66AC1500" w14:textId="5DCF2930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Alta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72AE845A" w14:textId="046CC356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22EEA542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0A2719AA" w14:textId="03268A82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Media 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19105737" w14:textId="02561A8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1.750</w:t>
            </w:r>
          </w:p>
        </w:tc>
      </w:tr>
      <w:tr w:rsidR="009C1170" w:rsidRPr="009C1170" w14:paraId="6A3D6BE6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31E2AB9B" w14:textId="1CD43D78" w:rsidR="007A2301" w:rsidRPr="009C1170" w:rsidRDefault="007A2301" w:rsidP="00DA33F3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Baja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5FDE3252" w14:textId="403054D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2.000</w:t>
            </w:r>
          </w:p>
        </w:tc>
      </w:tr>
      <w:tr w:rsidR="009C1170" w:rsidRPr="009C1170" w14:paraId="071C11A1" w14:textId="77777777" w:rsidTr="00DA33F3">
        <w:trPr>
          <w:trHeight w:val="427"/>
          <w:jc w:val="center"/>
        </w:trPr>
        <w:tc>
          <w:tcPr>
            <w:tcW w:w="8076" w:type="dxa"/>
            <w:gridSpan w:val="2"/>
            <w:vAlign w:val="bottom"/>
          </w:tcPr>
          <w:p w14:paraId="103BC77F" w14:textId="3D3C1517" w:rsidR="007A2301" w:rsidRPr="009C1170" w:rsidRDefault="007A2301" w:rsidP="00DA33F3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Oficinas:</w:t>
            </w:r>
          </w:p>
        </w:tc>
        <w:tc>
          <w:tcPr>
            <w:tcW w:w="1558" w:type="dxa"/>
            <w:vAlign w:val="bottom"/>
          </w:tcPr>
          <w:p w14:paraId="606112D3" w14:textId="087D237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3F23ABFE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46F5BE70" w14:textId="16A53495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Alta ………………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5C979B0A" w14:textId="5767ACFB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0.750</w:t>
            </w:r>
          </w:p>
        </w:tc>
      </w:tr>
      <w:tr w:rsidR="009C1170" w:rsidRPr="009C1170" w14:paraId="6483A471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7A36D0F1" w14:textId="359CA3FF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Media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23FAB878" w14:textId="7818C2BA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603F66B7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57A7526F" w14:textId="6B72D893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Baja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9125B25" w14:textId="5BFE44B5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1.250</w:t>
            </w:r>
          </w:p>
        </w:tc>
      </w:tr>
      <w:tr w:rsidR="009C1170" w:rsidRPr="009C1170" w14:paraId="1C632455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72A107FB" w14:textId="76AE0485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Densidad Mínima 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26BC2EFB" w14:textId="19BAEC42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52D32690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5CE3FB84" w14:textId="7D0339DB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Máxima 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3134D4C4" w14:textId="18EC8A94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127A3E0F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7C619204" w14:textId="56C26066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lastRenderedPageBreak/>
              <w:t>Intensidad Alta 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62B9EDC" w14:textId="4D4C587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1.500</w:t>
            </w:r>
          </w:p>
        </w:tc>
      </w:tr>
      <w:tr w:rsidR="009C1170" w:rsidRPr="009C1170" w14:paraId="6B6C1C69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0F25186C" w14:textId="75EB4A70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Media 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1D268FEC" w14:textId="6957E37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1.750</w:t>
            </w:r>
          </w:p>
        </w:tc>
      </w:tr>
      <w:tr w:rsidR="009C1170" w:rsidRPr="009C1170" w14:paraId="358A7E47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0348859E" w14:textId="440E47B4" w:rsidR="007A2301" w:rsidRPr="009C1170" w:rsidRDefault="007A2301" w:rsidP="00DA33F3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Baja ………………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103AA9A3" w14:textId="290CC63E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2.000</w:t>
            </w:r>
          </w:p>
        </w:tc>
      </w:tr>
      <w:tr w:rsidR="009C1170" w:rsidRPr="009C1170" w14:paraId="09272ECD" w14:textId="77777777" w:rsidTr="00DA33F3">
        <w:trPr>
          <w:trHeight w:val="425"/>
          <w:jc w:val="center"/>
        </w:trPr>
        <w:tc>
          <w:tcPr>
            <w:tcW w:w="8076" w:type="dxa"/>
            <w:gridSpan w:val="2"/>
            <w:vAlign w:val="bottom"/>
          </w:tcPr>
          <w:p w14:paraId="06930392" w14:textId="4613A249" w:rsidR="007A2301" w:rsidRPr="009C1170" w:rsidRDefault="007A2301" w:rsidP="00DA33F3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Usos mixtos:</w:t>
            </w:r>
          </w:p>
        </w:tc>
        <w:tc>
          <w:tcPr>
            <w:tcW w:w="1558" w:type="dxa"/>
            <w:vAlign w:val="bottom"/>
          </w:tcPr>
          <w:p w14:paraId="50FCB135" w14:textId="1A01C185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15E32645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740527E9" w14:textId="206E5BAD" w:rsidR="007A2301" w:rsidRPr="009C1170" w:rsidRDefault="007A2301" w:rsidP="00DA33F3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Máxima 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4D90D62" w14:textId="03284AAA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2.000</w:t>
            </w:r>
          </w:p>
        </w:tc>
      </w:tr>
      <w:tr w:rsidR="009C1170" w:rsidRPr="009C1170" w14:paraId="2CFEAAB9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3F20328F" w14:textId="0A27BA9F" w:rsidR="007A2301" w:rsidRPr="009C1170" w:rsidRDefault="007A2301" w:rsidP="00DA33F3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Alta ………………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51405B62" w14:textId="11EC0237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2.500</w:t>
            </w:r>
          </w:p>
        </w:tc>
      </w:tr>
      <w:tr w:rsidR="009C1170" w:rsidRPr="009C1170" w14:paraId="35981407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71DE6181" w14:textId="0AE6B626" w:rsidR="007A2301" w:rsidRPr="009C1170" w:rsidRDefault="007A2301" w:rsidP="00DA33F3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Media 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7B4F8B18" w14:textId="5D6C8079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2.750</w:t>
            </w:r>
          </w:p>
        </w:tc>
      </w:tr>
      <w:tr w:rsidR="009C1170" w:rsidRPr="009C1170" w14:paraId="67A942E4" w14:textId="77777777" w:rsidTr="00DA33F3">
        <w:trPr>
          <w:trHeight w:val="112"/>
          <w:jc w:val="center"/>
        </w:trPr>
        <w:tc>
          <w:tcPr>
            <w:tcW w:w="8076" w:type="dxa"/>
            <w:gridSpan w:val="2"/>
            <w:vAlign w:val="bottom"/>
          </w:tcPr>
          <w:p w14:paraId="1C033161" w14:textId="27D77617" w:rsidR="007A2301" w:rsidRPr="009C1170" w:rsidRDefault="007A2301" w:rsidP="00DA33F3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Intensidad Baja ………………</w:t>
            </w:r>
            <w:r w:rsidR="00AC7E9C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418A09DD" w14:textId="0613D39E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3.000</w:t>
            </w:r>
          </w:p>
        </w:tc>
      </w:tr>
      <w:tr w:rsidR="009C1170" w:rsidRPr="009C1170" w14:paraId="1E77DE5A" w14:textId="77777777" w:rsidTr="00DA33F3">
        <w:trPr>
          <w:trHeight w:val="567"/>
          <w:jc w:val="center"/>
        </w:trPr>
        <w:tc>
          <w:tcPr>
            <w:tcW w:w="8076" w:type="dxa"/>
            <w:gridSpan w:val="2"/>
            <w:vAlign w:val="bottom"/>
          </w:tcPr>
          <w:p w14:paraId="60C0C038" w14:textId="6A8541E4" w:rsidR="007A2301" w:rsidRPr="009C1170" w:rsidRDefault="005445A8" w:rsidP="00DA33F3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l) Derogad</w:t>
            </w:r>
            <w:r w:rsidR="00965001" w:rsidRPr="009C1170">
              <w:rPr>
                <w:rFonts w:cstheme="minorHAnsi"/>
                <w:b/>
                <w:sz w:val="21"/>
                <w:szCs w:val="21"/>
              </w:rPr>
              <w:t>o</w:t>
            </w:r>
            <w:r w:rsidR="007A2301" w:rsidRPr="009C1170">
              <w:rPr>
                <w:rFonts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1558" w:type="dxa"/>
            <w:vAlign w:val="bottom"/>
          </w:tcPr>
          <w:p w14:paraId="5D9B00BB" w14:textId="338F8774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4A453DE5" w14:textId="77777777" w:rsidTr="00DA33F3">
        <w:trPr>
          <w:trHeight w:val="567"/>
          <w:jc w:val="center"/>
        </w:trPr>
        <w:tc>
          <w:tcPr>
            <w:tcW w:w="8076" w:type="dxa"/>
            <w:gridSpan w:val="2"/>
            <w:vAlign w:val="bottom"/>
          </w:tcPr>
          <w:p w14:paraId="2A3D620B" w14:textId="3CA3B441" w:rsidR="007A2301" w:rsidRPr="009C1170" w:rsidRDefault="007A2301" w:rsidP="00DA33F3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II.- …</w:t>
            </w:r>
          </w:p>
        </w:tc>
        <w:tc>
          <w:tcPr>
            <w:tcW w:w="1558" w:type="dxa"/>
            <w:vAlign w:val="bottom"/>
          </w:tcPr>
          <w:p w14:paraId="2AE91131" w14:textId="77777777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515FADBD" w14:textId="77777777" w:rsidTr="00DA33F3">
        <w:trPr>
          <w:trHeight w:val="567"/>
          <w:jc w:val="center"/>
        </w:trPr>
        <w:tc>
          <w:tcPr>
            <w:tcW w:w="8076" w:type="dxa"/>
            <w:gridSpan w:val="2"/>
            <w:vAlign w:val="bottom"/>
          </w:tcPr>
          <w:p w14:paraId="61FAEA69" w14:textId="6F46FB00" w:rsidR="007A2301" w:rsidRPr="009C1170" w:rsidRDefault="007A2301" w:rsidP="00DA33F3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III.- Dictamen de congruencia y vinculación……………………………………………………………………….</w:t>
            </w:r>
          </w:p>
        </w:tc>
        <w:tc>
          <w:tcPr>
            <w:tcW w:w="1558" w:type="dxa"/>
            <w:vAlign w:val="bottom"/>
          </w:tcPr>
          <w:p w14:paraId="788CECA7" w14:textId="13D495E5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50.000</w:t>
            </w:r>
          </w:p>
        </w:tc>
      </w:tr>
      <w:tr w:rsidR="009C1170" w:rsidRPr="009C1170" w14:paraId="063E4CEE" w14:textId="77777777" w:rsidTr="00DA33F3">
        <w:trPr>
          <w:trHeight w:val="567"/>
          <w:jc w:val="center"/>
        </w:trPr>
        <w:tc>
          <w:tcPr>
            <w:tcW w:w="8076" w:type="dxa"/>
            <w:gridSpan w:val="2"/>
            <w:vAlign w:val="bottom"/>
          </w:tcPr>
          <w:p w14:paraId="006931E8" w14:textId="35CDB2F1" w:rsidR="007A2301" w:rsidRPr="009C1170" w:rsidRDefault="007A2301" w:rsidP="00DA33F3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IV.- Dictamen de congruencia del dictamen de impacto terr</w:t>
            </w:r>
            <w:r w:rsidR="00390167" w:rsidRPr="009C1170">
              <w:rPr>
                <w:rFonts w:cstheme="minorHAnsi"/>
                <w:b/>
                <w:sz w:val="21"/>
                <w:szCs w:val="21"/>
              </w:rPr>
              <w:t>itorial y urbano………………………</w:t>
            </w:r>
          </w:p>
        </w:tc>
        <w:tc>
          <w:tcPr>
            <w:tcW w:w="1558" w:type="dxa"/>
            <w:vAlign w:val="bottom"/>
          </w:tcPr>
          <w:p w14:paraId="11E7D761" w14:textId="5D8737C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50.000</w:t>
            </w:r>
          </w:p>
        </w:tc>
      </w:tr>
      <w:tr w:rsidR="009C1170" w:rsidRPr="009C1170" w14:paraId="389E5A45" w14:textId="77777777" w:rsidTr="00DA33F3">
        <w:trPr>
          <w:trHeight w:val="419"/>
          <w:jc w:val="center"/>
        </w:trPr>
        <w:tc>
          <w:tcPr>
            <w:tcW w:w="8076" w:type="dxa"/>
            <w:gridSpan w:val="2"/>
            <w:vAlign w:val="bottom"/>
          </w:tcPr>
          <w:p w14:paraId="5C4496F0" w14:textId="7D121439" w:rsidR="007A2301" w:rsidRPr="009C1170" w:rsidRDefault="007A2301" w:rsidP="00722B3F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 xml:space="preserve">V.  Registro </w:t>
            </w:r>
            <w:r w:rsidR="00722B3F" w:rsidRPr="009C1170">
              <w:rPr>
                <w:rFonts w:cstheme="minorHAnsi"/>
                <w:b/>
                <w:sz w:val="21"/>
                <w:szCs w:val="21"/>
              </w:rPr>
              <w:t>en el padrón estatal de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22B3F" w:rsidRPr="009C1170">
              <w:rPr>
                <w:rFonts w:cstheme="minorHAnsi"/>
                <w:b/>
                <w:sz w:val="21"/>
                <w:szCs w:val="21"/>
              </w:rPr>
              <w:t>p</w:t>
            </w:r>
            <w:r w:rsidRPr="009C1170">
              <w:rPr>
                <w:rFonts w:cstheme="minorHAnsi"/>
                <w:b/>
                <w:sz w:val="21"/>
                <w:szCs w:val="21"/>
              </w:rPr>
              <w:t>eritos:</w:t>
            </w:r>
          </w:p>
        </w:tc>
        <w:tc>
          <w:tcPr>
            <w:tcW w:w="1558" w:type="dxa"/>
            <w:vAlign w:val="bottom"/>
          </w:tcPr>
          <w:p w14:paraId="4E5F49C8" w14:textId="1A7A5D52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  <w:highlight w:val="yellow"/>
              </w:rPr>
            </w:pPr>
          </w:p>
        </w:tc>
      </w:tr>
      <w:tr w:rsidR="009C1170" w:rsidRPr="009C1170" w14:paraId="258C1CA3" w14:textId="77777777" w:rsidTr="00DA33F3">
        <w:trPr>
          <w:trHeight w:val="399"/>
          <w:jc w:val="center"/>
        </w:trPr>
        <w:tc>
          <w:tcPr>
            <w:tcW w:w="8076" w:type="dxa"/>
            <w:gridSpan w:val="2"/>
            <w:vAlign w:val="bottom"/>
          </w:tcPr>
          <w:p w14:paraId="57B552C4" w14:textId="55188014" w:rsidR="007A2301" w:rsidRPr="009C1170" w:rsidRDefault="007A2301" w:rsidP="00DA33F3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Perito de proyectos ……………</w:t>
            </w:r>
            <w:r w:rsidR="0039016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6234FAF3" w14:textId="2C2D139C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50.000</w:t>
            </w:r>
          </w:p>
        </w:tc>
      </w:tr>
      <w:tr w:rsidR="009C1170" w:rsidRPr="009C1170" w14:paraId="5DD1B40D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074788CB" w14:textId="3A696080" w:rsidR="007A2301" w:rsidRPr="009C1170" w:rsidRDefault="007A2301" w:rsidP="00DA33F3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Perito de obras ……………………</w:t>
            </w:r>
            <w:r w:rsidR="0039016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5E577FE1" w14:textId="797065DB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40.000</w:t>
            </w:r>
          </w:p>
        </w:tc>
      </w:tr>
      <w:tr w:rsidR="009C1170" w:rsidRPr="009C1170" w14:paraId="5AB7B1AE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7D199A9B" w14:textId="5D0F03B0" w:rsidR="007A2301" w:rsidRPr="009C1170" w:rsidRDefault="007A2301" w:rsidP="00DA33F3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Perito supervisor municipal …</w:t>
            </w:r>
            <w:r w:rsidR="0039016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</w:t>
            </w:r>
            <w:proofErr w:type="gramStart"/>
            <w:r w:rsidR="00390167" w:rsidRPr="009C1170">
              <w:rPr>
                <w:rFonts w:cstheme="minorHAnsi"/>
                <w:b/>
                <w:sz w:val="21"/>
                <w:szCs w:val="21"/>
              </w:rPr>
              <w:t>…….</w:t>
            </w:r>
            <w:proofErr w:type="gramEnd"/>
            <w:r w:rsidR="00390167" w:rsidRPr="009C1170">
              <w:rPr>
                <w:rFonts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1558" w:type="dxa"/>
            <w:vAlign w:val="bottom"/>
          </w:tcPr>
          <w:p w14:paraId="5A4D18A7" w14:textId="763AE94B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50.000</w:t>
            </w:r>
          </w:p>
        </w:tc>
      </w:tr>
      <w:tr w:rsidR="009C1170" w:rsidRPr="009C1170" w14:paraId="277BE4AB" w14:textId="77777777" w:rsidTr="00DA33F3">
        <w:trPr>
          <w:trHeight w:val="451"/>
          <w:jc w:val="center"/>
        </w:trPr>
        <w:tc>
          <w:tcPr>
            <w:tcW w:w="8076" w:type="dxa"/>
            <w:gridSpan w:val="2"/>
            <w:vAlign w:val="bottom"/>
          </w:tcPr>
          <w:p w14:paraId="36D13401" w14:textId="08C08C98" w:rsidR="007A2301" w:rsidRPr="009C1170" w:rsidRDefault="007A2301" w:rsidP="00DA33F3">
            <w:pPr>
              <w:pStyle w:val="Prrafodelista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VI.  Refrendo de</w:t>
            </w:r>
            <w:r w:rsidR="00FF4736" w:rsidRPr="009C1170">
              <w:rPr>
                <w:rFonts w:cstheme="minorHAnsi"/>
                <w:b/>
                <w:sz w:val="21"/>
                <w:szCs w:val="21"/>
              </w:rPr>
              <w:t>l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 registro </w:t>
            </w:r>
            <w:r w:rsidR="00FF4736" w:rsidRPr="009C1170">
              <w:rPr>
                <w:rFonts w:cstheme="minorHAnsi"/>
                <w:b/>
                <w:sz w:val="21"/>
                <w:szCs w:val="21"/>
              </w:rPr>
              <w:t xml:space="preserve">en el padrón estatal </w:t>
            </w:r>
            <w:r w:rsidRPr="009C1170">
              <w:rPr>
                <w:rFonts w:cstheme="minorHAnsi"/>
                <w:b/>
                <w:sz w:val="21"/>
                <w:szCs w:val="21"/>
              </w:rPr>
              <w:t>de peritos:</w:t>
            </w:r>
          </w:p>
        </w:tc>
        <w:tc>
          <w:tcPr>
            <w:tcW w:w="1558" w:type="dxa"/>
            <w:vAlign w:val="bottom"/>
          </w:tcPr>
          <w:p w14:paraId="12C4EB19" w14:textId="350989E8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4017BE1B" w14:textId="77777777" w:rsidTr="00DA33F3">
        <w:trPr>
          <w:trHeight w:val="416"/>
          <w:jc w:val="center"/>
        </w:trPr>
        <w:tc>
          <w:tcPr>
            <w:tcW w:w="8076" w:type="dxa"/>
            <w:gridSpan w:val="2"/>
            <w:vAlign w:val="bottom"/>
          </w:tcPr>
          <w:p w14:paraId="79792420" w14:textId="61F2DBD9" w:rsidR="007A2301" w:rsidRPr="009C1170" w:rsidRDefault="007A2301" w:rsidP="00DA33F3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Perito de proyecto</w:t>
            </w:r>
            <w:r w:rsidR="001A3825" w:rsidRPr="009C1170">
              <w:rPr>
                <w:rFonts w:cstheme="minorHAnsi"/>
                <w:b/>
                <w:sz w:val="21"/>
                <w:szCs w:val="21"/>
              </w:rPr>
              <w:t>s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 ………………</w:t>
            </w:r>
            <w:r w:rsidR="0039016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376BDD5B" w14:textId="729E8BFE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25.000</w:t>
            </w:r>
          </w:p>
        </w:tc>
      </w:tr>
      <w:tr w:rsidR="009C1170" w:rsidRPr="009C1170" w14:paraId="2F45792F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06CC8472" w14:textId="50D2BB8F" w:rsidR="007A2301" w:rsidRPr="009C1170" w:rsidRDefault="007A2301" w:rsidP="00DA33F3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Perito de obra</w:t>
            </w:r>
            <w:r w:rsidR="001A3825" w:rsidRPr="009C1170">
              <w:rPr>
                <w:rFonts w:cstheme="minorHAnsi"/>
                <w:b/>
                <w:sz w:val="21"/>
                <w:szCs w:val="21"/>
              </w:rPr>
              <w:t>s</w:t>
            </w:r>
            <w:r w:rsidRPr="009C1170">
              <w:rPr>
                <w:rFonts w:cstheme="minorHAnsi"/>
                <w:b/>
                <w:sz w:val="21"/>
                <w:szCs w:val="21"/>
              </w:rPr>
              <w:t xml:space="preserve"> ………………………</w:t>
            </w:r>
            <w:r w:rsidR="0039016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6F01B339" w14:textId="4D91163F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20.000</w:t>
            </w:r>
          </w:p>
        </w:tc>
      </w:tr>
      <w:tr w:rsidR="009C1170" w:rsidRPr="009C1170" w14:paraId="05FDF456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5AE0C433" w14:textId="714D5959" w:rsidR="007A2301" w:rsidRPr="009C1170" w:rsidRDefault="007A2301" w:rsidP="00DA33F3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 xml:space="preserve">Perito supervisor municipal </w:t>
            </w:r>
            <w:r w:rsidR="0039016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7BD3C372" w14:textId="30DE684D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25.000</w:t>
            </w:r>
          </w:p>
        </w:tc>
      </w:tr>
      <w:tr w:rsidR="009C1170" w:rsidRPr="009C1170" w14:paraId="79F91E3B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752F5A86" w14:textId="77777777" w:rsidR="007A2301" w:rsidRPr="009C1170" w:rsidRDefault="007A2301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8" w:type="dxa"/>
            <w:vAlign w:val="bottom"/>
          </w:tcPr>
          <w:p w14:paraId="34B0B413" w14:textId="49E05A66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648F929B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7EE4081A" w14:textId="1047656B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Artículo 59.</w:t>
            </w:r>
            <w:proofErr w:type="gramStart"/>
            <w:r w:rsidRPr="009C1170">
              <w:rPr>
                <w:rFonts w:cstheme="minorHAnsi"/>
                <w:sz w:val="21"/>
                <w:szCs w:val="21"/>
              </w:rPr>
              <w:t>-  …</w:t>
            </w:r>
            <w:proofErr w:type="gramEnd"/>
          </w:p>
        </w:tc>
        <w:tc>
          <w:tcPr>
            <w:tcW w:w="1558" w:type="dxa"/>
            <w:vAlign w:val="bottom"/>
          </w:tcPr>
          <w:p w14:paraId="0D17C93B" w14:textId="6B3FE488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4CB41962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33C7AF7E" w14:textId="14255D92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I.- …</w:t>
            </w:r>
          </w:p>
        </w:tc>
        <w:tc>
          <w:tcPr>
            <w:tcW w:w="1558" w:type="dxa"/>
            <w:vAlign w:val="bottom"/>
          </w:tcPr>
          <w:p w14:paraId="0EA435E4" w14:textId="6778EFCC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38371FFF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59086D13" w14:textId="65D7BDE5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  a) …</w:t>
            </w:r>
          </w:p>
        </w:tc>
        <w:tc>
          <w:tcPr>
            <w:tcW w:w="1558" w:type="dxa"/>
            <w:vAlign w:val="bottom"/>
          </w:tcPr>
          <w:p w14:paraId="334D515D" w14:textId="442E5737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21745FD9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033689ED" w14:textId="1FF9E855" w:rsidR="007A2301" w:rsidRPr="009C1170" w:rsidRDefault="007A2301" w:rsidP="00DA33F3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Entrada general …………………</w:t>
            </w:r>
            <w:r w:rsidR="00F242C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5E55ED10" w14:textId="3B474F2D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0.100</w:t>
            </w:r>
          </w:p>
        </w:tc>
      </w:tr>
      <w:tr w:rsidR="009C1170" w:rsidRPr="009C1170" w14:paraId="32900EDC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37B6AFBA" w14:textId="60BEE50D" w:rsidR="007A2301" w:rsidRPr="009C1170" w:rsidRDefault="00390167" w:rsidP="00DA33F3">
            <w:pPr>
              <w:pStyle w:val="Prrafodelista"/>
              <w:ind w:left="306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2 a la </w:t>
            </w:r>
            <w:r w:rsidR="001A3825" w:rsidRPr="009C1170">
              <w:rPr>
                <w:rFonts w:cstheme="minorHAnsi"/>
                <w:sz w:val="21"/>
                <w:szCs w:val="21"/>
              </w:rPr>
              <w:t>30</w:t>
            </w:r>
            <w:r w:rsidRPr="009C1170">
              <w:rPr>
                <w:rFonts w:cstheme="minorHAnsi"/>
                <w:sz w:val="21"/>
                <w:szCs w:val="21"/>
              </w:rPr>
              <w:t xml:space="preserve"> …</w:t>
            </w:r>
          </w:p>
        </w:tc>
        <w:tc>
          <w:tcPr>
            <w:tcW w:w="1558" w:type="dxa"/>
            <w:vAlign w:val="bottom"/>
          </w:tcPr>
          <w:p w14:paraId="7680497C" w14:textId="7B266133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1FB3A166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06CDF2C2" w14:textId="066B836D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  b) …</w:t>
            </w:r>
          </w:p>
        </w:tc>
        <w:tc>
          <w:tcPr>
            <w:tcW w:w="1558" w:type="dxa"/>
            <w:vAlign w:val="bottom"/>
          </w:tcPr>
          <w:p w14:paraId="25E6BB7E" w14:textId="691B64F4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12A7861A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0F88835B" w14:textId="589F7407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 xml:space="preserve">  c) …</w:t>
            </w:r>
          </w:p>
        </w:tc>
        <w:tc>
          <w:tcPr>
            <w:tcW w:w="1558" w:type="dxa"/>
            <w:vAlign w:val="bottom"/>
          </w:tcPr>
          <w:p w14:paraId="0323E226" w14:textId="32D5A4CA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3E441496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04A37E30" w14:textId="0D312EF4" w:rsidR="007A2301" w:rsidRPr="009C1170" w:rsidRDefault="00390167" w:rsidP="00DA33F3">
            <w:pPr>
              <w:ind w:left="351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1 al 10 …</w:t>
            </w:r>
            <w:r w:rsidR="007A2301" w:rsidRPr="009C1170">
              <w:rPr>
                <w:rFonts w:cstheme="minorHAnsi"/>
                <w:sz w:val="21"/>
                <w:szCs w:val="21"/>
              </w:rPr>
              <w:t xml:space="preserve">    </w:t>
            </w:r>
          </w:p>
        </w:tc>
        <w:tc>
          <w:tcPr>
            <w:tcW w:w="1558" w:type="dxa"/>
            <w:vAlign w:val="bottom"/>
          </w:tcPr>
          <w:p w14:paraId="0F2CA1B3" w14:textId="5D70E2CE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2CF8BECD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61C221CE" w14:textId="03DB616C" w:rsidR="007A2301" w:rsidRPr="009C1170" w:rsidRDefault="007A2301" w:rsidP="00DA33F3">
            <w:pPr>
              <w:ind w:left="360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11.  Por el uso de la fosa de clavados:</w:t>
            </w:r>
          </w:p>
        </w:tc>
        <w:tc>
          <w:tcPr>
            <w:tcW w:w="1558" w:type="dxa"/>
            <w:vAlign w:val="bottom"/>
          </w:tcPr>
          <w:p w14:paraId="6F97C8A1" w14:textId="4A5B2271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C1170" w:rsidRPr="009C1170" w14:paraId="0FEC3B58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0272BF74" w14:textId="67C3EE47" w:rsidR="007A2301" w:rsidRPr="009C1170" w:rsidRDefault="007A2301" w:rsidP="00DA33F3">
            <w:pPr>
              <w:pStyle w:val="Prrafodelista"/>
              <w:ind w:left="708"/>
              <w:rPr>
                <w:rFonts w:cstheme="minorHAnsi"/>
                <w:b/>
                <w:sz w:val="21"/>
                <w:szCs w:val="21"/>
              </w:rPr>
            </w:pPr>
            <w:proofErr w:type="gramStart"/>
            <w:r w:rsidRPr="009C1170">
              <w:rPr>
                <w:rFonts w:cstheme="minorHAnsi"/>
                <w:b/>
                <w:sz w:val="21"/>
                <w:szCs w:val="21"/>
              </w:rPr>
              <w:t>11.1  Por</w:t>
            </w:r>
            <w:proofErr w:type="gramEnd"/>
            <w:r w:rsidRPr="009C1170">
              <w:rPr>
                <w:rFonts w:cstheme="minorHAnsi"/>
                <w:b/>
                <w:sz w:val="21"/>
                <w:szCs w:val="21"/>
              </w:rPr>
              <w:t xml:space="preserve"> día …………………………</w:t>
            </w:r>
            <w:r w:rsidR="00F242C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07277626" w14:textId="67FF3A82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0.250</w:t>
            </w:r>
          </w:p>
        </w:tc>
      </w:tr>
      <w:tr w:rsidR="009C1170" w:rsidRPr="009C1170" w14:paraId="01295FE6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7ABF67FA" w14:textId="4DD83664" w:rsidR="007A2301" w:rsidRPr="009C1170" w:rsidRDefault="007A2301" w:rsidP="00DA33F3">
            <w:pPr>
              <w:pStyle w:val="Prrafodelista"/>
              <w:ind w:left="708"/>
              <w:rPr>
                <w:rFonts w:cstheme="minorHAnsi"/>
                <w:b/>
                <w:sz w:val="21"/>
                <w:szCs w:val="21"/>
              </w:rPr>
            </w:pPr>
            <w:proofErr w:type="gramStart"/>
            <w:r w:rsidRPr="009C1170">
              <w:rPr>
                <w:rFonts w:cstheme="minorHAnsi"/>
                <w:b/>
                <w:sz w:val="21"/>
                <w:szCs w:val="21"/>
              </w:rPr>
              <w:t>11.2  Mensual</w:t>
            </w:r>
            <w:proofErr w:type="gramEnd"/>
            <w:r w:rsidRPr="009C1170">
              <w:rPr>
                <w:rFonts w:cstheme="minorHAnsi"/>
                <w:b/>
                <w:sz w:val="21"/>
                <w:szCs w:val="21"/>
              </w:rPr>
              <w:t xml:space="preserve"> ………………………</w:t>
            </w:r>
            <w:r w:rsidR="00F242C7" w:rsidRPr="009C1170">
              <w:rPr>
                <w:rFonts w:cstheme="minorHAnsi"/>
                <w:b/>
                <w:sz w:val="21"/>
                <w:szCs w:val="21"/>
              </w:rPr>
              <w:t>………………………………………………………………………………</w:t>
            </w:r>
          </w:p>
        </w:tc>
        <w:tc>
          <w:tcPr>
            <w:tcW w:w="1558" w:type="dxa"/>
            <w:vAlign w:val="bottom"/>
          </w:tcPr>
          <w:p w14:paraId="1C04D9EF" w14:textId="1F7753C5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3.000</w:t>
            </w:r>
          </w:p>
        </w:tc>
      </w:tr>
      <w:tr w:rsidR="009C1170" w:rsidRPr="009C1170" w14:paraId="2C910B0B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75FDA288" w14:textId="77777777" w:rsidR="007A2301" w:rsidRPr="009C1170" w:rsidRDefault="007A2301" w:rsidP="00DA33F3">
            <w:pPr>
              <w:pStyle w:val="Prrafodelista"/>
              <w:ind w:left="708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8" w:type="dxa"/>
            <w:vAlign w:val="bottom"/>
          </w:tcPr>
          <w:p w14:paraId="1E5135FE" w14:textId="7A9297FB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257CED53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13922BDD" w14:textId="4670AF57" w:rsidR="007A2301" w:rsidRPr="009C1170" w:rsidRDefault="00A56BFF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Artículo 62 BIS 3.- …</w:t>
            </w:r>
          </w:p>
        </w:tc>
        <w:tc>
          <w:tcPr>
            <w:tcW w:w="1558" w:type="dxa"/>
            <w:vAlign w:val="bottom"/>
          </w:tcPr>
          <w:p w14:paraId="69A97867" w14:textId="1D7A757F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545C0C6F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6499ADF3" w14:textId="3B7586DE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I al IV …</w:t>
            </w:r>
          </w:p>
        </w:tc>
        <w:tc>
          <w:tcPr>
            <w:tcW w:w="1558" w:type="dxa"/>
            <w:vAlign w:val="bottom"/>
          </w:tcPr>
          <w:p w14:paraId="76B33743" w14:textId="04C5FB45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417FB02E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3C30C66C" w14:textId="419F7C8A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lastRenderedPageBreak/>
              <w:t>V.- …</w:t>
            </w:r>
          </w:p>
        </w:tc>
        <w:tc>
          <w:tcPr>
            <w:tcW w:w="1558" w:type="dxa"/>
            <w:vAlign w:val="bottom"/>
          </w:tcPr>
          <w:p w14:paraId="3638F0EE" w14:textId="0D97D158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9C1170" w:rsidRPr="009C1170" w14:paraId="7CB6AE09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5E0CDAA3" w14:textId="1134B706" w:rsidR="007A2301" w:rsidRPr="009C1170" w:rsidRDefault="007A2301" w:rsidP="00DA33F3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Por la inscripción ………………………………………………………………………………</w:t>
            </w:r>
            <w:r w:rsidR="00A56BFF" w:rsidRPr="009C1170">
              <w:rPr>
                <w:rFonts w:cstheme="minorHAnsi"/>
                <w:sz w:val="21"/>
                <w:szCs w:val="21"/>
              </w:rPr>
              <w:t>………………</w:t>
            </w:r>
            <w:proofErr w:type="gramStart"/>
            <w:r w:rsidR="00A56BFF" w:rsidRPr="009C1170">
              <w:rPr>
                <w:rFonts w:cstheme="minorHAnsi"/>
                <w:sz w:val="21"/>
                <w:szCs w:val="21"/>
              </w:rPr>
              <w:t>…….</w:t>
            </w:r>
            <w:proofErr w:type="gramEnd"/>
          </w:p>
        </w:tc>
        <w:tc>
          <w:tcPr>
            <w:tcW w:w="1558" w:type="dxa"/>
            <w:vAlign w:val="bottom"/>
          </w:tcPr>
          <w:p w14:paraId="2E2C8352" w14:textId="7AB4C2B9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260.000</w:t>
            </w:r>
          </w:p>
        </w:tc>
      </w:tr>
      <w:tr w:rsidR="009C1170" w:rsidRPr="009C1170" w14:paraId="5879B26C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3D9BD26C" w14:textId="01AC4931" w:rsidR="007A2301" w:rsidRPr="009C1170" w:rsidRDefault="007A2301" w:rsidP="00DA33F3">
            <w:pPr>
              <w:pStyle w:val="Prrafodelista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Por el refrendo …………………………………………………………………………………</w:t>
            </w:r>
            <w:r w:rsidR="00A56BFF" w:rsidRPr="009C1170">
              <w:rPr>
                <w:rFonts w:cstheme="minorHAnsi"/>
                <w:sz w:val="21"/>
                <w:szCs w:val="21"/>
              </w:rPr>
              <w:t>……………………..</w:t>
            </w:r>
          </w:p>
        </w:tc>
        <w:tc>
          <w:tcPr>
            <w:tcW w:w="1558" w:type="dxa"/>
            <w:vAlign w:val="bottom"/>
          </w:tcPr>
          <w:p w14:paraId="1DE4400B" w14:textId="0B8A2BA8" w:rsidR="007A2301" w:rsidRPr="009C1170" w:rsidRDefault="007A2301" w:rsidP="00DA33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9C1170">
              <w:rPr>
                <w:rFonts w:cstheme="minorHAnsi"/>
                <w:b/>
                <w:sz w:val="21"/>
                <w:szCs w:val="21"/>
              </w:rPr>
              <w:t>160.000</w:t>
            </w:r>
          </w:p>
        </w:tc>
      </w:tr>
      <w:tr w:rsidR="009C1170" w:rsidRPr="009C1170" w14:paraId="5A8EE467" w14:textId="77777777" w:rsidTr="00DA33F3">
        <w:trPr>
          <w:trHeight w:val="250"/>
          <w:jc w:val="center"/>
        </w:trPr>
        <w:tc>
          <w:tcPr>
            <w:tcW w:w="8076" w:type="dxa"/>
            <w:gridSpan w:val="2"/>
            <w:vAlign w:val="bottom"/>
          </w:tcPr>
          <w:p w14:paraId="19DC17CC" w14:textId="33816AA7" w:rsidR="007A2301" w:rsidRPr="009C1170" w:rsidRDefault="00390167" w:rsidP="00DA33F3">
            <w:pPr>
              <w:pStyle w:val="Prrafodelista"/>
              <w:ind w:left="0"/>
              <w:rPr>
                <w:rFonts w:cstheme="minorHAnsi"/>
                <w:sz w:val="21"/>
                <w:szCs w:val="21"/>
              </w:rPr>
            </w:pPr>
            <w:r w:rsidRPr="009C1170">
              <w:rPr>
                <w:rFonts w:cstheme="minorHAnsi"/>
                <w:sz w:val="21"/>
                <w:szCs w:val="21"/>
              </w:rPr>
              <w:t>VI al XX …</w:t>
            </w:r>
          </w:p>
        </w:tc>
        <w:tc>
          <w:tcPr>
            <w:tcW w:w="1558" w:type="dxa"/>
            <w:vAlign w:val="bottom"/>
          </w:tcPr>
          <w:p w14:paraId="2B89A515" w14:textId="3DCD8ADB" w:rsidR="007A2301" w:rsidRPr="009C1170" w:rsidRDefault="007A2301" w:rsidP="00DA33F3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</w:tr>
    </w:tbl>
    <w:p w14:paraId="1EA1BC23" w14:textId="0407BD7D" w:rsidR="00D73A39" w:rsidRPr="009C1170" w:rsidRDefault="00D73A39" w:rsidP="00DA33F3">
      <w:pPr>
        <w:rPr>
          <w:sz w:val="21"/>
          <w:szCs w:val="21"/>
        </w:rPr>
      </w:pPr>
    </w:p>
    <w:p w14:paraId="37FD20F4" w14:textId="1408C605" w:rsidR="006F7B9C" w:rsidRPr="009C1170" w:rsidRDefault="006F7B9C" w:rsidP="006F7B9C">
      <w:pPr>
        <w:spacing w:after="0" w:line="240" w:lineRule="auto"/>
        <w:jc w:val="center"/>
        <w:rPr>
          <w:b/>
          <w:sz w:val="21"/>
          <w:szCs w:val="21"/>
        </w:rPr>
      </w:pPr>
      <w:r w:rsidRPr="009C1170">
        <w:rPr>
          <w:b/>
          <w:sz w:val="21"/>
          <w:szCs w:val="21"/>
        </w:rPr>
        <w:t>CAPÍTULO XIII</w:t>
      </w:r>
    </w:p>
    <w:p w14:paraId="2FA16FD4" w14:textId="0ABB1847" w:rsidR="006F7B9C" w:rsidRPr="009C1170" w:rsidRDefault="006F7B9C" w:rsidP="006F7B9C">
      <w:pPr>
        <w:spacing w:after="0" w:line="240" w:lineRule="auto"/>
        <w:jc w:val="center"/>
        <w:rPr>
          <w:b/>
          <w:sz w:val="21"/>
          <w:szCs w:val="21"/>
        </w:rPr>
      </w:pPr>
      <w:r w:rsidRPr="009C1170">
        <w:rPr>
          <w:b/>
          <w:sz w:val="21"/>
          <w:szCs w:val="21"/>
        </w:rPr>
        <w:t>SERVICIOS PRESTADOS POR LA CONTRALORÍA GENERAL</w:t>
      </w:r>
    </w:p>
    <w:p w14:paraId="469F0A53" w14:textId="51F2A084" w:rsidR="006F7B9C" w:rsidRPr="009C1170" w:rsidRDefault="006F7B9C" w:rsidP="006F7B9C">
      <w:pPr>
        <w:spacing w:after="0" w:line="240" w:lineRule="auto"/>
        <w:jc w:val="center"/>
        <w:rPr>
          <w:b/>
          <w:sz w:val="21"/>
          <w:szCs w:val="21"/>
        </w:rPr>
      </w:pPr>
      <w:r w:rsidRPr="009C1170">
        <w:rPr>
          <w:b/>
          <w:sz w:val="21"/>
          <w:szCs w:val="21"/>
        </w:rPr>
        <w:t>DEL ESTADO DE COLIMA</w:t>
      </w:r>
    </w:p>
    <w:p w14:paraId="6404B953" w14:textId="24468909" w:rsidR="006F7B9C" w:rsidRPr="009C1170" w:rsidRDefault="006F7B9C" w:rsidP="006F7B9C">
      <w:pPr>
        <w:spacing w:after="0" w:line="240" w:lineRule="auto"/>
        <w:jc w:val="center"/>
        <w:rPr>
          <w:b/>
          <w:sz w:val="21"/>
          <w:szCs w:val="21"/>
        </w:rPr>
      </w:pPr>
    </w:p>
    <w:tbl>
      <w:tblPr>
        <w:tblStyle w:val="Tablaconcuadrcul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81"/>
      </w:tblGrid>
      <w:tr w:rsidR="009C1170" w:rsidRPr="009C1170" w14:paraId="03A9BBE1" w14:textId="77777777" w:rsidTr="00DA33F3">
        <w:trPr>
          <w:trHeight w:val="807"/>
          <w:jc w:val="center"/>
        </w:trPr>
        <w:tc>
          <w:tcPr>
            <w:tcW w:w="8359" w:type="dxa"/>
          </w:tcPr>
          <w:p w14:paraId="52EC658E" w14:textId="198361D6" w:rsidR="006F7B9C" w:rsidRPr="009C1170" w:rsidRDefault="006F7B9C" w:rsidP="00FD405A">
            <w:pPr>
              <w:rPr>
                <w:b/>
                <w:sz w:val="21"/>
                <w:szCs w:val="21"/>
              </w:rPr>
            </w:pPr>
            <w:r w:rsidRPr="009C1170">
              <w:rPr>
                <w:b/>
                <w:sz w:val="21"/>
                <w:szCs w:val="21"/>
              </w:rPr>
              <w:t xml:space="preserve">Artículo 64 BIS 3.- </w:t>
            </w:r>
            <w:r w:rsidR="00FD405A" w:rsidRPr="009C1170">
              <w:rPr>
                <w:b/>
                <w:sz w:val="21"/>
                <w:szCs w:val="21"/>
              </w:rPr>
              <w:t>P</w:t>
            </w:r>
            <w:r w:rsidRPr="009C1170">
              <w:rPr>
                <w:b/>
                <w:sz w:val="21"/>
                <w:szCs w:val="21"/>
              </w:rPr>
              <w:t>or los servicios prestados por la Contraloría General del Estado de Colima, se pagarán los derechos siguientes:</w:t>
            </w:r>
          </w:p>
        </w:tc>
        <w:tc>
          <w:tcPr>
            <w:tcW w:w="1281" w:type="dxa"/>
          </w:tcPr>
          <w:p w14:paraId="5200CC48" w14:textId="77777777" w:rsidR="006F7B9C" w:rsidRPr="009C1170" w:rsidRDefault="006F7B9C" w:rsidP="006F7B9C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9C1170" w:rsidRPr="009C1170" w14:paraId="0444F86F" w14:textId="77777777" w:rsidTr="00DA33F3">
        <w:trPr>
          <w:jc w:val="center"/>
        </w:trPr>
        <w:tc>
          <w:tcPr>
            <w:tcW w:w="8359" w:type="dxa"/>
          </w:tcPr>
          <w:p w14:paraId="2199526C" w14:textId="4CACDF05" w:rsidR="006F7B9C" w:rsidRPr="009C1170" w:rsidRDefault="006F7B9C" w:rsidP="006F7B9C">
            <w:pPr>
              <w:rPr>
                <w:b/>
                <w:sz w:val="21"/>
                <w:szCs w:val="21"/>
              </w:rPr>
            </w:pPr>
            <w:r w:rsidRPr="009C1170">
              <w:rPr>
                <w:b/>
                <w:sz w:val="21"/>
                <w:szCs w:val="21"/>
              </w:rPr>
              <w:t xml:space="preserve">I.- Por la expedición de la </w:t>
            </w:r>
            <w:r w:rsidR="00C71806" w:rsidRPr="009C1170">
              <w:rPr>
                <w:b/>
                <w:sz w:val="21"/>
                <w:szCs w:val="21"/>
              </w:rPr>
              <w:t>c</w:t>
            </w:r>
            <w:r w:rsidRPr="009C1170">
              <w:rPr>
                <w:b/>
                <w:sz w:val="21"/>
                <w:szCs w:val="21"/>
              </w:rPr>
              <w:t xml:space="preserve">onstancia de </w:t>
            </w:r>
            <w:r w:rsidR="00C71806" w:rsidRPr="009C1170">
              <w:rPr>
                <w:b/>
                <w:sz w:val="21"/>
                <w:szCs w:val="21"/>
              </w:rPr>
              <w:t>p</w:t>
            </w:r>
            <w:r w:rsidRPr="009C1170">
              <w:rPr>
                <w:b/>
                <w:sz w:val="21"/>
                <w:szCs w:val="21"/>
              </w:rPr>
              <w:t>roveedor i</w:t>
            </w:r>
            <w:r w:rsidR="00D21E88" w:rsidRPr="009C1170">
              <w:rPr>
                <w:b/>
                <w:sz w:val="21"/>
                <w:szCs w:val="21"/>
              </w:rPr>
              <w:t>nha</w:t>
            </w:r>
            <w:r w:rsidR="00453E64" w:rsidRPr="009C1170">
              <w:rPr>
                <w:b/>
                <w:sz w:val="21"/>
                <w:szCs w:val="21"/>
              </w:rPr>
              <w:t>bilitado o no inhabilitado……………</w:t>
            </w:r>
            <w:r w:rsidR="00DA33F3" w:rsidRPr="009C1170">
              <w:rPr>
                <w:b/>
                <w:sz w:val="21"/>
                <w:szCs w:val="21"/>
              </w:rPr>
              <w:t>…….</w:t>
            </w:r>
          </w:p>
        </w:tc>
        <w:tc>
          <w:tcPr>
            <w:tcW w:w="1281" w:type="dxa"/>
          </w:tcPr>
          <w:p w14:paraId="11FBCF1B" w14:textId="36ABBB0D" w:rsidR="006F7B9C" w:rsidRPr="009C1170" w:rsidRDefault="00D21E88" w:rsidP="00D21E88">
            <w:pPr>
              <w:jc w:val="right"/>
              <w:rPr>
                <w:b/>
                <w:sz w:val="21"/>
                <w:szCs w:val="21"/>
              </w:rPr>
            </w:pPr>
            <w:r w:rsidRPr="009C1170">
              <w:rPr>
                <w:b/>
                <w:sz w:val="21"/>
                <w:szCs w:val="21"/>
              </w:rPr>
              <w:t>1.000</w:t>
            </w:r>
          </w:p>
        </w:tc>
      </w:tr>
      <w:tr w:rsidR="009C1170" w:rsidRPr="009C1170" w14:paraId="756BAFA6" w14:textId="77777777" w:rsidTr="00DA33F3">
        <w:trPr>
          <w:jc w:val="center"/>
        </w:trPr>
        <w:tc>
          <w:tcPr>
            <w:tcW w:w="8359" w:type="dxa"/>
          </w:tcPr>
          <w:p w14:paraId="64FB6196" w14:textId="4F6C739B" w:rsidR="006F7B9C" w:rsidRPr="009C1170" w:rsidRDefault="00D21E88" w:rsidP="00D21E88">
            <w:pPr>
              <w:rPr>
                <w:b/>
                <w:sz w:val="21"/>
                <w:szCs w:val="21"/>
              </w:rPr>
            </w:pPr>
            <w:r w:rsidRPr="009C1170">
              <w:rPr>
                <w:b/>
                <w:sz w:val="21"/>
                <w:szCs w:val="21"/>
              </w:rPr>
              <w:t xml:space="preserve">II.- Por la expedición de la </w:t>
            </w:r>
            <w:r w:rsidR="00C71806" w:rsidRPr="009C1170">
              <w:rPr>
                <w:b/>
                <w:sz w:val="21"/>
                <w:szCs w:val="21"/>
              </w:rPr>
              <w:t>c</w:t>
            </w:r>
            <w:r w:rsidRPr="009C1170">
              <w:rPr>
                <w:b/>
                <w:sz w:val="21"/>
                <w:szCs w:val="21"/>
              </w:rPr>
              <w:t xml:space="preserve">onstancia de </w:t>
            </w:r>
            <w:r w:rsidR="00C71806" w:rsidRPr="009C1170">
              <w:rPr>
                <w:b/>
                <w:sz w:val="21"/>
                <w:szCs w:val="21"/>
              </w:rPr>
              <w:t>s</w:t>
            </w:r>
            <w:r w:rsidRPr="009C1170">
              <w:rPr>
                <w:b/>
                <w:sz w:val="21"/>
                <w:szCs w:val="21"/>
              </w:rPr>
              <w:t xml:space="preserve">ervidor </w:t>
            </w:r>
            <w:r w:rsidR="00C71806" w:rsidRPr="009C1170">
              <w:rPr>
                <w:b/>
                <w:sz w:val="21"/>
                <w:szCs w:val="21"/>
              </w:rPr>
              <w:t>p</w:t>
            </w:r>
            <w:r w:rsidRPr="009C1170">
              <w:rPr>
                <w:b/>
                <w:sz w:val="21"/>
                <w:szCs w:val="21"/>
              </w:rPr>
              <w:t>úblico i</w:t>
            </w:r>
            <w:r w:rsidR="00453E64" w:rsidRPr="009C1170">
              <w:rPr>
                <w:b/>
                <w:sz w:val="21"/>
                <w:szCs w:val="21"/>
              </w:rPr>
              <w:t>nhabilitado o no inhabilitado…</w:t>
            </w:r>
            <w:r w:rsidR="00DA33F3" w:rsidRPr="009C1170">
              <w:rPr>
                <w:b/>
                <w:sz w:val="21"/>
                <w:szCs w:val="21"/>
              </w:rPr>
              <w:t>……..</w:t>
            </w:r>
          </w:p>
        </w:tc>
        <w:tc>
          <w:tcPr>
            <w:tcW w:w="1281" w:type="dxa"/>
          </w:tcPr>
          <w:p w14:paraId="1ADB983A" w14:textId="43404589" w:rsidR="006F7B9C" w:rsidRPr="009C1170" w:rsidRDefault="00D21E88" w:rsidP="00D21E88">
            <w:pPr>
              <w:jc w:val="right"/>
              <w:rPr>
                <w:b/>
                <w:sz w:val="21"/>
                <w:szCs w:val="21"/>
              </w:rPr>
            </w:pPr>
            <w:r w:rsidRPr="009C1170">
              <w:rPr>
                <w:b/>
                <w:sz w:val="21"/>
                <w:szCs w:val="21"/>
              </w:rPr>
              <w:t>1.000</w:t>
            </w:r>
          </w:p>
        </w:tc>
      </w:tr>
    </w:tbl>
    <w:p w14:paraId="4103D69E" w14:textId="48F3AA66" w:rsidR="006F7B9C" w:rsidRPr="009C1170" w:rsidRDefault="006F7B9C" w:rsidP="006F7B9C">
      <w:pPr>
        <w:spacing w:after="0" w:line="240" w:lineRule="auto"/>
        <w:jc w:val="center"/>
        <w:rPr>
          <w:b/>
        </w:rPr>
      </w:pPr>
    </w:p>
    <w:p w14:paraId="029D0DDD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  <w:r w:rsidRPr="009C1170">
        <w:rPr>
          <w:rFonts w:cstheme="minorHAnsi"/>
          <w:b/>
          <w:sz w:val="21"/>
          <w:szCs w:val="21"/>
        </w:rPr>
        <w:t>TRANSITORIO</w:t>
      </w:r>
    </w:p>
    <w:p w14:paraId="5E299387" w14:textId="77777777" w:rsidR="002F6E59" w:rsidRPr="009C1170" w:rsidRDefault="002F6E59" w:rsidP="002F6E59">
      <w:pPr>
        <w:rPr>
          <w:rFonts w:cstheme="minorHAnsi"/>
          <w:b/>
          <w:sz w:val="21"/>
          <w:szCs w:val="21"/>
        </w:rPr>
      </w:pPr>
    </w:p>
    <w:p w14:paraId="7C0D7D61" w14:textId="287A3116" w:rsidR="002F6E59" w:rsidRPr="009C1170" w:rsidRDefault="002F6E59" w:rsidP="002F6E59">
      <w:pPr>
        <w:jc w:val="both"/>
        <w:rPr>
          <w:rFonts w:cstheme="minorHAnsi"/>
          <w:sz w:val="21"/>
          <w:szCs w:val="21"/>
        </w:rPr>
      </w:pPr>
      <w:r w:rsidRPr="009C1170">
        <w:rPr>
          <w:rFonts w:cstheme="minorHAnsi"/>
          <w:b/>
          <w:sz w:val="21"/>
          <w:szCs w:val="21"/>
        </w:rPr>
        <w:t xml:space="preserve">ÚNICO. </w:t>
      </w:r>
      <w:r w:rsidRPr="009C1170">
        <w:rPr>
          <w:rFonts w:cstheme="minorHAnsi"/>
          <w:sz w:val="21"/>
          <w:szCs w:val="21"/>
        </w:rPr>
        <w:t>El presente Decreto entrará en vigor el día 1o. de enero de 2025, previa su publicación en el Periódico Oficial "El Estado de Colima".</w:t>
      </w:r>
    </w:p>
    <w:p w14:paraId="2C8FF331" w14:textId="77777777" w:rsidR="002F6E59" w:rsidRPr="009C1170" w:rsidRDefault="002F6E59" w:rsidP="002F6E59">
      <w:pPr>
        <w:pStyle w:val="Default"/>
        <w:ind w:right="49"/>
        <w:jc w:val="both"/>
        <w:rPr>
          <w:rFonts w:asciiTheme="minorHAnsi" w:hAnsiTheme="minorHAnsi" w:cstheme="minorHAnsi"/>
          <w:color w:val="auto"/>
          <w:sz w:val="21"/>
          <w:szCs w:val="21"/>
        </w:rPr>
      </w:pPr>
    </w:p>
    <w:p w14:paraId="29716982" w14:textId="77777777" w:rsidR="002F6E59" w:rsidRPr="009C1170" w:rsidRDefault="002F6E59" w:rsidP="002F6E59">
      <w:pPr>
        <w:pStyle w:val="Default"/>
        <w:ind w:right="49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1170">
        <w:rPr>
          <w:rFonts w:asciiTheme="minorHAnsi" w:hAnsiTheme="minorHAnsi" w:cstheme="minorHAnsi"/>
          <w:color w:val="auto"/>
          <w:sz w:val="21"/>
          <w:szCs w:val="21"/>
        </w:rPr>
        <w:t>La Gobernadora del Estado dispondrá se publique, circule y observe.</w:t>
      </w:r>
    </w:p>
    <w:p w14:paraId="7EE9575F" w14:textId="77777777" w:rsidR="002F6E59" w:rsidRPr="009C1170" w:rsidRDefault="002F6E59" w:rsidP="002F6E59">
      <w:pPr>
        <w:pStyle w:val="Textosinforma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0996DEB" w14:textId="77777777" w:rsidR="002F6E59" w:rsidRPr="009C1170" w:rsidRDefault="002F6E59" w:rsidP="002F6E59">
      <w:pPr>
        <w:pStyle w:val="Textosinforma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C0DC144" w14:textId="6F4E0D9F" w:rsidR="002F6E59" w:rsidRPr="009C1170" w:rsidRDefault="002F6E59" w:rsidP="002F6E59">
      <w:pPr>
        <w:pStyle w:val="Textosinformato"/>
        <w:rPr>
          <w:rFonts w:asciiTheme="minorHAnsi" w:hAnsiTheme="minorHAnsi" w:cstheme="minorHAnsi"/>
          <w:bCs/>
          <w:sz w:val="21"/>
          <w:szCs w:val="21"/>
        </w:rPr>
      </w:pPr>
      <w:r w:rsidRPr="009C1170">
        <w:rPr>
          <w:rFonts w:asciiTheme="minorHAnsi" w:hAnsiTheme="minorHAnsi" w:cstheme="minorHAnsi"/>
          <w:bCs/>
          <w:sz w:val="21"/>
          <w:szCs w:val="21"/>
        </w:rPr>
        <w:t>Dado en la Residencia del Poder Ejecutivo, en Palacio de Gobierno, el día 31 de octubre del año 2024.</w:t>
      </w:r>
    </w:p>
    <w:p w14:paraId="26BC13C4" w14:textId="485A0AAB" w:rsidR="002F6E59" w:rsidRPr="009C1170" w:rsidRDefault="002F6E59" w:rsidP="002F6E59">
      <w:pPr>
        <w:pStyle w:val="Textosinforma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1580B1A" w14:textId="77777777" w:rsidR="002F6E59" w:rsidRPr="009C1170" w:rsidRDefault="002F6E59" w:rsidP="002F6E59">
      <w:pPr>
        <w:pStyle w:val="Textosinforma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9924107" w14:textId="77777777" w:rsidR="002F6E59" w:rsidRPr="009C1170" w:rsidRDefault="002F6E59" w:rsidP="0070170D">
      <w:pPr>
        <w:pStyle w:val="Textosinformato"/>
        <w:rPr>
          <w:rFonts w:asciiTheme="minorHAnsi" w:hAnsiTheme="minorHAnsi" w:cstheme="minorHAnsi"/>
          <w:b/>
          <w:sz w:val="21"/>
          <w:szCs w:val="21"/>
        </w:rPr>
      </w:pPr>
    </w:p>
    <w:p w14:paraId="6AD56200" w14:textId="77777777" w:rsidR="002F6E59" w:rsidRPr="009C1170" w:rsidRDefault="002F6E59" w:rsidP="002F6E59">
      <w:pPr>
        <w:pStyle w:val="Textosinforma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C1170">
        <w:rPr>
          <w:rFonts w:asciiTheme="minorHAnsi" w:hAnsiTheme="minorHAnsi" w:cstheme="minorHAnsi"/>
          <w:b/>
          <w:sz w:val="21"/>
          <w:szCs w:val="21"/>
        </w:rPr>
        <w:t>ATENTAMENTE</w:t>
      </w:r>
    </w:p>
    <w:p w14:paraId="171D81E4" w14:textId="77777777" w:rsidR="002F6E59" w:rsidRPr="009C1170" w:rsidRDefault="002F6E59" w:rsidP="002F6E59">
      <w:pPr>
        <w:pStyle w:val="Textosinforma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F7A19FD" w14:textId="77777777" w:rsidR="002F6E59" w:rsidRPr="009C1170" w:rsidRDefault="002F6E59" w:rsidP="00B763F3">
      <w:pPr>
        <w:pStyle w:val="Textosinformato"/>
        <w:rPr>
          <w:rFonts w:asciiTheme="minorHAnsi" w:hAnsiTheme="minorHAnsi" w:cstheme="minorHAnsi"/>
          <w:b/>
          <w:sz w:val="21"/>
          <w:szCs w:val="21"/>
        </w:rPr>
      </w:pPr>
    </w:p>
    <w:p w14:paraId="2A43D3A8" w14:textId="77777777" w:rsidR="002F6E59" w:rsidRPr="009C1170" w:rsidRDefault="002F6E59" w:rsidP="002F6E59">
      <w:pPr>
        <w:pStyle w:val="Textosinformato"/>
        <w:jc w:val="center"/>
        <w:rPr>
          <w:rFonts w:asciiTheme="minorHAnsi" w:hAnsiTheme="minorHAnsi" w:cstheme="minorHAnsi"/>
          <w:sz w:val="21"/>
          <w:szCs w:val="21"/>
        </w:rPr>
      </w:pPr>
    </w:p>
    <w:p w14:paraId="071B9838" w14:textId="12EA6778" w:rsidR="002F6E59" w:rsidRPr="009C1170" w:rsidRDefault="002A7E40" w:rsidP="00B763F3">
      <w:pPr>
        <w:spacing w:after="0"/>
        <w:ind w:right="-170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MTRA. </w:t>
      </w:r>
      <w:r w:rsidR="002F6E59" w:rsidRPr="009C1170">
        <w:rPr>
          <w:rFonts w:cstheme="minorHAnsi"/>
          <w:b/>
          <w:sz w:val="21"/>
          <w:szCs w:val="21"/>
        </w:rPr>
        <w:t>INDIRA VIZCAÍNO SILVA</w:t>
      </w:r>
    </w:p>
    <w:p w14:paraId="48AB5B0F" w14:textId="37DEA47C" w:rsidR="002F6E59" w:rsidRPr="00B763F3" w:rsidRDefault="002F6E59" w:rsidP="00B763F3">
      <w:pPr>
        <w:spacing w:after="0"/>
        <w:ind w:right="-170"/>
        <w:jc w:val="center"/>
        <w:rPr>
          <w:rFonts w:cstheme="minorHAnsi"/>
          <w:sz w:val="21"/>
          <w:szCs w:val="21"/>
        </w:rPr>
      </w:pPr>
      <w:r w:rsidRPr="00B763F3">
        <w:rPr>
          <w:rFonts w:cstheme="minorHAnsi"/>
          <w:sz w:val="21"/>
          <w:szCs w:val="21"/>
        </w:rPr>
        <w:t>GOBERNADORA CONSTITUCIONAL DEL ESTADO</w:t>
      </w:r>
      <w:r w:rsidR="00B763F3" w:rsidRPr="00B763F3">
        <w:rPr>
          <w:rFonts w:cstheme="minorHAnsi"/>
          <w:sz w:val="21"/>
          <w:szCs w:val="21"/>
        </w:rPr>
        <w:t xml:space="preserve"> DE COLIMA</w:t>
      </w:r>
      <w:r w:rsidRPr="00B763F3">
        <w:rPr>
          <w:rFonts w:cstheme="minorHAnsi"/>
          <w:sz w:val="21"/>
          <w:szCs w:val="21"/>
        </w:rPr>
        <w:t xml:space="preserve"> </w:t>
      </w:r>
    </w:p>
    <w:p w14:paraId="23344E5C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</w:p>
    <w:p w14:paraId="5F80B046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</w:p>
    <w:p w14:paraId="66F75B1F" w14:textId="76389416" w:rsidR="002F6E59" w:rsidRPr="009C1170" w:rsidRDefault="002A7E40" w:rsidP="00B763F3">
      <w:pPr>
        <w:spacing w:after="0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LIC. </w:t>
      </w:r>
      <w:r w:rsidR="002F6E59" w:rsidRPr="009C1170">
        <w:rPr>
          <w:rFonts w:cstheme="minorHAnsi"/>
          <w:b/>
          <w:sz w:val="21"/>
          <w:szCs w:val="21"/>
        </w:rPr>
        <w:t>ALBERTO ELOY GARCÍA ALCARAZ</w:t>
      </w:r>
    </w:p>
    <w:p w14:paraId="3A6FB178" w14:textId="38EE922A" w:rsidR="002F6E59" w:rsidRPr="00B763F3" w:rsidRDefault="002F6E59" w:rsidP="00B763F3">
      <w:pPr>
        <w:spacing w:after="0"/>
        <w:jc w:val="center"/>
        <w:rPr>
          <w:rFonts w:cstheme="minorHAnsi"/>
          <w:sz w:val="21"/>
          <w:szCs w:val="21"/>
        </w:rPr>
      </w:pPr>
      <w:r w:rsidRPr="00B763F3">
        <w:rPr>
          <w:rFonts w:cstheme="minorHAnsi"/>
          <w:sz w:val="21"/>
          <w:szCs w:val="21"/>
        </w:rPr>
        <w:t>SECRETARIO GENERAL DE GOBIERNO</w:t>
      </w:r>
    </w:p>
    <w:p w14:paraId="69F81013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</w:p>
    <w:p w14:paraId="0F34F6EB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</w:p>
    <w:p w14:paraId="7DF151AF" w14:textId="4E9B3C11" w:rsidR="002F6E59" w:rsidRPr="009C1170" w:rsidRDefault="0016027C" w:rsidP="00B763F3">
      <w:pPr>
        <w:spacing w:after="0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C.P</w:t>
      </w:r>
      <w:r w:rsidR="002A7E40">
        <w:rPr>
          <w:rFonts w:cstheme="minorHAnsi"/>
          <w:b/>
          <w:sz w:val="21"/>
          <w:szCs w:val="21"/>
        </w:rPr>
        <w:t xml:space="preserve">. </w:t>
      </w:r>
      <w:r w:rsidR="002F6E59" w:rsidRPr="009C1170">
        <w:rPr>
          <w:rFonts w:cstheme="minorHAnsi"/>
          <w:b/>
          <w:sz w:val="21"/>
          <w:szCs w:val="21"/>
        </w:rPr>
        <w:t>FABIOLA VERDUZCO APARICIO</w:t>
      </w:r>
    </w:p>
    <w:p w14:paraId="2DD7AF3F" w14:textId="77777777" w:rsidR="002F6E59" w:rsidRPr="00B763F3" w:rsidRDefault="002F6E59" w:rsidP="00B763F3">
      <w:pPr>
        <w:spacing w:after="0"/>
        <w:jc w:val="center"/>
        <w:rPr>
          <w:rFonts w:cstheme="minorHAnsi"/>
          <w:sz w:val="21"/>
          <w:szCs w:val="21"/>
        </w:rPr>
      </w:pPr>
      <w:r w:rsidRPr="00B763F3">
        <w:rPr>
          <w:rFonts w:cstheme="minorHAnsi"/>
          <w:sz w:val="21"/>
          <w:szCs w:val="21"/>
        </w:rPr>
        <w:t>SECRETARIA DE PLANEACIÓN, FINANZAS Y ADMINISTRACIÓN</w:t>
      </w:r>
    </w:p>
    <w:p w14:paraId="74635C66" w14:textId="77777777" w:rsidR="002F6E59" w:rsidRPr="009C1170" w:rsidRDefault="002F6E59" w:rsidP="00B763F3">
      <w:pPr>
        <w:spacing w:after="0"/>
        <w:rPr>
          <w:rFonts w:cstheme="minorHAnsi"/>
          <w:b/>
          <w:sz w:val="21"/>
          <w:szCs w:val="21"/>
        </w:rPr>
      </w:pPr>
    </w:p>
    <w:p w14:paraId="22DC98DC" w14:textId="77777777" w:rsidR="002F6E59" w:rsidRPr="009C1170" w:rsidRDefault="002F6E59" w:rsidP="002F6E59">
      <w:pPr>
        <w:rPr>
          <w:rFonts w:cstheme="minorHAnsi"/>
          <w:b/>
          <w:sz w:val="21"/>
          <w:szCs w:val="21"/>
        </w:rPr>
      </w:pPr>
    </w:p>
    <w:p w14:paraId="03E107AB" w14:textId="77777777" w:rsidR="002F6E59" w:rsidRPr="009C1170" w:rsidRDefault="002F6E59" w:rsidP="002F6E59">
      <w:pPr>
        <w:rPr>
          <w:rFonts w:cstheme="minorHAnsi"/>
          <w:b/>
          <w:sz w:val="21"/>
          <w:szCs w:val="21"/>
        </w:rPr>
      </w:pPr>
      <w:r w:rsidRPr="009C1170">
        <w:rPr>
          <w:rFonts w:cstheme="minorHAnsi"/>
          <w:b/>
          <w:noProof/>
          <w:sz w:val="21"/>
          <w:szCs w:val="21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BD79F" wp14:editId="6CB43669">
                <wp:simplePos x="0" y="0"/>
                <wp:positionH relativeFrom="column">
                  <wp:posOffset>604279</wp:posOffset>
                </wp:positionH>
                <wp:positionV relativeFrom="paragraph">
                  <wp:posOffset>53805</wp:posOffset>
                </wp:positionV>
                <wp:extent cx="4557840" cy="1255853"/>
                <wp:effectExtent l="0" t="0" r="0" b="19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840" cy="12558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A8686" w14:textId="4EAFE21D" w:rsidR="002F6E59" w:rsidRPr="00A110D3" w:rsidRDefault="002A7E40" w:rsidP="00B763F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LICDA. </w:t>
                            </w:r>
                            <w:r w:rsidR="002F6E59" w:rsidRPr="00A110D3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FENA ELIZABETH CRUZ AVALOS</w:t>
                            </w:r>
                          </w:p>
                          <w:p w14:paraId="0662A341" w14:textId="77777777" w:rsidR="00B763F3" w:rsidRDefault="00B763F3" w:rsidP="00B763F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r w:rsidRPr="00A110D3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DIRECTORA GENERAL DE CONTROL Y GESTIÓN JURÍDICA DE LA CONSEJERÍA JURÍDICA DEL PODER EJECUTIVO DEL ESTADO</w:t>
                            </w:r>
                            <w:r w:rsidR="002F6E59" w:rsidRPr="00A110D3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,</w:t>
                            </w:r>
                          </w:p>
                          <w:p w14:paraId="007790C2" w14:textId="111DAF36" w:rsidR="002F6E59" w:rsidRPr="00A110D3" w:rsidRDefault="002F6E59" w:rsidP="00B763F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r w:rsidRPr="00A110D3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 xml:space="preserve"> actuando de conformidad con lo dispuesto por el artículo 17, fracción XIV, en relación al artículo 37 numerales 1, 2 y 3 del Reglamento Interior de la Consejería Jurídica</w:t>
                            </w:r>
                            <w:r w:rsidRPr="000155A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A110D3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del Poder Ejecutivo del Estado de Colima</w:t>
                            </w:r>
                          </w:p>
                          <w:p w14:paraId="05F9204C" w14:textId="77777777" w:rsidR="002F6E59" w:rsidRDefault="002F6E59" w:rsidP="002F6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BD79F" id="Rectángulo 9" o:spid="_x0000_s1026" style="position:absolute;margin-left:47.6pt;margin-top:4.25pt;width:358.9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" fillcolor="white [3201]" stroked="f" strokeweight="1pt">
                <v:textbox>
                  <w:txbxContent>
                    <w:p w14:paraId="3E2A8686" w14:textId="4EAFE21D" w:rsidR="002F6E59" w:rsidRPr="00A110D3" w:rsidRDefault="002A7E40" w:rsidP="00B763F3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LICDA. </w:t>
                      </w:r>
                      <w:r w:rsidR="002F6E59" w:rsidRPr="00A110D3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FENA ELIZABETH CRUZ AVALOS</w:t>
                      </w:r>
                    </w:p>
                    <w:p w14:paraId="0662A341" w14:textId="77777777" w:rsidR="00B763F3" w:rsidRDefault="00B763F3" w:rsidP="00B763F3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r w:rsidRPr="00A110D3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DIRECTORA GENERAL DE CONTROL Y GESTIÓN JURÍDICA DE LA CONSEJERÍA JURÍDICA DEL PODER EJECUTIVO DEL ESTADO</w:t>
                      </w:r>
                      <w:r w:rsidR="002F6E59" w:rsidRPr="00A110D3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,</w:t>
                      </w:r>
                    </w:p>
                    <w:p w14:paraId="007790C2" w14:textId="111DAF36" w:rsidR="002F6E59" w:rsidRPr="00A110D3" w:rsidRDefault="002F6E59" w:rsidP="00B763F3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r w:rsidRPr="00A110D3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 xml:space="preserve"> actuando de conformidad con lo dispuesto por el artículo 17, fracción XIV, en relación al artículo 37 numerales 1, 2 y 3 del Reglamento Interior de la Consejería Jurídica</w:t>
                      </w:r>
                      <w:r w:rsidRPr="000155A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A110D3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del Poder Ejecutivo del Estado de Colima</w:t>
                      </w:r>
                    </w:p>
                    <w:p w14:paraId="05F9204C" w14:textId="77777777" w:rsidR="002F6E59" w:rsidRDefault="002F6E59" w:rsidP="002F6E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EFD321" w14:textId="77777777" w:rsidR="002F6E59" w:rsidRPr="009C1170" w:rsidRDefault="002F6E59" w:rsidP="002F6E59">
      <w:pPr>
        <w:rPr>
          <w:rFonts w:cstheme="minorHAnsi"/>
          <w:b/>
          <w:sz w:val="21"/>
          <w:szCs w:val="21"/>
        </w:rPr>
      </w:pPr>
    </w:p>
    <w:p w14:paraId="0D83990B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</w:p>
    <w:p w14:paraId="0C92FECF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</w:p>
    <w:p w14:paraId="7E460D6F" w14:textId="77777777" w:rsidR="002F6E59" w:rsidRPr="009C1170" w:rsidRDefault="002F6E59" w:rsidP="002F6E59">
      <w:pPr>
        <w:jc w:val="center"/>
        <w:rPr>
          <w:rFonts w:cstheme="minorHAnsi"/>
          <w:b/>
          <w:sz w:val="21"/>
          <w:szCs w:val="21"/>
        </w:rPr>
      </w:pPr>
    </w:p>
    <w:p w14:paraId="3AD75FBE" w14:textId="77777777" w:rsidR="00B763F3" w:rsidRDefault="00B763F3" w:rsidP="002110D9">
      <w:pPr>
        <w:jc w:val="both"/>
        <w:rPr>
          <w:rFonts w:cstheme="minorHAnsi"/>
          <w:b/>
          <w:sz w:val="21"/>
          <w:szCs w:val="21"/>
        </w:rPr>
      </w:pPr>
    </w:p>
    <w:p w14:paraId="7380CD8B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2F5A3F50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343BB69B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71D92A47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3337DB0F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00DB8C45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01A0E0ED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13E19DDF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517234B6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255CFA41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7AF96075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4BF66855" w14:textId="77777777" w:rsidR="00B763F3" w:rsidRDefault="00B763F3" w:rsidP="002110D9">
      <w:pPr>
        <w:jc w:val="both"/>
        <w:rPr>
          <w:rFonts w:cstheme="minorHAnsi"/>
          <w:sz w:val="21"/>
          <w:szCs w:val="21"/>
        </w:rPr>
      </w:pPr>
    </w:p>
    <w:p w14:paraId="46DCEC89" w14:textId="77F6F63A" w:rsidR="002F6E59" w:rsidRPr="009C1170" w:rsidRDefault="002F6E59" w:rsidP="002110D9">
      <w:pPr>
        <w:jc w:val="both"/>
        <w:rPr>
          <w:rFonts w:cstheme="minorHAnsi"/>
          <w:sz w:val="21"/>
          <w:szCs w:val="21"/>
        </w:rPr>
      </w:pPr>
      <w:r w:rsidRPr="009C1170">
        <w:rPr>
          <w:rFonts w:cstheme="minorHAnsi"/>
          <w:sz w:val="21"/>
          <w:szCs w:val="21"/>
        </w:rPr>
        <w:t>Las firmas del presente documento corresponden a la Iniciativa de Ley con Proyecto de Decreto por la que se reforman, adicionan y derogan diversas disposiciones de la Ley de Hacienda del Estado de Colima.</w:t>
      </w:r>
    </w:p>
    <w:sectPr w:rsidR="002F6E59" w:rsidRPr="009C1170" w:rsidSect="00744BCC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5247" w14:textId="77777777" w:rsidR="00451ABD" w:rsidRDefault="00451ABD" w:rsidP="000212DE">
      <w:pPr>
        <w:spacing w:after="0" w:line="240" w:lineRule="auto"/>
      </w:pPr>
      <w:r>
        <w:separator/>
      </w:r>
    </w:p>
  </w:endnote>
  <w:endnote w:type="continuationSeparator" w:id="0">
    <w:p w14:paraId="5A341866" w14:textId="77777777" w:rsidR="00451ABD" w:rsidRDefault="00451ABD" w:rsidP="0002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105602"/>
      <w:docPartObj>
        <w:docPartGallery w:val="Page Numbers (Bottom of Page)"/>
        <w:docPartUnique/>
      </w:docPartObj>
    </w:sdtPr>
    <w:sdtEndPr/>
    <w:sdtContent>
      <w:p w14:paraId="3FF8E676" w14:textId="77777777" w:rsidR="00F24B7A" w:rsidRDefault="00F24B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018" w:rsidRPr="002C1018">
          <w:rPr>
            <w:noProof/>
            <w:lang w:val="es-ES"/>
          </w:rPr>
          <w:t>1</w:t>
        </w:r>
        <w:r>
          <w:fldChar w:fldCharType="end"/>
        </w:r>
      </w:p>
    </w:sdtContent>
  </w:sdt>
  <w:p w14:paraId="4A1A9D65" w14:textId="77777777" w:rsidR="002E3D44" w:rsidRPr="002E3D44" w:rsidRDefault="002E3D44" w:rsidP="002E3D44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bookmarkStart w:id="0" w:name="_Hlk178765964"/>
    <w:r w:rsidRPr="002E3D44">
      <w:rPr>
        <w:rFonts w:ascii="Times New Roman" w:eastAsia="Times New Roman" w:hAnsi="Times New Roman" w:cs="Times New Roman"/>
        <w:sz w:val="16"/>
        <w:szCs w:val="16"/>
        <w:lang w:val="es-ES" w:eastAsia="es-ES"/>
      </w:rPr>
      <w:t>“2024, AÑO DEL BICENTENARIO DE LA CREACIÓN DEL TERRITORIO FEDERAL DE COLIMA”.</w:t>
    </w:r>
  </w:p>
  <w:bookmarkEnd w:id="0"/>
  <w:p w14:paraId="3A52B987" w14:textId="77777777" w:rsidR="00F24B7A" w:rsidRDefault="00F24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4667" w14:textId="77777777" w:rsidR="00451ABD" w:rsidRDefault="00451ABD" w:rsidP="000212DE">
      <w:pPr>
        <w:spacing w:after="0" w:line="240" w:lineRule="auto"/>
      </w:pPr>
      <w:r>
        <w:separator/>
      </w:r>
    </w:p>
  </w:footnote>
  <w:footnote w:type="continuationSeparator" w:id="0">
    <w:p w14:paraId="1C606DFE" w14:textId="77777777" w:rsidR="00451ABD" w:rsidRDefault="00451ABD" w:rsidP="0002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9130" w14:textId="45ED3AC7" w:rsidR="00744BCC" w:rsidRDefault="00744BCC">
    <w:pPr>
      <w:pStyle w:val="Encabezado"/>
    </w:pPr>
    <w:r>
      <w:rPr>
        <w:noProof/>
        <w:lang w:eastAsia="es-MX"/>
      </w:rPr>
      <w:drawing>
        <wp:inline distT="0" distB="0" distL="0" distR="0" wp14:anchorId="38F4AE8C" wp14:editId="1DD90AED">
          <wp:extent cx="1663700" cy="1603375"/>
          <wp:effectExtent l="0" t="0" r="0" b="0"/>
          <wp:docPr id="3" name="Imagen4" descr="Sc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 descr="Scan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160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359"/>
    <w:multiLevelType w:val="hybridMultilevel"/>
    <w:tmpl w:val="7F22AEAE"/>
    <w:lvl w:ilvl="0" w:tplc="2B7EE11C">
      <w:start w:val="1"/>
      <w:numFmt w:val="decimal"/>
      <w:lvlText w:val="%1"/>
      <w:lvlJc w:val="left"/>
      <w:pPr>
        <w:ind w:left="7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1" w:hanging="360"/>
      </w:pPr>
    </w:lvl>
    <w:lvl w:ilvl="2" w:tplc="080A001B" w:tentative="1">
      <w:start w:val="1"/>
      <w:numFmt w:val="lowerRoman"/>
      <w:lvlText w:val="%3."/>
      <w:lvlJc w:val="right"/>
      <w:pPr>
        <w:ind w:left="2151" w:hanging="180"/>
      </w:pPr>
    </w:lvl>
    <w:lvl w:ilvl="3" w:tplc="080A000F" w:tentative="1">
      <w:start w:val="1"/>
      <w:numFmt w:val="decimal"/>
      <w:lvlText w:val="%4."/>
      <w:lvlJc w:val="left"/>
      <w:pPr>
        <w:ind w:left="2871" w:hanging="360"/>
      </w:pPr>
    </w:lvl>
    <w:lvl w:ilvl="4" w:tplc="080A0019" w:tentative="1">
      <w:start w:val="1"/>
      <w:numFmt w:val="lowerLetter"/>
      <w:lvlText w:val="%5."/>
      <w:lvlJc w:val="left"/>
      <w:pPr>
        <w:ind w:left="3591" w:hanging="360"/>
      </w:pPr>
    </w:lvl>
    <w:lvl w:ilvl="5" w:tplc="080A001B" w:tentative="1">
      <w:start w:val="1"/>
      <w:numFmt w:val="lowerRoman"/>
      <w:lvlText w:val="%6."/>
      <w:lvlJc w:val="right"/>
      <w:pPr>
        <w:ind w:left="4311" w:hanging="180"/>
      </w:pPr>
    </w:lvl>
    <w:lvl w:ilvl="6" w:tplc="080A000F" w:tentative="1">
      <w:start w:val="1"/>
      <w:numFmt w:val="decimal"/>
      <w:lvlText w:val="%7."/>
      <w:lvlJc w:val="left"/>
      <w:pPr>
        <w:ind w:left="5031" w:hanging="360"/>
      </w:pPr>
    </w:lvl>
    <w:lvl w:ilvl="7" w:tplc="080A0019" w:tentative="1">
      <w:start w:val="1"/>
      <w:numFmt w:val="lowerLetter"/>
      <w:lvlText w:val="%8."/>
      <w:lvlJc w:val="left"/>
      <w:pPr>
        <w:ind w:left="5751" w:hanging="360"/>
      </w:pPr>
    </w:lvl>
    <w:lvl w:ilvl="8" w:tplc="080A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 w15:restartNumberingAfterBreak="0">
    <w:nsid w:val="041A79BB"/>
    <w:multiLevelType w:val="hybridMultilevel"/>
    <w:tmpl w:val="EA3807E2"/>
    <w:lvl w:ilvl="0" w:tplc="6EC870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BFD"/>
    <w:multiLevelType w:val="hybridMultilevel"/>
    <w:tmpl w:val="C91A99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57D"/>
    <w:multiLevelType w:val="hybridMultilevel"/>
    <w:tmpl w:val="6472D4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5222"/>
    <w:multiLevelType w:val="hybridMultilevel"/>
    <w:tmpl w:val="41FA96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1571"/>
    <w:multiLevelType w:val="hybridMultilevel"/>
    <w:tmpl w:val="24B44FEA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7D6A17"/>
    <w:multiLevelType w:val="hybridMultilevel"/>
    <w:tmpl w:val="2E585088"/>
    <w:lvl w:ilvl="0" w:tplc="4F48D364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6" w:hanging="360"/>
      </w:pPr>
    </w:lvl>
    <w:lvl w:ilvl="2" w:tplc="080A001B" w:tentative="1">
      <w:start w:val="1"/>
      <w:numFmt w:val="lowerRoman"/>
      <w:lvlText w:val="%3."/>
      <w:lvlJc w:val="right"/>
      <w:pPr>
        <w:ind w:left="2106" w:hanging="180"/>
      </w:pPr>
    </w:lvl>
    <w:lvl w:ilvl="3" w:tplc="080A000F" w:tentative="1">
      <w:start w:val="1"/>
      <w:numFmt w:val="decimal"/>
      <w:lvlText w:val="%4."/>
      <w:lvlJc w:val="left"/>
      <w:pPr>
        <w:ind w:left="2826" w:hanging="360"/>
      </w:pPr>
    </w:lvl>
    <w:lvl w:ilvl="4" w:tplc="080A0019" w:tentative="1">
      <w:start w:val="1"/>
      <w:numFmt w:val="lowerLetter"/>
      <w:lvlText w:val="%5."/>
      <w:lvlJc w:val="left"/>
      <w:pPr>
        <w:ind w:left="3546" w:hanging="360"/>
      </w:pPr>
    </w:lvl>
    <w:lvl w:ilvl="5" w:tplc="080A001B" w:tentative="1">
      <w:start w:val="1"/>
      <w:numFmt w:val="lowerRoman"/>
      <w:lvlText w:val="%6."/>
      <w:lvlJc w:val="right"/>
      <w:pPr>
        <w:ind w:left="4266" w:hanging="180"/>
      </w:pPr>
    </w:lvl>
    <w:lvl w:ilvl="6" w:tplc="080A000F" w:tentative="1">
      <w:start w:val="1"/>
      <w:numFmt w:val="decimal"/>
      <w:lvlText w:val="%7."/>
      <w:lvlJc w:val="left"/>
      <w:pPr>
        <w:ind w:left="4986" w:hanging="360"/>
      </w:pPr>
    </w:lvl>
    <w:lvl w:ilvl="7" w:tplc="080A0019" w:tentative="1">
      <w:start w:val="1"/>
      <w:numFmt w:val="lowerLetter"/>
      <w:lvlText w:val="%8."/>
      <w:lvlJc w:val="left"/>
      <w:pPr>
        <w:ind w:left="5706" w:hanging="360"/>
      </w:pPr>
    </w:lvl>
    <w:lvl w:ilvl="8" w:tplc="0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2FD40182"/>
    <w:multiLevelType w:val="hybridMultilevel"/>
    <w:tmpl w:val="00EEF0B4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252F24"/>
    <w:multiLevelType w:val="hybridMultilevel"/>
    <w:tmpl w:val="CE4E20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B31"/>
    <w:multiLevelType w:val="hybridMultilevel"/>
    <w:tmpl w:val="D0DAEA44"/>
    <w:lvl w:ilvl="0" w:tplc="22DE10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45DE8"/>
    <w:multiLevelType w:val="hybridMultilevel"/>
    <w:tmpl w:val="1F426E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183E"/>
    <w:multiLevelType w:val="hybridMultilevel"/>
    <w:tmpl w:val="9F32EAA2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CB6804"/>
    <w:multiLevelType w:val="hybridMultilevel"/>
    <w:tmpl w:val="9564C978"/>
    <w:lvl w:ilvl="0" w:tplc="5F9C703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0" w:hanging="360"/>
      </w:pPr>
    </w:lvl>
    <w:lvl w:ilvl="2" w:tplc="080A001B" w:tentative="1">
      <w:start w:val="1"/>
      <w:numFmt w:val="lowerRoman"/>
      <w:lvlText w:val="%3."/>
      <w:lvlJc w:val="right"/>
      <w:pPr>
        <w:ind w:left="1950" w:hanging="180"/>
      </w:pPr>
    </w:lvl>
    <w:lvl w:ilvl="3" w:tplc="080A000F" w:tentative="1">
      <w:start w:val="1"/>
      <w:numFmt w:val="decimal"/>
      <w:lvlText w:val="%4."/>
      <w:lvlJc w:val="left"/>
      <w:pPr>
        <w:ind w:left="2670" w:hanging="360"/>
      </w:pPr>
    </w:lvl>
    <w:lvl w:ilvl="4" w:tplc="080A0019" w:tentative="1">
      <w:start w:val="1"/>
      <w:numFmt w:val="lowerLetter"/>
      <w:lvlText w:val="%5."/>
      <w:lvlJc w:val="left"/>
      <w:pPr>
        <w:ind w:left="3390" w:hanging="360"/>
      </w:pPr>
    </w:lvl>
    <w:lvl w:ilvl="5" w:tplc="080A001B" w:tentative="1">
      <w:start w:val="1"/>
      <w:numFmt w:val="lowerRoman"/>
      <w:lvlText w:val="%6."/>
      <w:lvlJc w:val="right"/>
      <w:pPr>
        <w:ind w:left="4110" w:hanging="180"/>
      </w:pPr>
    </w:lvl>
    <w:lvl w:ilvl="6" w:tplc="080A000F" w:tentative="1">
      <w:start w:val="1"/>
      <w:numFmt w:val="decimal"/>
      <w:lvlText w:val="%7."/>
      <w:lvlJc w:val="left"/>
      <w:pPr>
        <w:ind w:left="4830" w:hanging="360"/>
      </w:pPr>
    </w:lvl>
    <w:lvl w:ilvl="7" w:tplc="080A0019" w:tentative="1">
      <w:start w:val="1"/>
      <w:numFmt w:val="lowerLetter"/>
      <w:lvlText w:val="%8."/>
      <w:lvlJc w:val="left"/>
      <w:pPr>
        <w:ind w:left="5550" w:hanging="360"/>
      </w:pPr>
    </w:lvl>
    <w:lvl w:ilvl="8" w:tplc="08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0196FF5"/>
    <w:multiLevelType w:val="hybridMultilevel"/>
    <w:tmpl w:val="69BE14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80731"/>
    <w:multiLevelType w:val="hybridMultilevel"/>
    <w:tmpl w:val="2326B5FA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8B47EA"/>
    <w:multiLevelType w:val="hybridMultilevel"/>
    <w:tmpl w:val="23AA9B12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B91FA9"/>
    <w:multiLevelType w:val="hybridMultilevel"/>
    <w:tmpl w:val="998041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954F7"/>
    <w:multiLevelType w:val="hybridMultilevel"/>
    <w:tmpl w:val="D3F638CC"/>
    <w:lvl w:ilvl="0" w:tplc="0F9AF9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1592B"/>
    <w:multiLevelType w:val="hybridMultilevel"/>
    <w:tmpl w:val="1CF07CD0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4"/>
  </w:num>
  <w:num w:numId="5">
    <w:abstractNumId w:val="13"/>
  </w:num>
  <w:num w:numId="6">
    <w:abstractNumId w:val="8"/>
  </w:num>
  <w:num w:numId="7">
    <w:abstractNumId w:val="18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3"/>
  </w:num>
  <w:num w:numId="13">
    <w:abstractNumId w:val="16"/>
  </w:num>
  <w:num w:numId="14">
    <w:abstractNumId w:val="6"/>
  </w:num>
  <w:num w:numId="15">
    <w:abstractNumId w:val="0"/>
  </w:num>
  <w:num w:numId="16">
    <w:abstractNumId w:val="2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39"/>
    <w:rsid w:val="000202AC"/>
    <w:rsid w:val="000212DE"/>
    <w:rsid w:val="00021C16"/>
    <w:rsid w:val="00025CC9"/>
    <w:rsid w:val="00034D99"/>
    <w:rsid w:val="0004527F"/>
    <w:rsid w:val="00045FF4"/>
    <w:rsid w:val="000503BB"/>
    <w:rsid w:val="000559A3"/>
    <w:rsid w:val="0006557F"/>
    <w:rsid w:val="00092979"/>
    <w:rsid w:val="000B0298"/>
    <w:rsid w:val="000C4B58"/>
    <w:rsid w:val="000C5F00"/>
    <w:rsid w:val="000D1134"/>
    <w:rsid w:val="000D771C"/>
    <w:rsid w:val="000E15BF"/>
    <w:rsid w:val="000F2720"/>
    <w:rsid w:val="00124AD1"/>
    <w:rsid w:val="001250CE"/>
    <w:rsid w:val="0014059C"/>
    <w:rsid w:val="0016027C"/>
    <w:rsid w:val="00160F29"/>
    <w:rsid w:val="001640BA"/>
    <w:rsid w:val="00173B56"/>
    <w:rsid w:val="00186C05"/>
    <w:rsid w:val="00187452"/>
    <w:rsid w:val="00187F7E"/>
    <w:rsid w:val="0019244B"/>
    <w:rsid w:val="001A3825"/>
    <w:rsid w:val="001C2F6E"/>
    <w:rsid w:val="001C57DA"/>
    <w:rsid w:val="001E00D1"/>
    <w:rsid w:val="001E5E40"/>
    <w:rsid w:val="001F0E21"/>
    <w:rsid w:val="00202803"/>
    <w:rsid w:val="002110D9"/>
    <w:rsid w:val="00222004"/>
    <w:rsid w:val="0022511C"/>
    <w:rsid w:val="002508B9"/>
    <w:rsid w:val="002674A3"/>
    <w:rsid w:val="00273510"/>
    <w:rsid w:val="002743E2"/>
    <w:rsid w:val="00287649"/>
    <w:rsid w:val="00297048"/>
    <w:rsid w:val="002A0882"/>
    <w:rsid w:val="002A6B0D"/>
    <w:rsid w:val="002A7E40"/>
    <w:rsid w:val="002C1018"/>
    <w:rsid w:val="002C4D7C"/>
    <w:rsid w:val="002D2883"/>
    <w:rsid w:val="002D5342"/>
    <w:rsid w:val="002E3D44"/>
    <w:rsid w:val="002F3D15"/>
    <w:rsid w:val="002F6E59"/>
    <w:rsid w:val="00333857"/>
    <w:rsid w:val="0033555C"/>
    <w:rsid w:val="0034119E"/>
    <w:rsid w:val="00355B1D"/>
    <w:rsid w:val="00381095"/>
    <w:rsid w:val="00390167"/>
    <w:rsid w:val="003B1051"/>
    <w:rsid w:val="003B10E0"/>
    <w:rsid w:val="004006AC"/>
    <w:rsid w:val="00414CCF"/>
    <w:rsid w:val="00437F68"/>
    <w:rsid w:val="004422F7"/>
    <w:rsid w:val="00446A1C"/>
    <w:rsid w:val="00450EAD"/>
    <w:rsid w:val="00451ABD"/>
    <w:rsid w:val="00451AC7"/>
    <w:rsid w:val="00453E64"/>
    <w:rsid w:val="00473613"/>
    <w:rsid w:val="004A0AF4"/>
    <w:rsid w:val="004C3528"/>
    <w:rsid w:val="004C651F"/>
    <w:rsid w:val="004D6DE2"/>
    <w:rsid w:val="004F6D00"/>
    <w:rsid w:val="005020D6"/>
    <w:rsid w:val="00505B89"/>
    <w:rsid w:val="00512EEE"/>
    <w:rsid w:val="0051464C"/>
    <w:rsid w:val="00517A76"/>
    <w:rsid w:val="0052436B"/>
    <w:rsid w:val="00531422"/>
    <w:rsid w:val="00535627"/>
    <w:rsid w:val="00537234"/>
    <w:rsid w:val="005445A8"/>
    <w:rsid w:val="00561935"/>
    <w:rsid w:val="00571230"/>
    <w:rsid w:val="00582854"/>
    <w:rsid w:val="005833F1"/>
    <w:rsid w:val="0059598F"/>
    <w:rsid w:val="005B3ED5"/>
    <w:rsid w:val="005C5BE8"/>
    <w:rsid w:val="005D4A31"/>
    <w:rsid w:val="005E2E2E"/>
    <w:rsid w:val="005F4F3C"/>
    <w:rsid w:val="00604C78"/>
    <w:rsid w:val="006103D3"/>
    <w:rsid w:val="006167E6"/>
    <w:rsid w:val="00622762"/>
    <w:rsid w:val="00631F6A"/>
    <w:rsid w:val="006370C8"/>
    <w:rsid w:val="00644778"/>
    <w:rsid w:val="006478EC"/>
    <w:rsid w:val="006504B6"/>
    <w:rsid w:val="0065317F"/>
    <w:rsid w:val="0066332B"/>
    <w:rsid w:val="006B3AC4"/>
    <w:rsid w:val="006C1EB4"/>
    <w:rsid w:val="006F1B40"/>
    <w:rsid w:val="006F53A7"/>
    <w:rsid w:val="006F7B9C"/>
    <w:rsid w:val="0070170D"/>
    <w:rsid w:val="007115F6"/>
    <w:rsid w:val="00722B3F"/>
    <w:rsid w:val="00724261"/>
    <w:rsid w:val="00744BCC"/>
    <w:rsid w:val="007720E2"/>
    <w:rsid w:val="00774996"/>
    <w:rsid w:val="007839CE"/>
    <w:rsid w:val="0078502A"/>
    <w:rsid w:val="007A2301"/>
    <w:rsid w:val="007A65C3"/>
    <w:rsid w:val="007B3407"/>
    <w:rsid w:val="00800A3F"/>
    <w:rsid w:val="008076D4"/>
    <w:rsid w:val="0081442B"/>
    <w:rsid w:val="00821826"/>
    <w:rsid w:val="00826C4C"/>
    <w:rsid w:val="0084156E"/>
    <w:rsid w:val="00846729"/>
    <w:rsid w:val="00860321"/>
    <w:rsid w:val="00863F7E"/>
    <w:rsid w:val="00876587"/>
    <w:rsid w:val="00890B29"/>
    <w:rsid w:val="008A4FA5"/>
    <w:rsid w:val="008D11D1"/>
    <w:rsid w:val="008D39A4"/>
    <w:rsid w:val="008E12B2"/>
    <w:rsid w:val="00904414"/>
    <w:rsid w:val="0090563C"/>
    <w:rsid w:val="00924678"/>
    <w:rsid w:val="00935124"/>
    <w:rsid w:val="00952DC6"/>
    <w:rsid w:val="0096262E"/>
    <w:rsid w:val="00965001"/>
    <w:rsid w:val="00972530"/>
    <w:rsid w:val="00975624"/>
    <w:rsid w:val="00996844"/>
    <w:rsid w:val="009A662B"/>
    <w:rsid w:val="009B394B"/>
    <w:rsid w:val="009B6ED9"/>
    <w:rsid w:val="009C1170"/>
    <w:rsid w:val="009D05DE"/>
    <w:rsid w:val="009D3569"/>
    <w:rsid w:val="009D5992"/>
    <w:rsid w:val="00A06CAF"/>
    <w:rsid w:val="00A110D3"/>
    <w:rsid w:val="00A23309"/>
    <w:rsid w:val="00A24EF4"/>
    <w:rsid w:val="00A523C8"/>
    <w:rsid w:val="00A56BFF"/>
    <w:rsid w:val="00A574DA"/>
    <w:rsid w:val="00A8007F"/>
    <w:rsid w:val="00A85C52"/>
    <w:rsid w:val="00A861E5"/>
    <w:rsid w:val="00A931C8"/>
    <w:rsid w:val="00A96A06"/>
    <w:rsid w:val="00AA2861"/>
    <w:rsid w:val="00AB3FE3"/>
    <w:rsid w:val="00AC7E9C"/>
    <w:rsid w:val="00AD1F01"/>
    <w:rsid w:val="00AE28E6"/>
    <w:rsid w:val="00AF6797"/>
    <w:rsid w:val="00B04DB5"/>
    <w:rsid w:val="00B23840"/>
    <w:rsid w:val="00B423B1"/>
    <w:rsid w:val="00B428E6"/>
    <w:rsid w:val="00B56E45"/>
    <w:rsid w:val="00B57FA1"/>
    <w:rsid w:val="00B65FBD"/>
    <w:rsid w:val="00B71B50"/>
    <w:rsid w:val="00B763F3"/>
    <w:rsid w:val="00B80E9B"/>
    <w:rsid w:val="00B906C3"/>
    <w:rsid w:val="00BA4511"/>
    <w:rsid w:val="00BA774A"/>
    <w:rsid w:val="00BE676C"/>
    <w:rsid w:val="00BF67CF"/>
    <w:rsid w:val="00C050B9"/>
    <w:rsid w:val="00C31F97"/>
    <w:rsid w:val="00C55A53"/>
    <w:rsid w:val="00C71806"/>
    <w:rsid w:val="00C93DFA"/>
    <w:rsid w:val="00CA026D"/>
    <w:rsid w:val="00CC37BC"/>
    <w:rsid w:val="00CC4962"/>
    <w:rsid w:val="00CC5B11"/>
    <w:rsid w:val="00CE3070"/>
    <w:rsid w:val="00D020E5"/>
    <w:rsid w:val="00D05709"/>
    <w:rsid w:val="00D21E88"/>
    <w:rsid w:val="00D22F86"/>
    <w:rsid w:val="00D26183"/>
    <w:rsid w:val="00D2641F"/>
    <w:rsid w:val="00D26F47"/>
    <w:rsid w:val="00D41D98"/>
    <w:rsid w:val="00D42229"/>
    <w:rsid w:val="00D46057"/>
    <w:rsid w:val="00D678C1"/>
    <w:rsid w:val="00D73A39"/>
    <w:rsid w:val="00D95112"/>
    <w:rsid w:val="00D9538F"/>
    <w:rsid w:val="00DA33F3"/>
    <w:rsid w:val="00DB031A"/>
    <w:rsid w:val="00DD672D"/>
    <w:rsid w:val="00DD7073"/>
    <w:rsid w:val="00DE1C90"/>
    <w:rsid w:val="00E1160D"/>
    <w:rsid w:val="00E22E15"/>
    <w:rsid w:val="00E25F1D"/>
    <w:rsid w:val="00E27F74"/>
    <w:rsid w:val="00E3067C"/>
    <w:rsid w:val="00E36554"/>
    <w:rsid w:val="00E72B14"/>
    <w:rsid w:val="00E84409"/>
    <w:rsid w:val="00E87D66"/>
    <w:rsid w:val="00E97415"/>
    <w:rsid w:val="00EA1997"/>
    <w:rsid w:val="00EB6671"/>
    <w:rsid w:val="00EC3040"/>
    <w:rsid w:val="00EC6D50"/>
    <w:rsid w:val="00EC72F9"/>
    <w:rsid w:val="00EE7400"/>
    <w:rsid w:val="00EF48B4"/>
    <w:rsid w:val="00F02663"/>
    <w:rsid w:val="00F13460"/>
    <w:rsid w:val="00F242C7"/>
    <w:rsid w:val="00F24B7A"/>
    <w:rsid w:val="00F31040"/>
    <w:rsid w:val="00F33979"/>
    <w:rsid w:val="00F404B2"/>
    <w:rsid w:val="00F6412E"/>
    <w:rsid w:val="00F66B6A"/>
    <w:rsid w:val="00F90C7B"/>
    <w:rsid w:val="00FA5FA5"/>
    <w:rsid w:val="00FC777D"/>
    <w:rsid w:val="00FD405A"/>
    <w:rsid w:val="00FD5747"/>
    <w:rsid w:val="00FF002F"/>
    <w:rsid w:val="00FF4736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B7C3"/>
  <w15:docId w15:val="{AFF7CB6E-6EFB-4BE8-872A-3CC608E3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3A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1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2DE"/>
  </w:style>
  <w:style w:type="paragraph" w:styleId="Piedepgina">
    <w:name w:val="footer"/>
    <w:basedOn w:val="Normal"/>
    <w:link w:val="PiedepginaCar"/>
    <w:uiPriority w:val="99"/>
    <w:unhideWhenUsed/>
    <w:rsid w:val="00021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2DE"/>
  </w:style>
  <w:style w:type="character" w:customStyle="1" w:styleId="SinespaciadoCar">
    <w:name w:val="Sin espaciado Car"/>
    <w:link w:val="Sinespaciado"/>
    <w:uiPriority w:val="1"/>
    <w:locked/>
    <w:rsid w:val="00744B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74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qFormat/>
    <w:rsid w:val="002F6E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qFormat/>
    <w:rsid w:val="002F6E59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customStyle="1" w:styleId="Default">
    <w:name w:val="Default"/>
    <w:qFormat/>
    <w:rsid w:val="002F6E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C182-FDF8-4930-966E-ADB66A0B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1913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Maricela Zamora</dc:creator>
  <cp:lastModifiedBy>Maricela Zamora</cp:lastModifiedBy>
  <cp:revision>2</cp:revision>
  <cp:lastPrinted>2024-10-31T17:37:00Z</cp:lastPrinted>
  <dcterms:created xsi:type="dcterms:W3CDTF">2024-10-31T18:21:00Z</dcterms:created>
  <dcterms:modified xsi:type="dcterms:W3CDTF">2024-10-31T18:21:00Z</dcterms:modified>
</cp:coreProperties>
</file>