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1A3F" w14:textId="77777777" w:rsidR="000379E1" w:rsidRPr="00F163DE" w:rsidRDefault="000379E1" w:rsidP="000379E1">
      <w:pPr>
        <w:pStyle w:val="Texto"/>
        <w:spacing w:after="0" w:line="240" w:lineRule="auto"/>
        <w:rPr>
          <w:rFonts w:cs="Arial"/>
          <w:b/>
        </w:rPr>
      </w:pPr>
      <w:r w:rsidRPr="00F163DE">
        <w:rPr>
          <w:rFonts w:cs="Arial"/>
          <w:b/>
        </w:rPr>
        <w:t>Norma para armonizar la presentación de la información adicional del Proyecto del Presupuesto de Egresos.</w:t>
      </w:r>
    </w:p>
    <w:p w14:paraId="7F62AEA3" w14:textId="77777777" w:rsidR="000379E1" w:rsidRPr="00F163DE" w:rsidRDefault="000379E1" w:rsidP="000379E1">
      <w:pPr>
        <w:pStyle w:val="Texto"/>
        <w:spacing w:after="0" w:line="240" w:lineRule="auto"/>
        <w:ind w:firstLine="0"/>
        <w:jc w:val="center"/>
        <w:rPr>
          <w:rFonts w:cs="Arial"/>
          <w:color w:val="0000FF"/>
          <w:sz w:val="16"/>
          <w:szCs w:val="16"/>
        </w:rPr>
      </w:pPr>
      <w:r w:rsidRPr="00F163DE">
        <w:rPr>
          <w:rFonts w:cs="Arial"/>
          <w:color w:val="0000FF"/>
          <w:sz w:val="16"/>
          <w:szCs w:val="16"/>
        </w:rPr>
        <w:t>Publicado en el Diario Oficial de la Federación el 3 de abril de 2013</w:t>
      </w:r>
    </w:p>
    <w:p w14:paraId="07D2958F" w14:textId="7AAA256A" w:rsidR="000379E1" w:rsidRDefault="000379E1" w:rsidP="000379E1">
      <w:pPr>
        <w:pStyle w:val="Texto"/>
        <w:spacing w:after="0" w:line="240" w:lineRule="auto"/>
        <w:ind w:firstLine="0"/>
        <w:jc w:val="right"/>
        <w:rPr>
          <w:rFonts w:cs="Arial"/>
          <w:i/>
          <w:color w:val="0000FF"/>
          <w:sz w:val="16"/>
          <w:szCs w:val="16"/>
        </w:rPr>
      </w:pPr>
      <w:r w:rsidRPr="00757C89">
        <w:rPr>
          <w:rFonts w:cs="Arial"/>
          <w:i/>
          <w:color w:val="0000FF"/>
          <w:sz w:val="16"/>
          <w:szCs w:val="16"/>
        </w:rPr>
        <w:t>Última reforma publicada DOF 23-12-2015</w:t>
      </w:r>
    </w:p>
    <w:p w14:paraId="6C6A5821" w14:textId="77777777" w:rsidR="000379E1" w:rsidRPr="00F163DE" w:rsidRDefault="000379E1" w:rsidP="000379E1">
      <w:pPr>
        <w:pStyle w:val="Texto"/>
        <w:spacing w:after="0" w:line="240" w:lineRule="auto"/>
        <w:ind w:firstLine="0"/>
        <w:jc w:val="right"/>
        <w:rPr>
          <w:rFonts w:cs="Arial"/>
          <w:i/>
          <w:color w:val="0000FF"/>
          <w:sz w:val="16"/>
          <w:szCs w:val="16"/>
        </w:rPr>
      </w:pPr>
    </w:p>
    <w:p w14:paraId="34C0499E" w14:textId="79979CAB" w:rsidR="000379E1" w:rsidRDefault="000379E1" w:rsidP="000379E1">
      <w:pPr>
        <w:pStyle w:val="Texto"/>
        <w:spacing w:after="0" w:line="240" w:lineRule="auto"/>
        <w:rPr>
          <w:rFonts w:cs="Arial"/>
        </w:rPr>
      </w:pPr>
      <w:r w:rsidRPr="00F163DE">
        <w:rPr>
          <w:rFonts w:cs="Arial"/>
        </w:rPr>
        <w:t>Con fundamento en los artículos 9, fracciones I y IX, 14 y 61, fracción II, último párrafo, de la Ley General de Contabilidad Gubernamental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 se emite la:</w:t>
      </w:r>
    </w:p>
    <w:p w14:paraId="48623578" w14:textId="77777777" w:rsidR="000379E1" w:rsidRPr="00F163DE" w:rsidRDefault="000379E1" w:rsidP="000379E1">
      <w:pPr>
        <w:pStyle w:val="Texto"/>
        <w:spacing w:after="0" w:line="240" w:lineRule="auto"/>
        <w:rPr>
          <w:rFonts w:cs="Arial"/>
        </w:rPr>
      </w:pPr>
    </w:p>
    <w:p w14:paraId="4FD514DB" w14:textId="77777777" w:rsidR="000379E1" w:rsidRPr="00F163DE" w:rsidRDefault="000379E1" w:rsidP="000379E1">
      <w:pPr>
        <w:pStyle w:val="Texto"/>
        <w:spacing w:after="0" w:line="240" w:lineRule="auto"/>
        <w:rPr>
          <w:rFonts w:cs="Arial"/>
          <w:b/>
        </w:rPr>
      </w:pPr>
      <w:r w:rsidRPr="00F163DE">
        <w:rPr>
          <w:rFonts w:cs="Arial"/>
          <w:b/>
        </w:rPr>
        <w:t>Norma para armonizar la presentación de la información adicional del Proyecto del Presupuesto de Egresos.</w:t>
      </w:r>
    </w:p>
    <w:p w14:paraId="3C8DE2F6" w14:textId="77777777" w:rsidR="000379E1" w:rsidRPr="00F163DE" w:rsidRDefault="000379E1" w:rsidP="000379E1">
      <w:pPr>
        <w:pStyle w:val="Texto"/>
        <w:spacing w:after="0" w:line="240" w:lineRule="auto"/>
        <w:rPr>
          <w:rFonts w:cs="Arial"/>
          <w:b/>
        </w:rPr>
      </w:pPr>
      <w:r w:rsidRPr="00F163DE">
        <w:rPr>
          <w:rFonts w:cs="Arial"/>
          <w:b/>
        </w:rPr>
        <w:t>Objeto</w:t>
      </w:r>
    </w:p>
    <w:p w14:paraId="2A48C332" w14:textId="77777777" w:rsidR="000379E1" w:rsidRPr="00F163DE" w:rsidRDefault="000379E1" w:rsidP="000379E1">
      <w:pPr>
        <w:pStyle w:val="ROMANOS"/>
        <w:spacing w:after="0" w:line="240" w:lineRule="auto"/>
        <w:rPr>
          <w:rFonts w:cs="Arial"/>
        </w:rPr>
      </w:pPr>
      <w:r w:rsidRPr="00F163DE">
        <w:rPr>
          <w:rFonts w:cs="Arial"/>
        </w:rPr>
        <w:t>1.</w:t>
      </w:r>
      <w:r w:rsidRPr="00F163DE">
        <w:rPr>
          <w:rFonts w:cs="Arial"/>
        </w:rPr>
        <w:tab/>
        <w:t>Establecer la estructura y contenido de la información adicional para la presentación del Proyecto del Presupuesto de Egresos, para que la información financiera que generen y publiquen los entes obligados, sea con basen en estructuras y formatos armonizados.</w:t>
      </w:r>
    </w:p>
    <w:p w14:paraId="4475281C" w14:textId="77777777" w:rsidR="000379E1" w:rsidRPr="00F163DE" w:rsidRDefault="000379E1" w:rsidP="000379E1">
      <w:pPr>
        <w:pStyle w:val="Texto"/>
        <w:spacing w:after="0" w:line="240" w:lineRule="auto"/>
        <w:rPr>
          <w:rFonts w:cs="Arial"/>
          <w:b/>
        </w:rPr>
      </w:pPr>
      <w:r w:rsidRPr="00F163DE">
        <w:rPr>
          <w:rFonts w:cs="Arial"/>
          <w:b/>
        </w:rPr>
        <w:t>Ámbito de aplicación</w:t>
      </w:r>
    </w:p>
    <w:p w14:paraId="5D9096EE" w14:textId="77777777" w:rsidR="000379E1" w:rsidRPr="00F163DE" w:rsidRDefault="000379E1" w:rsidP="000379E1">
      <w:pPr>
        <w:pStyle w:val="ROMANOS"/>
        <w:spacing w:after="0" w:line="240" w:lineRule="auto"/>
        <w:rPr>
          <w:rFonts w:cs="Arial"/>
        </w:rPr>
      </w:pPr>
      <w:r w:rsidRPr="00F163DE">
        <w:rPr>
          <w:rFonts w:cs="Arial"/>
        </w:rPr>
        <w:t>2.</w:t>
      </w:r>
      <w:r w:rsidRPr="00F163DE">
        <w:rPr>
          <w:rFonts w:cs="Arial"/>
        </w:rPr>
        <w:tab/>
        <w:t>Las presentes disposiciones serán de observancia obligatoria para la Federación, las entidades federativas, los municipios, y en su caso, las demarcaciones territoriales del Distrito Federal.</w:t>
      </w:r>
    </w:p>
    <w:p w14:paraId="0EFB23B9" w14:textId="77777777" w:rsidR="000379E1" w:rsidRPr="00F163DE" w:rsidRDefault="000379E1" w:rsidP="000379E1">
      <w:pPr>
        <w:pStyle w:val="Texto"/>
        <w:spacing w:after="0" w:line="240" w:lineRule="auto"/>
        <w:rPr>
          <w:rFonts w:cs="Arial"/>
          <w:b/>
        </w:rPr>
      </w:pPr>
      <w:r w:rsidRPr="00F163DE">
        <w:rPr>
          <w:rFonts w:cs="Arial"/>
          <w:b/>
        </w:rPr>
        <w:t>Normas</w:t>
      </w:r>
    </w:p>
    <w:p w14:paraId="53961BF7" w14:textId="77777777" w:rsidR="000379E1" w:rsidRPr="00F163DE" w:rsidRDefault="000379E1" w:rsidP="000379E1">
      <w:pPr>
        <w:pStyle w:val="ROMANOS"/>
        <w:spacing w:after="0" w:line="240" w:lineRule="auto"/>
        <w:rPr>
          <w:rFonts w:cs="Arial"/>
        </w:rPr>
      </w:pPr>
      <w:r w:rsidRPr="00F163DE">
        <w:rPr>
          <w:rFonts w:cs="Arial"/>
        </w:rPr>
        <w:t>3.</w:t>
      </w:r>
      <w:r w:rsidRPr="00F163DE">
        <w:rPr>
          <w:rFonts w:cs="Arial"/>
        </w:rPr>
        <w:tab/>
        <w:t>El Proyecto del Presupuesto de Egresos atendiendo lo dispuesto por el artículo 61 de la Ley General de Contabilidad Gubernamental, con la apertura del Clasificador por Objeto de Gasto, Clasificación Administrativa, Clasificación Funcional, Clasificación por Tipo de Gasto, vigentes a la fecha.</w:t>
      </w:r>
    </w:p>
    <w:p w14:paraId="40BBAF91" w14:textId="77777777" w:rsidR="000379E1" w:rsidRPr="00F163DE" w:rsidRDefault="000379E1" w:rsidP="000379E1">
      <w:pPr>
        <w:pStyle w:val="ROMANOS"/>
        <w:spacing w:after="0" w:line="240" w:lineRule="auto"/>
        <w:rPr>
          <w:rFonts w:cs="Arial"/>
        </w:rPr>
      </w:pPr>
      <w:r w:rsidRPr="00F163DE">
        <w:rPr>
          <w:rFonts w:cs="Arial"/>
        </w:rPr>
        <w:t>4.</w:t>
      </w:r>
      <w:r w:rsidRPr="00F163DE">
        <w:rPr>
          <w:rFonts w:cs="Arial"/>
        </w:rPr>
        <w:tab/>
        <w:t>Para el caso de la Federación la información a que se refiere esta norma se realizará de conformidad con lo establecido en la Ley Federal de Presupuesto y Responsabilidad Hacendaria.</w:t>
      </w:r>
    </w:p>
    <w:p w14:paraId="7B4B2989" w14:textId="77777777" w:rsidR="000379E1" w:rsidRPr="00F163DE" w:rsidRDefault="000379E1" w:rsidP="000379E1">
      <w:pPr>
        <w:pStyle w:val="Texto"/>
        <w:spacing w:after="0" w:line="240" w:lineRule="auto"/>
        <w:rPr>
          <w:rFonts w:cs="Arial"/>
          <w:b/>
        </w:rPr>
      </w:pPr>
      <w:r w:rsidRPr="00F163DE">
        <w:rPr>
          <w:rFonts w:cs="Arial"/>
          <w:b/>
        </w:rPr>
        <w:t>Precisiones al Formato</w:t>
      </w:r>
    </w:p>
    <w:p w14:paraId="0D856123" w14:textId="77777777" w:rsidR="000379E1" w:rsidRPr="00F163DE" w:rsidRDefault="000379E1" w:rsidP="000379E1">
      <w:pPr>
        <w:pStyle w:val="ROMANOS"/>
        <w:spacing w:after="0" w:line="240" w:lineRule="auto"/>
        <w:rPr>
          <w:rFonts w:cs="Arial"/>
        </w:rPr>
      </w:pPr>
      <w:r w:rsidRPr="00F163DE">
        <w:rPr>
          <w:rFonts w:cs="Arial"/>
        </w:rPr>
        <w:t>5.</w:t>
      </w:r>
      <w:r w:rsidRPr="00F163DE">
        <w:rPr>
          <w:rFonts w:cs="Arial"/>
        </w:rPr>
        <w:tab/>
        <w:t>Se deberá de considerar lo siguiente:</w:t>
      </w:r>
    </w:p>
    <w:p w14:paraId="50EC32A3" w14:textId="77777777" w:rsidR="000379E1" w:rsidRPr="00F163DE" w:rsidRDefault="000379E1" w:rsidP="000379E1">
      <w:pPr>
        <w:pStyle w:val="ROMANOS"/>
        <w:spacing w:after="0" w:line="240" w:lineRule="auto"/>
        <w:rPr>
          <w:rFonts w:cs="Arial"/>
        </w:rPr>
      </w:pPr>
      <w:r w:rsidRPr="00F163DE">
        <w:rPr>
          <w:rFonts w:cs="Arial"/>
        </w:rPr>
        <w:tab/>
        <w:t>Presentar como mínimo con la apertura del Clasificador por Objeto de Gasto a segundo nivel, la Clasificación Administrativa a primer nivel, la Clasificación Funcional a primer nivel y la Clasificación por Tipo de Gasto.</w:t>
      </w:r>
    </w:p>
    <w:p w14:paraId="57BC15AC" w14:textId="46C3D74F" w:rsidR="000379E1" w:rsidRDefault="000379E1" w:rsidP="000379E1">
      <w:pPr>
        <w:spacing w:after="0" w:line="240" w:lineRule="auto"/>
        <w:rPr>
          <w:rFonts w:ascii="Arial" w:eastAsia="Times New Roman" w:hAnsi="Arial" w:cs="Arial"/>
          <w:kern w:val="0"/>
          <w:sz w:val="18"/>
          <w:szCs w:val="20"/>
          <w:lang w:val="es-ES" w:eastAsia="es-MX"/>
          <w14:ligatures w14:val="none"/>
        </w:rPr>
      </w:pPr>
    </w:p>
    <w:p w14:paraId="105F7687" w14:textId="6227CC23" w:rsidR="000379E1" w:rsidRDefault="000379E1" w:rsidP="000379E1">
      <w:pPr>
        <w:pStyle w:val="Texto"/>
        <w:spacing w:after="0" w:line="240" w:lineRule="auto"/>
        <w:rPr>
          <w:rFonts w:cs="Arial"/>
        </w:rPr>
      </w:pPr>
      <w:r w:rsidRPr="00F163DE">
        <w:rPr>
          <w:rFonts w:cs="Arial"/>
        </w:rPr>
        <w:t>Formato del Proyecto del Presupuesto de Egresos Armonizado:</w:t>
      </w:r>
    </w:p>
    <w:p w14:paraId="2BCF3DC6" w14:textId="77777777" w:rsidR="000379E1" w:rsidRDefault="000379E1" w:rsidP="000379E1">
      <w:pPr>
        <w:pStyle w:val="Texto"/>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
        <w:gridCol w:w="5963"/>
        <w:gridCol w:w="1408"/>
      </w:tblGrid>
      <w:tr w:rsidR="000379E1" w:rsidRPr="003747AE" w14:paraId="4159A710" w14:textId="77777777" w:rsidTr="000379E1">
        <w:trPr>
          <w:trHeight w:val="113"/>
          <w:tblHeader/>
          <w:jc w:val="center"/>
        </w:trPr>
        <w:tc>
          <w:tcPr>
            <w:tcW w:w="8435" w:type="dxa"/>
            <w:gridSpan w:val="3"/>
            <w:tcBorders>
              <w:top w:val="nil"/>
              <w:left w:val="nil"/>
              <w:bottom w:val="single" w:sz="4" w:space="0" w:color="auto"/>
              <w:right w:val="nil"/>
            </w:tcBorders>
            <w:vAlign w:val="center"/>
          </w:tcPr>
          <w:p w14:paraId="3952CE51" w14:textId="77777777" w:rsidR="000379E1" w:rsidRDefault="000379E1" w:rsidP="000379E1">
            <w:pPr>
              <w:spacing w:after="0" w:line="240" w:lineRule="auto"/>
              <w:jc w:val="center"/>
              <w:rPr>
                <w:rFonts w:ascii="Arial" w:hAnsi="Arial" w:cs="Arial"/>
                <w:b/>
                <w:color w:val="000000"/>
                <w:sz w:val="16"/>
                <w:szCs w:val="16"/>
              </w:rPr>
            </w:pPr>
            <w:r>
              <w:rPr>
                <w:rFonts w:ascii="Arial" w:hAnsi="Arial" w:cs="Arial"/>
                <w:b/>
                <w:color w:val="000000"/>
                <w:sz w:val="16"/>
                <w:szCs w:val="16"/>
              </w:rPr>
              <w:t>Gobierno del Estado de Colima</w:t>
            </w:r>
          </w:p>
          <w:p w14:paraId="38C1D8E3" w14:textId="77777777" w:rsidR="000379E1" w:rsidRPr="0068683C" w:rsidRDefault="000379E1" w:rsidP="000379E1">
            <w:pPr>
              <w:spacing w:after="0" w:line="240" w:lineRule="auto"/>
              <w:jc w:val="center"/>
              <w:rPr>
                <w:rFonts w:ascii="Arial" w:hAnsi="Arial" w:cs="Arial"/>
                <w:bCs/>
                <w:color w:val="000000"/>
                <w:sz w:val="16"/>
                <w:szCs w:val="16"/>
              </w:rPr>
            </w:pPr>
            <w:r w:rsidRPr="0068683C">
              <w:rPr>
                <w:rFonts w:ascii="Arial" w:hAnsi="Arial" w:cs="Arial"/>
                <w:bCs/>
                <w:color w:val="000000"/>
                <w:sz w:val="16"/>
                <w:szCs w:val="16"/>
              </w:rPr>
              <w:t>Proyecto de Presupuesto de Egresos para el Ejercicio Fiscal 2026</w:t>
            </w:r>
          </w:p>
          <w:p w14:paraId="7FAA3FAC" w14:textId="77777777" w:rsidR="000379E1" w:rsidRPr="003747AE" w:rsidRDefault="000379E1" w:rsidP="000379E1">
            <w:pPr>
              <w:spacing w:after="0" w:line="240" w:lineRule="auto"/>
              <w:jc w:val="center"/>
              <w:rPr>
                <w:rFonts w:ascii="Arial" w:hAnsi="Arial" w:cs="Arial"/>
                <w:b/>
                <w:color w:val="000000"/>
                <w:sz w:val="16"/>
                <w:szCs w:val="16"/>
              </w:rPr>
            </w:pPr>
            <w:r w:rsidRPr="0068683C">
              <w:rPr>
                <w:rFonts w:ascii="Arial" w:hAnsi="Arial" w:cs="Arial"/>
                <w:bCs/>
                <w:color w:val="000000"/>
                <w:sz w:val="16"/>
                <w:szCs w:val="16"/>
              </w:rPr>
              <w:t>Clasificación por Objeto del Gasto</w:t>
            </w:r>
            <w:r>
              <w:rPr>
                <w:rFonts w:ascii="Arial" w:hAnsi="Arial" w:cs="Arial"/>
                <w:b/>
                <w:color w:val="000000"/>
                <w:sz w:val="16"/>
                <w:szCs w:val="16"/>
              </w:rPr>
              <w:t xml:space="preserve"> </w:t>
            </w:r>
          </w:p>
        </w:tc>
      </w:tr>
      <w:tr w:rsidR="000379E1" w:rsidRPr="003747AE" w14:paraId="33D03579" w14:textId="77777777" w:rsidTr="000379E1">
        <w:trPr>
          <w:trHeight w:val="113"/>
          <w:tblHeader/>
          <w:jc w:val="center"/>
        </w:trPr>
        <w:tc>
          <w:tcPr>
            <w:tcW w:w="1064" w:type="dxa"/>
            <w:tcBorders>
              <w:top w:val="single" w:sz="4" w:space="0" w:color="auto"/>
              <w:left w:val="single" w:sz="4" w:space="0" w:color="auto"/>
              <w:bottom w:val="single" w:sz="4" w:space="0" w:color="auto"/>
              <w:right w:val="single" w:sz="4" w:space="0" w:color="auto"/>
            </w:tcBorders>
            <w:vAlign w:val="center"/>
          </w:tcPr>
          <w:p w14:paraId="276AFB2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Capítulo</w:t>
            </w:r>
          </w:p>
        </w:tc>
        <w:tc>
          <w:tcPr>
            <w:tcW w:w="5963" w:type="dxa"/>
            <w:tcBorders>
              <w:top w:val="single" w:sz="4" w:space="0" w:color="auto"/>
              <w:left w:val="single" w:sz="4" w:space="0" w:color="auto"/>
              <w:bottom w:val="single" w:sz="4" w:space="0" w:color="auto"/>
              <w:right w:val="single" w:sz="4" w:space="0" w:color="auto"/>
            </w:tcBorders>
            <w:vAlign w:val="center"/>
          </w:tcPr>
          <w:p w14:paraId="4E313DE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Concepto</w:t>
            </w:r>
          </w:p>
        </w:tc>
        <w:tc>
          <w:tcPr>
            <w:tcW w:w="1408" w:type="dxa"/>
            <w:tcBorders>
              <w:top w:val="single" w:sz="4" w:space="0" w:color="auto"/>
              <w:left w:val="single" w:sz="4" w:space="0" w:color="auto"/>
              <w:bottom w:val="single" w:sz="4" w:space="0" w:color="auto"/>
              <w:right w:val="single" w:sz="4" w:space="0" w:color="auto"/>
            </w:tcBorders>
            <w:vAlign w:val="center"/>
          </w:tcPr>
          <w:p w14:paraId="522014F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Asignación Presupuestal</w:t>
            </w:r>
          </w:p>
        </w:tc>
      </w:tr>
      <w:tr w:rsidR="000379E1" w:rsidRPr="003747AE" w14:paraId="28179144" w14:textId="77777777" w:rsidTr="000379E1">
        <w:trPr>
          <w:trHeight w:val="113"/>
          <w:jc w:val="center"/>
        </w:trPr>
        <w:tc>
          <w:tcPr>
            <w:tcW w:w="1064" w:type="dxa"/>
            <w:tcBorders>
              <w:top w:val="single" w:sz="4" w:space="0" w:color="auto"/>
              <w:left w:val="single" w:sz="4" w:space="0" w:color="000000"/>
              <w:bottom w:val="single" w:sz="4" w:space="0" w:color="000000"/>
              <w:right w:val="single" w:sz="4" w:space="0" w:color="000000"/>
            </w:tcBorders>
            <w:vAlign w:val="center"/>
          </w:tcPr>
          <w:p w14:paraId="55A02737"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010000000</w:t>
            </w:r>
          </w:p>
        </w:tc>
        <w:tc>
          <w:tcPr>
            <w:tcW w:w="5963" w:type="dxa"/>
            <w:tcBorders>
              <w:top w:val="single" w:sz="4" w:space="0" w:color="auto"/>
              <w:left w:val="single" w:sz="4" w:space="0" w:color="000000"/>
              <w:bottom w:val="single" w:sz="4" w:space="0" w:color="000000"/>
              <w:right w:val="single" w:sz="4" w:space="0" w:color="000000"/>
            </w:tcBorders>
            <w:vAlign w:val="center"/>
          </w:tcPr>
          <w:p w14:paraId="7C0D5506"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PERSONALES.</w:t>
            </w:r>
          </w:p>
        </w:tc>
        <w:tc>
          <w:tcPr>
            <w:tcW w:w="1408" w:type="dxa"/>
            <w:tcBorders>
              <w:top w:val="single" w:sz="4" w:space="0" w:color="auto"/>
              <w:left w:val="single" w:sz="4" w:space="0" w:color="000000"/>
              <w:bottom w:val="single" w:sz="4" w:space="0" w:color="000000"/>
              <w:right w:val="single" w:sz="4" w:space="0" w:color="000000"/>
            </w:tcBorders>
            <w:vAlign w:val="center"/>
          </w:tcPr>
          <w:p w14:paraId="2683C489"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2,691,148,089 </w:t>
            </w:r>
          </w:p>
        </w:tc>
      </w:tr>
      <w:tr w:rsidR="000379E1" w:rsidRPr="003747AE" w14:paraId="79D66BA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2C9AD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93D32B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REMUNERACIONES AL PERSONAL DE CARACTER PERMANENTE.</w:t>
            </w:r>
          </w:p>
        </w:tc>
        <w:tc>
          <w:tcPr>
            <w:tcW w:w="1408" w:type="dxa"/>
            <w:tcBorders>
              <w:top w:val="single" w:sz="4" w:space="0" w:color="000000"/>
              <w:left w:val="single" w:sz="4" w:space="0" w:color="000000"/>
              <w:bottom w:val="single" w:sz="4" w:space="0" w:color="000000"/>
              <w:right w:val="single" w:sz="4" w:space="0" w:color="000000"/>
            </w:tcBorders>
            <w:vAlign w:val="center"/>
          </w:tcPr>
          <w:p w14:paraId="6BCEDBE2"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1,088,746,164 </w:t>
            </w:r>
          </w:p>
        </w:tc>
      </w:tr>
      <w:tr w:rsidR="000379E1" w:rsidRPr="003747AE" w14:paraId="5EDE25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1ECDDE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70ABB7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Dietas.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1C6B36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A66000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B4BD5D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757ABB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Haberes.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9645D8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339272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61B041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57915D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Sueldos base al personal permanente.</w:t>
            </w:r>
          </w:p>
        </w:tc>
        <w:tc>
          <w:tcPr>
            <w:tcW w:w="1408" w:type="dxa"/>
            <w:tcBorders>
              <w:top w:val="single" w:sz="4" w:space="0" w:color="000000"/>
              <w:left w:val="single" w:sz="4" w:space="0" w:color="000000"/>
              <w:bottom w:val="single" w:sz="4" w:space="0" w:color="000000"/>
              <w:right w:val="single" w:sz="4" w:space="0" w:color="000000"/>
            </w:tcBorders>
            <w:vAlign w:val="center"/>
          </w:tcPr>
          <w:p w14:paraId="71479C0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1,088,746,164 </w:t>
            </w:r>
          </w:p>
        </w:tc>
      </w:tr>
      <w:tr w:rsidR="000379E1" w:rsidRPr="003747AE" w14:paraId="6C665DB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2A0245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49EEC4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Remuneraciones por adscripción laboral en el extranjero.</w:t>
            </w:r>
          </w:p>
        </w:tc>
        <w:tc>
          <w:tcPr>
            <w:tcW w:w="1408" w:type="dxa"/>
            <w:tcBorders>
              <w:top w:val="single" w:sz="4" w:space="0" w:color="000000"/>
              <w:left w:val="single" w:sz="4" w:space="0" w:color="000000"/>
              <w:bottom w:val="single" w:sz="4" w:space="0" w:color="000000"/>
              <w:right w:val="single" w:sz="4" w:space="0" w:color="000000"/>
            </w:tcBorders>
            <w:vAlign w:val="center"/>
          </w:tcPr>
          <w:p w14:paraId="0FDB555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22CD2B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E27527D"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59440AE"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REMUNERACIONES AL PERSONAL DE CARACTER TRANSITORIO.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138220B1"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52,430,057 </w:t>
            </w:r>
          </w:p>
        </w:tc>
      </w:tr>
      <w:tr w:rsidR="000379E1" w:rsidRPr="003747AE" w14:paraId="4B5432C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9D452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71936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Honorarios asimilables a salarios.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830986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7,086,553 </w:t>
            </w:r>
          </w:p>
        </w:tc>
      </w:tr>
      <w:tr w:rsidR="000379E1" w:rsidRPr="003747AE" w14:paraId="01502DB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82D543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E05125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Sueldos base al personal eventual.</w:t>
            </w:r>
          </w:p>
        </w:tc>
        <w:tc>
          <w:tcPr>
            <w:tcW w:w="1408" w:type="dxa"/>
            <w:tcBorders>
              <w:top w:val="single" w:sz="4" w:space="0" w:color="000000"/>
              <w:left w:val="single" w:sz="4" w:space="0" w:color="000000"/>
              <w:bottom w:val="single" w:sz="4" w:space="0" w:color="000000"/>
              <w:right w:val="single" w:sz="4" w:space="0" w:color="000000"/>
            </w:tcBorders>
            <w:vAlign w:val="center"/>
          </w:tcPr>
          <w:p w14:paraId="239E0C7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45,343,504 </w:t>
            </w:r>
          </w:p>
        </w:tc>
      </w:tr>
      <w:tr w:rsidR="000379E1" w:rsidRPr="003747AE" w14:paraId="6FFAFA5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BF7413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78EA6F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Retribuciones por servicios de carácter social.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16A9179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ED9307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A62801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010204000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FD9043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Retribución a los representantes de los trabajadores y de los patrones en la Junta de Conciliación y Arbitraje.</w:t>
            </w:r>
          </w:p>
        </w:tc>
        <w:tc>
          <w:tcPr>
            <w:tcW w:w="1408" w:type="dxa"/>
            <w:tcBorders>
              <w:top w:val="single" w:sz="4" w:space="0" w:color="000000"/>
              <w:left w:val="single" w:sz="4" w:space="0" w:color="000000"/>
              <w:bottom w:val="single" w:sz="4" w:space="0" w:color="000000"/>
              <w:right w:val="single" w:sz="4" w:space="0" w:color="000000"/>
            </w:tcBorders>
            <w:vAlign w:val="center"/>
          </w:tcPr>
          <w:p w14:paraId="43848B1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9C79B4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D265FF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43D3D4F"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REMUNERACIONES ADICIONALES Y ESPECIALES.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C65D5C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495,558,225 </w:t>
            </w:r>
          </w:p>
        </w:tc>
      </w:tr>
      <w:tr w:rsidR="000379E1" w:rsidRPr="003747AE" w14:paraId="153AA08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9C8DB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5F4A12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Primas por años de servicios efectivos prestados.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4D75DE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121,665,636 </w:t>
            </w:r>
          </w:p>
        </w:tc>
      </w:tr>
      <w:tr w:rsidR="000379E1" w:rsidRPr="003747AE" w14:paraId="252464A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52CBEE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0A33F7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Primas de vacaciones, dominical y gratificación de fin de año.</w:t>
            </w:r>
          </w:p>
        </w:tc>
        <w:tc>
          <w:tcPr>
            <w:tcW w:w="1408" w:type="dxa"/>
            <w:tcBorders>
              <w:top w:val="single" w:sz="4" w:space="0" w:color="000000"/>
              <w:left w:val="single" w:sz="4" w:space="0" w:color="000000"/>
              <w:bottom w:val="single" w:sz="4" w:space="0" w:color="000000"/>
              <w:right w:val="single" w:sz="4" w:space="0" w:color="000000"/>
            </w:tcBorders>
            <w:vAlign w:val="center"/>
          </w:tcPr>
          <w:p w14:paraId="31C6728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248,407,855 </w:t>
            </w:r>
          </w:p>
        </w:tc>
      </w:tr>
      <w:tr w:rsidR="000379E1" w:rsidRPr="003747AE" w14:paraId="0F866E7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036630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182409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Horas extraordinarias.</w:t>
            </w:r>
          </w:p>
        </w:tc>
        <w:tc>
          <w:tcPr>
            <w:tcW w:w="1408" w:type="dxa"/>
            <w:tcBorders>
              <w:top w:val="single" w:sz="4" w:space="0" w:color="000000"/>
              <w:left w:val="single" w:sz="4" w:space="0" w:color="000000"/>
              <w:bottom w:val="single" w:sz="4" w:space="0" w:color="000000"/>
              <w:right w:val="single" w:sz="4" w:space="0" w:color="000000"/>
            </w:tcBorders>
            <w:vAlign w:val="center"/>
          </w:tcPr>
          <w:p w14:paraId="3CF49F0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2,397,708 </w:t>
            </w:r>
          </w:p>
        </w:tc>
      </w:tr>
      <w:tr w:rsidR="000379E1" w:rsidRPr="003747AE" w14:paraId="393E9A2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347D22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555C14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Compensaciones.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5E40FC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123,087,026 </w:t>
            </w:r>
          </w:p>
        </w:tc>
      </w:tr>
      <w:tr w:rsidR="000379E1" w:rsidRPr="003747AE" w14:paraId="0377CB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1AD18A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8984909" w14:textId="77777777" w:rsidR="000379E1" w:rsidRPr="003747AE" w:rsidRDefault="000379E1" w:rsidP="000379E1">
            <w:pPr>
              <w:spacing w:after="0" w:line="240" w:lineRule="auto"/>
              <w:rPr>
                <w:rFonts w:ascii="Arial" w:hAnsi="Arial" w:cs="Arial"/>
                <w:color w:val="000000"/>
                <w:sz w:val="16"/>
                <w:szCs w:val="16"/>
              </w:rPr>
            </w:pPr>
            <w:proofErr w:type="spellStart"/>
            <w:r w:rsidRPr="003747AE">
              <w:rPr>
                <w:rFonts w:ascii="Arial" w:hAnsi="Arial" w:cs="Arial"/>
                <w:color w:val="000000"/>
                <w:sz w:val="16"/>
                <w:szCs w:val="16"/>
              </w:rPr>
              <w:t>Sobrehaberes</w:t>
            </w:r>
            <w:proofErr w:type="spellEnd"/>
            <w:r w:rsidRPr="003747AE">
              <w:rPr>
                <w:rFonts w:ascii="Arial" w:hAnsi="Arial" w:cs="Arial"/>
                <w:color w:val="000000"/>
                <w:sz w:val="16"/>
                <w:szCs w:val="16"/>
              </w:rPr>
              <w:t>.</w:t>
            </w:r>
          </w:p>
        </w:tc>
        <w:tc>
          <w:tcPr>
            <w:tcW w:w="1408" w:type="dxa"/>
            <w:tcBorders>
              <w:top w:val="single" w:sz="4" w:space="0" w:color="000000"/>
              <w:left w:val="single" w:sz="4" w:space="0" w:color="000000"/>
              <w:bottom w:val="single" w:sz="4" w:space="0" w:color="000000"/>
              <w:right w:val="single" w:sz="4" w:space="0" w:color="000000"/>
            </w:tcBorders>
            <w:vAlign w:val="center"/>
          </w:tcPr>
          <w:p w14:paraId="6536D43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0CF8F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5C0E3D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010306000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3F2302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Asignaciones de técnico, de mando, por comisión, de vuelo y de técnico especial.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2D2F5CE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5950F5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5B8FCA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4C10DA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Honorarios especiales.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D356CA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5CBFD6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27B497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010308000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EBD21A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Participaciones por vigilancia en el cumplimiento de las leyes y custodia de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8C201C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5C6DC5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C5096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B074647"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SEGURIDAD SOCIAL.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61200E06"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200,444,772 </w:t>
            </w:r>
          </w:p>
        </w:tc>
      </w:tr>
      <w:tr w:rsidR="000379E1" w:rsidRPr="003747AE" w14:paraId="5FABB6C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8FEC4A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CA069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de seguridad social.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216CA2B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194,392,824 </w:t>
            </w:r>
          </w:p>
        </w:tc>
      </w:tr>
      <w:tr w:rsidR="000379E1" w:rsidRPr="003747AE" w14:paraId="75E3FC9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98FB7C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98A0BB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a fondos de vivienda.</w:t>
            </w:r>
          </w:p>
        </w:tc>
        <w:tc>
          <w:tcPr>
            <w:tcW w:w="1408" w:type="dxa"/>
            <w:tcBorders>
              <w:top w:val="single" w:sz="4" w:space="0" w:color="000000"/>
              <w:left w:val="single" w:sz="4" w:space="0" w:color="000000"/>
              <w:bottom w:val="single" w:sz="4" w:space="0" w:color="000000"/>
              <w:right w:val="single" w:sz="4" w:space="0" w:color="000000"/>
            </w:tcBorders>
            <w:vAlign w:val="center"/>
          </w:tcPr>
          <w:p w14:paraId="3FF0045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2,130,228 </w:t>
            </w:r>
          </w:p>
        </w:tc>
      </w:tr>
      <w:tr w:rsidR="000379E1" w:rsidRPr="003747AE" w14:paraId="1BA895D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65DE50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010403000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B29068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al sistema para el retiro.</w:t>
            </w:r>
          </w:p>
        </w:tc>
        <w:tc>
          <w:tcPr>
            <w:tcW w:w="1408" w:type="dxa"/>
            <w:tcBorders>
              <w:top w:val="single" w:sz="4" w:space="0" w:color="000000"/>
              <w:left w:val="single" w:sz="4" w:space="0" w:color="000000"/>
              <w:bottom w:val="single" w:sz="4" w:space="0" w:color="000000"/>
              <w:right w:val="single" w:sz="4" w:space="0" w:color="000000"/>
            </w:tcBorders>
            <w:vAlign w:val="center"/>
          </w:tcPr>
          <w:p w14:paraId="0FED3F7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3,349,020 </w:t>
            </w:r>
          </w:p>
        </w:tc>
      </w:tr>
      <w:tr w:rsidR="000379E1" w:rsidRPr="003747AE" w14:paraId="4E62DDD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8847B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010404000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035358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para seguros.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453D01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572,700 </w:t>
            </w:r>
          </w:p>
        </w:tc>
      </w:tr>
      <w:tr w:rsidR="000379E1" w:rsidRPr="003747AE" w14:paraId="4A0103D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E5791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B625399"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OTRAS PRESTACIONES SOCIALES Y ECONÓMICAS.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62DE6EE"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636,307,279 </w:t>
            </w:r>
          </w:p>
        </w:tc>
      </w:tr>
      <w:tr w:rsidR="000379E1" w:rsidRPr="003747AE" w14:paraId="226EDC5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3FD1E9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8BEF6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Cuotas para el fondo de ahorro y fondo de trabajo.</w:t>
            </w:r>
          </w:p>
        </w:tc>
        <w:tc>
          <w:tcPr>
            <w:tcW w:w="1408" w:type="dxa"/>
            <w:tcBorders>
              <w:top w:val="single" w:sz="4" w:space="0" w:color="000000"/>
              <w:left w:val="single" w:sz="4" w:space="0" w:color="000000"/>
              <w:bottom w:val="single" w:sz="4" w:space="0" w:color="000000"/>
              <w:right w:val="single" w:sz="4" w:space="0" w:color="000000"/>
            </w:tcBorders>
            <w:vAlign w:val="center"/>
          </w:tcPr>
          <w:p w14:paraId="536D47F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16,716,396 </w:t>
            </w:r>
          </w:p>
        </w:tc>
      </w:tr>
      <w:tr w:rsidR="000379E1" w:rsidRPr="003747AE" w14:paraId="31E3FFD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08015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010502000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82883F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Indemnizaciones.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55B129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14,400,000 </w:t>
            </w:r>
          </w:p>
        </w:tc>
      </w:tr>
      <w:tr w:rsidR="000379E1" w:rsidRPr="003747AE" w14:paraId="7F603E8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DBD48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010503000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674C93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Prestaciones y haberes de retiro.</w:t>
            </w:r>
          </w:p>
        </w:tc>
        <w:tc>
          <w:tcPr>
            <w:tcW w:w="1408" w:type="dxa"/>
            <w:tcBorders>
              <w:top w:val="single" w:sz="4" w:space="0" w:color="000000"/>
              <w:left w:val="single" w:sz="4" w:space="0" w:color="000000"/>
              <w:bottom w:val="single" w:sz="4" w:space="0" w:color="000000"/>
              <w:right w:val="single" w:sz="4" w:space="0" w:color="000000"/>
            </w:tcBorders>
            <w:vAlign w:val="center"/>
          </w:tcPr>
          <w:p w14:paraId="1958D14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2,047,326 </w:t>
            </w:r>
          </w:p>
        </w:tc>
      </w:tr>
      <w:tr w:rsidR="000379E1" w:rsidRPr="003747AE" w14:paraId="62009C0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A4C407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010504000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A52440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Prestaciones contractuales.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109048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304,699,188 </w:t>
            </w:r>
          </w:p>
        </w:tc>
      </w:tr>
      <w:tr w:rsidR="000379E1" w:rsidRPr="003747AE" w14:paraId="4257302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6E3CE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010505000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C22BED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Apoyos a la capacitación de los servidores públicos.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BFFE0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21,547,751 </w:t>
            </w:r>
          </w:p>
        </w:tc>
      </w:tr>
      <w:tr w:rsidR="000379E1" w:rsidRPr="003747AE" w14:paraId="1450B4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5DF56A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010509000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40D3D7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prestaciones sociales y económicas.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AFC839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276,896,618 </w:t>
            </w:r>
          </w:p>
        </w:tc>
      </w:tr>
      <w:tr w:rsidR="000379E1" w:rsidRPr="003747AE" w14:paraId="43CB526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71D4CBB"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A15A416"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PREVISIONES.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B44A719"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89,120,232 </w:t>
            </w:r>
          </w:p>
        </w:tc>
      </w:tr>
      <w:tr w:rsidR="000379E1" w:rsidRPr="003747AE" w14:paraId="545D149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A244D7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DBBF21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Previsiones de carácter laboral, económica y de seguridad social.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7E42665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89,120,232 </w:t>
            </w:r>
          </w:p>
        </w:tc>
      </w:tr>
      <w:tr w:rsidR="000379E1" w:rsidRPr="003747AE" w14:paraId="2144DAD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1EB976F"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010700000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61D481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PAGO DE ESTÍMULOS A SERVIDORES PUBLICOS.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C63F1EC"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128,541,360 </w:t>
            </w:r>
          </w:p>
        </w:tc>
      </w:tr>
      <w:tr w:rsidR="000379E1" w:rsidRPr="003747AE" w14:paraId="4909CC4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98BC6A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010701000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25144D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Estímulos.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2C9F6B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128,541,360 </w:t>
            </w:r>
          </w:p>
        </w:tc>
      </w:tr>
      <w:tr w:rsidR="000379E1" w:rsidRPr="003747AE" w14:paraId="480806D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7EF844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010702000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AB3987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Recompensas.</w:t>
            </w:r>
          </w:p>
        </w:tc>
        <w:tc>
          <w:tcPr>
            <w:tcW w:w="1408" w:type="dxa"/>
            <w:tcBorders>
              <w:top w:val="single" w:sz="4" w:space="0" w:color="000000"/>
              <w:left w:val="single" w:sz="4" w:space="0" w:color="000000"/>
              <w:bottom w:val="single" w:sz="4" w:space="0" w:color="000000"/>
              <w:right w:val="single" w:sz="4" w:space="0" w:color="000000"/>
            </w:tcBorders>
            <w:vAlign w:val="center"/>
          </w:tcPr>
          <w:p w14:paraId="36ED48A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8B9209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6FAD1A6"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F49B6F5"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 xml:space="preserve"> MATERIALES Y SUMINISTROS.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9FC8CF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276,433,289 </w:t>
            </w:r>
          </w:p>
        </w:tc>
      </w:tr>
      <w:tr w:rsidR="000379E1" w:rsidRPr="003747AE" w14:paraId="56F2514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2455E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9FFCA2C"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MATERIALES DE ADMINISTRACIÓN, EMISIÓN DE DOCUMENTOS Y ARTÍCULOS OFICIALES.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4FBB241"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35,903,050 </w:t>
            </w:r>
          </w:p>
        </w:tc>
      </w:tr>
      <w:tr w:rsidR="000379E1" w:rsidRPr="003747AE" w14:paraId="5382ED5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24558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1F1DBE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útiles y equipos menores de oficina.</w:t>
            </w:r>
          </w:p>
        </w:tc>
        <w:tc>
          <w:tcPr>
            <w:tcW w:w="1408" w:type="dxa"/>
            <w:tcBorders>
              <w:top w:val="single" w:sz="4" w:space="0" w:color="000000"/>
              <w:left w:val="single" w:sz="4" w:space="0" w:color="000000"/>
              <w:bottom w:val="single" w:sz="4" w:space="0" w:color="000000"/>
              <w:right w:val="single" w:sz="4" w:space="0" w:color="000000"/>
            </w:tcBorders>
            <w:vAlign w:val="center"/>
          </w:tcPr>
          <w:p w14:paraId="668D3DA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6,197,891 </w:t>
            </w:r>
          </w:p>
        </w:tc>
      </w:tr>
      <w:tr w:rsidR="000379E1" w:rsidRPr="003747AE" w14:paraId="6C260D1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0D7C28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04E770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y útiles de impresión y reproducción.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6D3A2EE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641,618 </w:t>
            </w:r>
          </w:p>
        </w:tc>
      </w:tr>
      <w:tr w:rsidR="000379E1" w:rsidRPr="003747AE" w14:paraId="38CCA54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AD0F59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D6B3BD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 estadístico y geográfico.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65E261B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70848A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EDFDF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E34F71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útiles y equipos menores de tecnologías de la información y comunicaciones.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0F94CE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1,648,178 </w:t>
            </w:r>
          </w:p>
        </w:tc>
      </w:tr>
      <w:tr w:rsidR="000379E1" w:rsidRPr="003747AE" w14:paraId="3EB4507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3D82FD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7B0510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 impreso e información digital.</w:t>
            </w:r>
          </w:p>
        </w:tc>
        <w:tc>
          <w:tcPr>
            <w:tcW w:w="1408" w:type="dxa"/>
            <w:tcBorders>
              <w:top w:val="single" w:sz="4" w:space="0" w:color="000000"/>
              <w:left w:val="single" w:sz="4" w:space="0" w:color="000000"/>
              <w:bottom w:val="single" w:sz="4" w:space="0" w:color="000000"/>
              <w:right w:val="single" w:sz="4" w:space="0" w:color="000000"/>
            </w:tcBorders>
            <w:vAlign w:val="center"/>
          </w:tcPr>
          <w:p w14:paraId="52205D9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250,000 </w:t>
            </w:r>
          </w:p>
        </w:tc>
      </w:tr>
      <w:tr w:rsidR="000379E1" w:rsidRPr="003747AE" w14:paraId="4FD4E19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67FA57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9FAD37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 de limpieza.</w:t>
            </w:r>
          </w:p>
        </w:tc>
        <w:tc>
          <w:tcPr>
            <w:tcW w:w="1408" w:type="dxa"/>
            <w:tcBorders>
              <w:top w:val="single" w:sz="4" w:space="0" w:color="000000"/>
              <w:left w:val="single" w:sz="4" w:space="0" w:color="000000"/>
              <w:bottom w:val="single" w:sz="4" w:space="0" w:color="000000"/>
              <w:right w:val="single" w:sz="4" w:space="0" w:color="000000"/>
            </w:tcBorders>
            <w:vAlign w:val="center"/>
          </w:tcPr>
          <w:p w14:paraId="768E656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4,597,371 </w:t>
            </w:r>
          </w:p>
        </w:tc>
      </w:tr>
      <w:tr w:rsidR="000379E1" w:rsidRPr="003747AE" w14:paraId="1909049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4DFD25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9956E6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y útiles de enseñanza.</w:t>
            </w:r>
          </w:p>
        </w:tc>
        <w:tc>
          <w:tcPr>
            <w:tcW w:w="1408" w:type="dxa"/>
            <w:tcBorders>
              <w:top w:val="single" w:sz="4" w:space="0" w:color="000000"/>
              <w:left w:val="single" w:sz="4" w:space="0" w:color="000000"/>
              <w:bottom w:val="single" w:sz="4" w:space="0" w:color="000000"/>
              <w:right w:val="single" w:sz="4" w:space="0" w:color="000000"/>
            </w:tcBorders>
            <w:vAlign w:val="center"/>
          </w:tcPr>
          <w:p w14:paraId="44B96FF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60,000 </w:t>
            </w:r>
          </w:p>
        </w:tc>
      </w:tr>
      <w:tr w:rsidR="000379E1" w:rsidRPr="003747AE" w14:paraId="1BD1DE4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A01CEA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020108000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60ABB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para el registro e identificación de bienes y personas.</w:t>
            </w:r>
          </w:p>
        </w:tc>
        <w:tc>
          <w:tcPr>
            <w:tcW w:w="1408" w:type="dxa"/>
            <w:tcBorders>
              <w:top w:val="single" w:sz="4" w:space="0" w:color="000000"/>
              <w:left w:val="single" w:sz="4" w:space="0" w:color="000000"/>
              <w:bottom w:val="single" w:sz="4" w:space="0" w:color="000000"/>
              <w:right w:val="single" w:sz="4" w:space="0" w:color="000000"/>
            </w:tcBorders>
            <w:vAlign w:val="center"/>
          </w:tcPr>
          <w:p w14:paraId="51A7576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22,507,992 </w:t>
            </w:r>
          </w:p>
        </w:tc>
      </w:tr>
      <w:tr w:rsidR="000379E1" w:rsidRPr="003747AE" w14:paraId="1610C32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D49D117"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3E74422"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ALIMENTOS Y UTENSILIOS.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A2DB1F5"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67,587,030 </w:t>
            </w:r>
          </w:p>
        </w:tc>
      </w:tr>
      <w:tr w:rsidR="000379E1" w:rsidRPr="003747AE" w14:paraId="1CAFD4A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C1C272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F17F26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alimenticios para personas.</w:t>
            </w:r>
          </w:p>
        </w:tc>
        <w:tc>
          <w:tcPr>
            <w:tcW w:w="1408" w:type="dxa"/>
            <w:tcBorders>
              <w:top w:val="single" w:sz="4" w:space="0" w:color="000000"/>
              <w:left w:val="single" w:sz="4" w:space="0" w:color="000000"/>
              <w:bottom w:val="single" w:sz="4" w:space="0" w:color="000000"/>
              <w:right w:val="single" w:sz="4" w:space="0" w:color="000000"/>
            </w:tcBorders>
            <w:vAlign w:val="center"/>
          </w:tcPr>
          <w:p w14:paraId="54BAC8A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67,177,030 </w:t>
            </w:r>
          </w:p>
        </w:tc>
      </w:tr>
      <w:tr w:rsidR="000379E1" w:rsidRPr="003747AE" w14:paraId="70BCF93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07EEB4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14FB5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alimenticios para animales.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FFB8F7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410,000 </w:t>
            </w:r>
          </w:p>
        </w:tc>
      </w:tr>
      <w:tr w:rsidR="000379E1" w:rsidRPr="003747AE" w14:paraId="2A18AD7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CB28DF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FD6A3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Utensilios para el servicio de alimentación.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7CDFA06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27CD92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FC45ED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B76398F"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MATERIAS PRIMAS Y MATERIALES DE PRODUCCION Y COMERCIALIZACION.</w:t>
            </w:r>
          </w:p>
        </w:tc>
        <w:tc>
          <w:tcPr>
            <w:tcW w:w="1408" w:type="dxa"/>
            <w:tcBorders>
              <w:top w:val="single" w:sz="4" w:space="0" w:color="000000"/>
              <w:left w:val="single" w:sz="4" w:space="0" w:color="000000"/>
              <w:bottom w:val="single" w:sz="4" w:space="0" w:color="000000"/>
              <w:right w:val="single" w:sz="4" w:space="0" w:color="000000"/>
            </w:tcBorders>
            <w:vAlign w:val="center"/>
          </w:tcPr>
          <w:p w14:paraId="018B27A7"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50,000 </w:t>
            </w:r>
          </w:p>
        </w:tc>
      </w:tr>
      <w:tr w:rsidR="000379E1" w:rsidRPr="003747AE" w14:paraId="2B2BF32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AA3A2C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2A9A4E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alimenticios, agropecuarios y forestales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1127491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A2250A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01B624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595179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Insumos textiles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03B74D6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1E032B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17DBCE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FC51C1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de papel, cartón e impresos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57D3C2A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F9373C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07C9A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2D0576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Combustibles, lubricantes, aditivos, carbón y sus derivados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6DB5B95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DEBB6C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6CC7B6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DA79CA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químicos, farmacéuticos y de laboratorio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523171E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4F7B99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6D101C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B3D522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metálicos y a base de minerales no metálicos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7A85AAD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0994D7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E96EA2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020307000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EA2E65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de cuero, piel, plástico y hule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2A6A71B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C45B40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43E0C8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B743EC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Mercancías adquiridas para su comercialización.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5997C6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33DE56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917ACF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020309000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C5312F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productos adquiridos como materia prima.</w:t>
            </w:r>
          </w:p>
        </w:tc>
        <w:tc>
          <w:tcPr>
            <w:tcW w:w="1408" w:type="dxa"/>
            <w:tcBorders>
              <w:top w:val="single" w:sz="4" w:space="0" w:color="000000"/>
              <w:left w:val="single" w:sz="4" w:space="0" w:color="000000"/>
              <w:bottom w:val="single" w:sz="4" w:space="0" w:color="000000"/>
              <w:right w:val="single" w:sz="4" w:space="0" w:color="000000"/>
            </w:tcBorders>
            <w:vAlign w:val="center"/>
          </w:tcPr>
          <w:p w14:paraId="3A0C419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50,000 </w:t>
            </w:r>
          </w:p>
        </w:tc>
      </w:tr>
      <w:tr w:rsidR="000379E1" w:rsidRPr="003747AE" w14:paraId="6F17F11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8955655"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41DFF82"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MATERIALES Y ARTÍCULOS DE CONSTRUCCIÓN Y DE REPARACIÓN.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5DDFD5B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2,027,256 </w:t>
            </w:r>
          </w:p>
        </w:tc>
      </w:tr>
      <w:tr w:rsidR="000379E1" w:rsidRPr="003747AE" w14:paraId="13C1CF7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4886D4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0D5DF2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minerales no metálicos.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7DE3C7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C5A928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D41A6D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AAB7A8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Cemento y productos de concreto.</w:t>
            </w:r>
          </w:p>
        </w:tc>
        <w:tc>
          <w:tcPr>
            <w:tcW w:w="1408" w:type="dxa"/>
            <w:tcBorders>
              <w:top w:val="single" w:sz="4" w:space="0" w:color="000000"/>
              <w:left w:val="single" w:sz="4" w:space="0" w:color="000000"/>
              <w:bottom w:val="single" w:sz="4" w:space="0" w:color="000000"/>
              <w:right w:val="single" w:sz="4" w:space="0" w:color="000000"/>
            </w:tcBorders>
            <w:vAlign w:val="center"/>
          </w:tcPr>
          <w:p w14:paraId="0F88C0D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28,000 </w:t>
            </w:r>
          </w:p>
        </w:tc>
      </w:tr>
      <w:tr w:rsidR="000379E1" w:rsidRPr="003747AE" w14:paraId="3D59ED6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9B3C01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FDBE96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Cal, yeso y productos de yeso.</w:t>
            </w:r>
          </w:p>
        </w:tc>
        <w:tc>
          <w:tcPr>
            <w:tcW w:w="1408" w:type="dxa"/>
            <w:tcBorders>
              <w:top w:val="single" w:sz="4" w:space="0" w:color="000000"/>
              <w:left w:val="single" w:sz="4" w:space="0" w:color="000000"/>
              <w:bottom w:val="single" w:sz="4" w:space="0" w:color="000000"/>
              <w:right w:val="single" w:sz="4" w:space="0" w:color="000000"/>
            </w:tcBorders>
            <w:vAlign w:val="center"/>
          </w:tcPr>
          <w:p w14:paraId="429731A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5,000 </w:t>
            </w:r>
          </w:p>
        </w:tc>
      </w:tr>
      <w:tr w:rsidR="000379E1" w:rsidRPr="003747AE" w14:paraId="0CF0B61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DF45DC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2BF912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Madera y productos de madera.</w:t>
            </w:r>
          </w:p>
        </w:tc>
        <w:tc>
          <w:tcPr>
            <w:tcW w:w="1408" w:type="dxa"/>
            <w:tcBorders>
              <w:top w:val="single" w:sz="4" w:space="0" w:color="000000"/>
              <w:left w:val="single" w:sz="4" w:space="0" w:color="000000"/>
              <w:bottom w:val="single" w:sz="4" w:space="0" w:color="000000"/>
              <w:right w:val="single" w:sz="4" w:space="0" w:color="000000"/>
            </w:tcBorders>
            <w:vAlign w:val="center"/>
          </w:tcPr>
          <w:p w14:paraId="6A31A0B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130,000 </w:t>
            </w:r>
          </w:p>
        </w:tc>
      </w:tr>
      <w:tr w:rsidR="000379E1" w:rsidRPr="003747AE" w14:paraId="2A8BA2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985C5F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C07ED5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Vidrio y productos de vidrio.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072827C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824817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9D9E68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76E844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 eléctrico y electrónico.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75D504C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1,277,937 </w:t>
            </w:r>
          </w:p>
        </w:tc>
      </w:tr>
      <w:tr w:rsidR="000379E1" w:rsidRPr="003747AE" w14:paraId="2867B13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B865C0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C84AD0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Artículos metálicos para la construcción.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8EE48B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56,000 </w:t>
            </w:r>
          </w:p>
        </w:tc>
      </w:tr>
      <w:tr w:rsidR="000379E1" w:rsidRPr="003747AE" w14:paraId="6B6DF64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05D7E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437B13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complementarios.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796B36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62,200 </w:t>
            </w:r>
          </w:p>
        </w:tc>
      </w:tr>
      <w:tr w:rsidR="000379E1" w:rsidRPr="003747AE" w14:paraId="7AFB463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48EA72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020409000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FAEC85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materiales y artículos de construcción y reparación.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0F48E80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468,119 </w:t>
            </w:r>
          </w:p>
        </w:tc>
      </w:tr>
      <w:tr w:rsidR="000379E1" w:rsidRPr="003747AE" w14:paraId="7F6A37C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4C2743F"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F23F86"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PRODUCTOS QUÍMICOS, FARMACÉUTICOS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227BB8B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25,665,776 </w:t>
            </w:r>
          </w:p>
        </w:tc>
      </w:tr>
      <w:tr w:rsidR="000379E1" w:rsidRPr="003747AE" w14:paraId="2BD2AF3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8EB6C7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AAE007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químicos básicos.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054447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140,000 </w:t>
            </w:r>
          </w:p>
        </w:tc>
      </w:tr>
      <w:tr w:rsidR="000379E1" w:rsidRPr="003747AE" w14:paraId="6C2158C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99B19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F3EE66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Fertilizantes, pesticidas y otros agroquímicos.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B1A544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13,225 </w:t>
            </w:r>
          </w:p>
        </w:tc>
      </w:tr>
      <w:tr w:rsidR="000379E1" w:rsidRPr="003747AE" w14:paraId="037DA20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658A54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1C9C24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Medicinas y productos farmacéuticos.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42DFE3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14,780,000 </w:t>
            </w:r>
          </w:p>
        </w:tc>
      </w:tr>
      <w:tr w:rsidR="000379E1" w:rsidRPr="003747AE" w14:paraId="4302229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5BE970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BB5AEC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accesorios y suministros médicos.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3FE04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20,000 </w:t>
            </w:r>
          </w:p>
        </w:tc>
      </w:tr>
      <w:tr w:rsidR="000379E1" w:rsidRPr="003747AE" w14:paraId="5B8F22D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F5D49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8EAA27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accesorios y suministros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6C678CB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5,028,435 </w:t>
            </w:r>
          </w:p>
        </w:tc>
      </w:tr>
      <w:tr w:rsidR="000379E1" w:rsidRPr="003747AE" w14:paraId="5CFA314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39BAB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ABD32C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Fibras sintéticas, hules, plásticos y derivados.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751175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100,000 </w:t>
            </w:r>
          </w:p>
        </w:tc>
      </w:tr>
      <w:tr w:rsidR="000379E1" w:rsidRPr="003747AE" w14:paraId="7176C2A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541A9F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020509000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321560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productos químicos.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0EDE4F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5,584,116 </w:t>
            </w:r>
          </w:p>
        </w:tc>
      </w:tr>
      <w:tr w:rsidR="000379E1" w:rsidRPr="003747AE" w14:paraId="157FCAA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417885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5D5760C"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COMBUSTIBLES, LUBRICANTES Y ADITIVOS.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91E967C"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67,491,192 </w:t>
            </w:r>
          </w:p>
        </w:tc>
      </w:tr>
      <w:tr w:rsidR="000379E1" w:rsidRPr="003747AE" w14:paraId="26D3917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28DED3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9D31A1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Combustibles, lubricantes y aditivos.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29C075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67,491,192 </w:t>
            </w:r>
          </w:p>
        </w:tc>
      </w:tr>
      <w:tr w:rsidR="000379E1" w:rsidRPr="003747AE" w14:paraId="4413E4F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8066C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020602000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1F3FDB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Carbón y sus derivados.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859475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AA2E0E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A43052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020700000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29C94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VESTUARIO, BLANCOS, PRENDAS DE PROTECCIÓN Y ARTICULOS DEPORTIVOS.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61BFC17"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33,588,576 </w:t>
            </w:r>
          </w:p>
        </w:tc>
      </w:tr>
      <w:tr w:rsidR="000379E1" w:rsidRPr="003747AE" w14:paraId="5464845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59A38D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020701000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883317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Vestuario y uniformes.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C0CDC1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29,534,472 </w:t>
            </w:r>
          </w:p>
        </w:tc>
      </w:tr>
      <w:tr w:rsidR="000379E1" w:rsidRPr="003747AE" w14:paraId="76590C6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F35247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020702000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4C3D70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Prendas de seguridad y protección personal.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081DB29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4,024,104 </w:t>
            </w:r>
          </w:p>
        </w:tc>
      </w:tr>
      <w:tr w:rsidR="000379E1" w:rsidRPr="003747AE" w14:paraId="351B223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13E3C3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020703000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B99C23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Artículos deportivos.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4BC411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38C920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CFD988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020704000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7D0BA5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Productos textiles.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D88C8C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10,000 </w:t>
            </w:r>
          </w:p>
        </w:tc>
      </w:tr>
      <w:tr w:rsidR="000379E1" w:rsidRPr="003747AE" w14:paraId="3B97DF8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2CBE97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020705000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3C7836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Blancos y otros productos textiles, excepto prendas de vestir.</w:t>
            </w:r>
          </w:p>
        </w:tc>
        <w:tc>
          <w:tcPr>
            <w:tcW w:w="1408" w:type="dxa"/>
            <w:tcBorders>
              <w:top w:val="single" w:sz="4" w:space="0" w:color="000000"/>
              <w:left w:val="single" w:sz="4" w:space="0" w:color="000000"/>
              <w:bottom w:val="single" w:sz="4" w:space="0" w:color="000000"/>
              <w:right w:val="single" w:sz="4" w:space="0" w:color="000000"/>
            </w:tcBorders>
            <w:vAlign w:val="center"/>
          </w:tcPr>
          <w:p w14:paraId="3808906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20,000 </w:t>
            </w:r>
          </w:p>
        </w:tc>
      </w:tr>
      <w:tr w:rsidR="000379E1" w:rsidRPr="003747AE" w14:paraId="774D6FD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666B3F"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020800000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02D34BE"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MATERIALES Y SUMINISTROS PARA SEGURIDAD.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314D233C"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13,756,354 </w:t>
            </w:r>
          </w:p>
        </w:tc>
      </w:tr>
      <w:tr w:rsidR="000379E1" w:rsidRPr="003747AE" w14:paraId="72F8DBE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0C86A0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020801000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398E0D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Sustancias y materiales explosivos.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AF7796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E727EF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018057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020802000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4960E5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Materiales de seguridad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4BB0888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9,194,937 </w:t>
            </w:r>
          </w:p>
        </w:tc>
      </w:tr>
      <w:tr w:rsidR="000379E1" w:rsidRPr="003747AE" w14:paraId="32E2BF8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97E382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020803000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A3D094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Prendas de protección para seguridad pública y nacional.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329901B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4,561,417 </w:t>
            </w:r>
          </w:p>
        </w:tc>
      </w:tr>
      <w:tr w:rsidR="000379E1" w:rsidRPr="003747AE" w14:paraId="502520E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FDADB9D"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020900000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A27DEA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HERRAMIENTAS, REFACCIONES Y ACCESORIOS MENORES.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69513C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30,364,055 </w:t>
            </w:r>
          </w:p>
        </w:tc>
      </w:tr>
      <w:tr w:rsidR="000379E1" w:rsidRPr="003747AE" w14:paraId="6AA721C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B6BDC6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3F3A59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Herramientas menores.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523D4C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666,396 </w:t>
            </w:r>
          </w:p>
        </w:tc>
      </w:tr>
      <w:tr w:rsidR="000379E1" w:rsidRPr="003747AE" w14:paraId="4FA4033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8C875D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D5D6DB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edificios.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4467FD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579,149 </w:t>
            </w:r>
          </w:p>
        </w:tc>
      </w:tr>
      <w:tr w:rsidR="000379E1" w:rsidRPr="003747AE" w14:paraId="5DCBF5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21C758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8D685E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mobiliario y equipo de administración, educacional y recreativo.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58DAD28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171,700 </w:t>
            </w:r>
          </w:p>
        </w:tc>
      </w:tr>
      <w:tr w:rsidR="000379E1" w:rsidRPr="003747AE" w14:paraId="7424315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48A125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FEEA6F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equipo de cómputo y tecnologías de la información.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1891CD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1,035,636 </w:t>
            </w:r>
          </w:p>
        </w:tc>
      </w:tr>
      <w:tr w:rsidR="000379E1" w:rsidRPr="003747AE" w14:paraId="7116BD0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86545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B5D5C6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equipo e instrumental médico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27AE9F0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D6E9BE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05FBE2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40F49A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equipo de transporte.</w:t>
            </w:r>
          </w:p>
        </w:tc>
        <w:tc>
          <w:tcPr>
            <w:tcW w:w="1408" w:type="dxa"/>
            <w:tcBorders>
              <w:top w:val="single" w:sz="4" w:space="0" w:color="000000"/>
              <w:left w:val="single" w:sz="4" w:space="0" w:color="000000"/>
              <w:bottom w:val="single" w:sz="4" w:space="0" w:color="000000"/>
              <w:right w:val="single" w:sz="4" w:space="0" w:color="000000"/>
            </w:tcBorders>
            <w:vAlign w:val="center"/>
          </w:tcPr>
          <w:p w14:paraId="1989FAF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27,784,650 </w:t>
            </w:r>
          </w:p>
        </w:tc>
      </w:tr>
      <w:tr w:rsidR="000379E1" w:rsidRPr="003747AE" w14:paraId="1D64AC9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75F6DD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304CBA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equipo de defensa y seguridad.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0A05D90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4D8D08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A3D6FF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1FD84D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de maquinaria y otros equipos.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5DEF13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104,000 </w:t>
            </w:r>
          </w:p>
        </w:tc>
      </w:tr>
      <w:tr w:rsidR="000379E1" w:rsidRPr="003747AE" w14:paraId="6B0DD44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CC3B29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020909000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AA6260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Refacciones y accesorios menores otros bienes muebles.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30D29E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22,524 </w:t>
            </w:r>
          </w:p>
        </w:tc>
      </w:tr>
      <w:tr w:rsidR="000379E1" w:rsidRPr="003747AE" w14:paraId="4A335A8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9521E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0415AE0"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GENERALES.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6482EAB"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586,818,361 </w:t>
            </w:r>
          </w:p>
        </w:tc>
      </w:tr>
      <w:tr w:rsidR="000379E1" w:rsidRPr="003747AE" w14:paraId="0E549A5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F2478A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lastRenderedPageBreak/>
              <w:t>030100000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35A4C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BÁSICOS.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5FFB87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107,066,570 </w:t>
            </w:r>
          </w:p>
        </w:tc>
      </w:tr>
      <w:tr w:rsidR="000379E1" w:rsidRPr="003747AE" w14:paraId="1867083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EB14DF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30931E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Energía eléctrica.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22CC731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60,390,450 </w:t>
            </w:r>
          </w:p>
        </w:tc>
      </w:tr>
      <w:tr w:rsidR="000379E1" w:rsidRPr="003747AE" w14:paraId="5BAF98C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B363A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401C0B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24A691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54,000 </w:t>
            </w:r>
          </w:p>
        </w:tc>
      </w:tr>
      <w:tr w:rsidR="000379E1" w:rsidRPr="003747AE" w14:paraId="3D2674F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A853EA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4C121C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Agua.</w:t>
            </w:r>
          </w:p>
        </w:tc>
        <w:tc>
          <w:tcPr>
            <w:tcW w:w="1408" w:type="dxa"/>
            <w:tcBorders>
              <w:top w:val="single" w:sz="4" w:space="0" w:color="000000"/>
              <w:left w:val="single" w:sz="4" w:space="0" w:color="000000"/>
              <w:bottom w:val="single" w:sz="4" w:space="0" w:color="000000"/>
              <w:right w:val="single" w:sz="4" w:space="0" w:color="000000"/>
            </w:tcBorders>
            <w:vAlign w:val="center"/>
          </w:tcPr>
          <w:p w14:paraId="603A71A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5,374,000 </w:t>
            </w:r>
          </w:p>
        </w:tc>
      </w:tr>
      <w:tr w:rsidR="000379E1" w:rsidRPr="003747AE" w14:paraId="2F01E31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76155F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C2C77D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Telefonía tradicional.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10FF58E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3,140,000 </w:t>
            </w:r>
          </w:p>
        </w:tc>
      </w:tr>
      <w:tr w:rsidR="000379E1" w:rsidRPr="003747AE" w14:paraId="6C3D827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672C9E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CB8216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Telefonía celular.</w:t>
            </w:r>
          </w:p>
        </w:tc>
        <w:tc>
          <w:tcPr>
            <w:tcW w:w="1408" w:type="dxa"/>
            <w:tcBorders>
              <w:top w:val="single" w:sz="4" w:space="0" w:color="000000"/>
              <w:left w:val="single" w:sz="4" w:space="0" w:color="000000"/>
              <w:bottom w:val="single" w:sz="4" w:space="0" w:color="000000"/>
              <w:right w:val="single" w:sz="4" w:space="0" w:color="000000"/>
            </w:tcBorders>
            <w:vAlign w:val="center"/>
          </w:tcPr>
          <w:p w14:paraId="2EE6EDC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27644C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EC3543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682B05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telecomunicaciones y satélites.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EB4358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58169F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E3A2E4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90D864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acceso de Internet, redes y procesamiento de información.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6E40AD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17,095,017 </w:t>
            </w:r>
          </w:p>
        </w:tc>
      </w:tr>
      <w:tr w:rsidR="000379E1" w:rsidRPr="003747AE" w14:paraId="5229108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0CA427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A64384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postales y telegráficos.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1D0CBD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482,260 </w:t>
            </w:r>
          </w:p>
        </w:tc>
      </w:tr>
      <w:tr w:rsidR="000379E1" w:rsidRPr="003747AE" w14:paraId="6262828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6D17C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030109000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036720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integrales y otros servicios.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3C25C7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20,530,843 </w:t>
            </w:r>
          </w:p>
        </w:tc>
      </w:tr>
      <w:tr w:rsidR="000379E1" w:rsidRPr="003747AE" w14:paraId="484036C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837009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11F530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DE ARRENDAMIENTO.</w:t>
            </w:r>
          </w:p>
        </w:tc>
        <w:tc>
          <w:tcPr>
            <w:tcW w:w="1408" w:type="dxa"/>
            <w:tcBorders>
              <w:top w:val="single" w:sz="4" w:space="0" w:color="000000"/>
              <w:left w:val="single" w:sz="4" w:space="0" w:color="000000"/>
              <w:bottom w:val="single" w:sz="4" w:space="0" w:color="000000"/>
              <w:right w:val="single" w:sz="4" w:space="0" w:color="000000"/>
            </w:tcBorders>
            <w:vAlign w:val="center"/>
          </w:tcPr>
          <w:p w14:paraId="59C07B1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52,880,879 </w:t>
            </w:r>
          </w:p>
        </w:tc>
      </w:tr>
      <w:tr w:rsidR="000379E1" w:rsidRPr="003747AE" w14:paraId="3067FEB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282DE1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18FEC9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terrenos.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974C9A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C6FD35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0A40C3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075BAB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edificios.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F88569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9,439,796 </w:t>
            </w:r>
          </w:p>
        </w:tc>
      </w:tr>
      <w:tr w:rsidR="000379E1" w:rsidRPr="003747AE" w14:paraId="4C2E09D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0AEE8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36D363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mobiliario y equipo de administración, educacional y recreativo.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2FC5A3E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8,632,800 </w:t>
            </w:r>
          </w:p>
        </w:tc>
      </w:tr>
      <w:tr w:rsidR="000379E1" w:rsidRPr="003747AE" w14:paraId="182F09C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3D7CE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AECF83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equipo e instrumental médico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4FFC2BF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AEEE69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F9704D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FA1750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equipo de transporte.</w:t>
            </w:r>
          </w:p>
        </w:tc>
        <w:tc>
          <w:tcPr>
            <w:tcW w:w="1408" w:type="dxa"/>
            <w:tcBorders>
              <w:top w:val="single" w:sz="4" w:space="0" w:color="000000"/>
              <w:left w:val="single" w:sz="4" w:space="0" w:color="000000"/>
              <w:bottom w:val="single" w:sz="4" w:space="0" w:color="000000"/>
              <w:right w:val="single" w:sz="4" w:space="0" w:color="000000"/>
            </w:tcBorders>
            <w:vAlign w:val="center"/>
          </w:tcPr>
          <w:p w14:paraId="3012C3D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29,067,883 </w:t>
            </w:r>
          </w:p>
        </w:tc>
      </w:tr>
      <w:tr w:rsidR="000379E1" w:rsidRPr="003747AE" w14:paraId="65D619F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A111B8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D58E5E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maquinaria, otros equipos y herramientas.</w:t>
            </w:r>
          </w:p>
        </w:tc>
        <w:tc>
          <w:tcPr>
            <w:tcW w:w="1408" w:type="dxa"/>
            <w:tcBorders>
              <w:top w:val="single" w:sz="4" w:space="0" w:color="000000"/>
              <w:left w:val="single" w:sz="4" w:space="0" w:color="000000"/>
              <w:bottom w:val="single" w:sz="4" w:space="0" w:color="000000"/>
              <w:right w:val="single" w:sz="4" w:space="0" w:color="000000"/>
            </w:tcBorders>
            <w:vAlign w:val="center"/>
          </w:tcPr>
          <w:p w14:paraId="76779D2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12,000 </w:t>
            </w:r>
          </w:p>
        </w:tc>
      </w:tr>
      <w:tr w:rsidR="000379E1" w:rsidRPr="003747AE" w14:paraId="35AFADE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1AF2FB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8C6332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de activos intangibles.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6A6524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5,720,400 </w:t>
            </w:r>
          </w:p>
        </w:tc>
      </w:tr>
      <w:tr w:rsidR="000379E1" w:rsidRPr="003747AE" w14:paraId="471C52B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FAF92F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DA701D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Arrendamiento financiero.</w:t>
            </w:r>
          </w:p>
        </w:tc>
        <w:tc>
          <w:tcPr>
            <w:tcW w:w="1408" w:type="dxa"/>
            <w:tcBorders>
              <w:top w:val="single" w:sz="4" w:space="0" w:color="000000"/>
              <w:left w:val="single" w:sz="4" w:space="0" w:color="000000"/>
              <w:bottom w:val="single" w:sz="4" w:space="0" w:color="000000"/>
              <w:right w:val="single" w:sz="4" w:space="0" w:color="000000"/>
            </w:tcBorders>
            <w:vAlign w:val="center"/>
          </w:tcPr>
          <w:p w14:paraId="0AFDD68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8FFA2B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49DDD2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030209000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739A3C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arrendamientos.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94D63E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8,000 </w:t>
            </w:r>
          </w:p>
        </w:tc>
      </w:tr>
      <w:tr w:rsidR="000379E1" w:rsidRPr="003747AE" w14:paraId="2A1E77A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212069E"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894C7D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PROFESIONALES, CIENTÍFICOS, TECNICOS Y OTROS SERVICIOS.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EC296C3"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25,829,877 </w:t>
            </w:r>
          </w:p>
        </w:tc>
      </w:tr>
      <w:tr w:rsidR="000379E1" w:rsidRPr="003747AE" w14:paraId="6668517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DE1201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098740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legales, de contabilidad, auditoría y relacionados.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3A75B5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11,741,950 </w:t>
            </w:r>
          </w:p>
        </w:tc>
      </w:tr>
      <w:tr w:rsidR="000379E1" w:rsidRPr="003747AE" w14:paraId="19A7DBA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B09AD1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D428FB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diseño, arquitectura, ingeniería y actividades relacionadas.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D9148F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DBEA5C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7A285E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0F8193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consultoría administrativa, procesos, técnica y en tecnologías de la información.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18ECC14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431,548 </w:t>
            </w:r>
          </w:p>
        </w:tc>
      </w:tr>
      <w:tr w:rsidR="000379E1" w:rsidRPr="003747AE" w14:paraId="68FB691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5EA312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46CCD6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capacitación.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7D0FFA1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10,734,097 </w:t>
            </w:r>
          </w:p>
        </w:tc>
      </w:tr>
      <w:tr w:rsidR="000379E1" w:rsidRPr="003747AE" w14:paraId="5FBC813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FFAFAD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A74A92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investigación científica y desarrollo.</w:t>
            </w:r>
          </w:p>
        </w:tc>
        <w:tc>
          <w:tcPr>
            <w:tcW w:w="1408" w:type="dxa"/>
            <w:tcBorders>
              <w:top w:val="single" w:sz="4" w:space="0" w:color="000000"/>
              <w:left w:val="single" w:sz="4" w:space="0" w:color="000000"/>
              <w:bottom w:val="single" w:sz="4" w:space="0" w:color="000000"/>
              <w:right w:val="single" w:sz="4" w:space="0" w:color="000000"/>
            </w:tcBorders>
            <w:vAlign w:val="center"/>
          </w:tcPr>
          <w:p w14:paraId="588ACBE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7BFA20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DB59B8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B1B881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apoyo administrativo, traducción, fotocopiado e impresión.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0A41C21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1,102,562 </w:t>
            </w:r>
          </w:p>
        </w:tc>
      </w:tr>
      <w:tr w:rsidR="000379E1" w:rsidRPr="003747AE" w14:paraId="3A6CE44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B6DC4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B2E4AF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protección y seguridad.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19FDD8A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B02C94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E7EED7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669788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vigilancia.</w:t>
            </w:r>
          </w:p>
        </w:tc>
        <w:tc>
          <w:tcPr>
            <w:tcW w:w="1408" w:type="dxa"/>
            <w:tcBorders>
              <w:top w:val="single" w:sz="4" w:space="0" w:color="000000"/>
              <w:left w:val="single" w:sz="4" w:space="0" w:color="000000"/>
              <w:bottom w:val="single" w:sz="4" w:space="0" w:color="000000"/>
              <w:right w:val="single" w:sz="4" w:space="0" w:color="000000"/>
            </w:tcBorders>
            <w:vAlign w:val="center"/>
          </w:tcPr>
          <w:p w14:paraId="77419BC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700,000 </w:t>
            </w:r>
          </w:p>
        </w:tc>
      </w:tr>
      <w:tr w:rsidR="000379E1" w:rsidRPr="003747AE" w14:paraId="6F4003F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4EFD56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030309000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FDA7D8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profesionales, científicos y técnicos integrales.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C0E64D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1,119,720 </w:t>
            </w:r>
          </w:p>
        </w:tc>
      </w:tr>
      <w:tr w:rsidR="000379E1" w:rsidRPr="003747AE" w14:paraId="65AF965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5E515D7"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839D5E"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FINANCIEROS, BANCARIOS Y COMERCIALES.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438E4D6"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59,503,000 </w:t>
            </w:r>
          </w:p>
        </w:tc>
      </w:tr>
      <w:tr w:rsidR="000379E1" w:rsidRPr="003747AE" w14:paraId="5275F56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C288FE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B2679F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financieros y bancarios.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E2311F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16,668,000 </w:t>
            </w:r>
          </w:p>
        </w:tc>
      </w:tr>
      <w:tr w:rsidR="000379E1" w:rsidRPr="003747AE" w14:paraId="7CBB948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53FF7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B7CD8B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cobranza, investigación crediticia y similar.</w:t>
            </w:r>
          </w:p>
        </w:tc>
        <w:tc>
          <w:tcPr>
            <w:tcW w:w="1408" w:type="dxa"/>
            <w:tcBorders>
              <w:top w:val="single" w:sz="4" w:space="0" w:color="000000"/>
              <w:left w:val="single" w:sz="4" w:space="0" w:color="000000"/>
              <w:bottom w:val="single" w:sz="4" w:space="0" w:color="000000"/>
              <w:right w:val="single" w:sz="4" w:space="0" w:color="000000"/>
            </w:tcBorders>
            <w:vAlign w:val="center"/>
          </w:tcPr>
          <w:p w14:paraId="3F92C5D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FEEEB7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3DE25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820578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recaudación, traslado y custodia de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BCBAE6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3BF725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BCB9DE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D757BC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Seguros de responsabilidad patrimonial y fianzas.</w:t>
            </w:r>
          </w:p>
        </w:tc>
        <w:tc>
          <w:tcPr>
            <w:tcW w:w="1408" w:type="dxa"/>
            <w:tcBorders>
              <w:top w:val="single" w:sz="4" w:space="0" w:color="000000"/>
              <w:left w:val="single" w:sz="4" w:space="0" w:color="000000"/>
              <w:bottom w:val="single" w:sz="4" w:space="0" w:color="000000"/>
              <w:right w:val="single" w:sz="4" w:space="0" w:color="000000"/>
            </w:tcBorders>
            <w:vAlign w:val="center"/>
          </w:tcPr>
          <w:p w14:paraId="1F1BACC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561CB4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292EBC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96BAED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Seguro de bienes patrimoniales.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31E885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42,835,000 </w:t>
            </w:r>
          </w:p>
        </w:tc>
      </w:tr>
      <w:tr w:rsidR="000379E1" w:rsidRPr="003747AE" w14:paraId="0ECBBA5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C0098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93A7CC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Almacenaje, envase y embalaje.</w:t>
            </w:r>
          </w:p>
        </w:tc>
        <w:tc>
          <w:tcPr>
            <w:tcW w:w="1408" w:type="dxa"/>
            <w:tcBorders>
              <w:top w:val="single" w:sz="4" w:space="0" w:color="000000"/>
              <w:left w:val="single" w:sz="4" w:space="0" w:color="000000"/>
              <w:bottom w:val="single" w:sz="4" w:space="0" w:color="000000"/>
              <w:right w:val="single" w:sz="4" w:space="0" w:color="000000"/>
            </w:tcBorders>
            <w:vAlign w:val="center"/>
          </w:tcPr>
          <w:p w14:paraId="13D2888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1BD374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8B98B8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129A82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Fletes y maniobras.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7624EDA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74A7BE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2FF112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E43293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Comisiones por ventas.</w:t>
            </w:r>
          </w:p>
        </w:tc>
        <w:tc>
          <w:tcPr>
            <w:tcW w:w="1408" w:type="dxa"/>
            <w:tcBorders>
              <w:top w:val="single" w:sz="4" w:space="0" w:color="000000"/>
              <w:left w:val="single" w:sz="4" w:space="0" w:color="000000"/>
              <w:bottom w:val="single" w:sz="4" w:space="0" w:color="000000"/>
              <w:right w:val="single" w:sz="4" w:space="0" w:color="000000"/>
            </w:tcBorders>
            <w:vAlign w:val="center"/>
          </w:tcPr>
          <w:p w14:paraId="11911E7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E57946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F7FD0A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030409000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574E6B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financieros, bancarios y comerciales integrales.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0C4F0D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90E18A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0E55E1B"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A58031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DE INSTALACIÓN, REPARACIÓN, MANTENIMIENTO Y CONSERVACIÓN.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5D7BFFB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189,048,483 </w:t>
            </w:r>
          </w:p>
        </w:tc>
      </w:tr>
      <w:tr w:rsidR="000379E1" w:rsidRPr="003747AE" w14:paraId="4A704DA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CD56EB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305B34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Conservación y mantenimiento menor de inmuebles.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CBC9A1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8,106,400 </w:t>
            </w:r>
          </w:p>
        </w:tc>
      </w:tr>
      <w:tr w:rsidR="000379E1" w:rsidRPr="003747AE" w14:paraId="73AA818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15EFB3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3D7819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Instalación, reparación y mantenimiento de mobiliario y equipo de administración, educacional y recreativo.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3D940C5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11,161,154 </w:t>
            </w:r>
          </w:p>
        </w:tc>
      </w:tr>
      <w:tr w:rsidR="000379E1" w:rsidRPr="003747AE" w14:paraId="3B41DC1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F38180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5FE5AF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Instalación, reparación y mantenimiento de equipo de cómputo y tecnología de la información.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19F3DBB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14,190,121 </w:t>
            </w:r>
          </w:p>
        </w:tc>
      </w:tr>
      <w:tr w:rsidR="000379E1" w:rsidRPr="003747AE" w14:paraId="66BCD7B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8A556E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030504000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A0432D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Instalación, reparación y mantenimiento de equipo e instrumental médico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7E1E2D4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4,754,752 </w:t>
            </w:r>
          </w:p>
        </w:tc>
      </w:tr>
      <w:tr w:rsidR="000379E1" w:rsidRPr="003747AE" w14:paraId="448E8A3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5AC3AF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B5E9AA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Reparación y mantenimiento de equipo de transporte.</w:t>
            </w:r>
          </w:p>
        </w:tc>
        <w:tc>
          <w:tcPr>
            <w:tcW w:w="1408" w:type="dxa"/>
            <w:tcBorders>
              <w:top w:val="single" w:sz="4" w:space="0" w:color="000000"/>
              <w:left w:val="single" w:sz="4" w:space="0" w:color="000000"/>
              <w:bottom w:val="single" w:sz="4" w:space="0" w:color="000000"/>
              <w:right w:val="single" w:sz="4" w:space="0" w:color="000000"/>
            </w:tcBorders>
            <w:vAlign w:val="center"/>
          </w:tcPr>
          <w:p w14:paraId="2760B86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15,026,000 </w:t>
            </w:r>
          </w:p>
        </w:tc>
      </w:tr>
      <w:tr w:rsidR="000379E1" w:rsidRPr="003747AE" w14:paraId="762FFBA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58B75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57F801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Reparación y mantenimiento de equipo de defensa y seguridad.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0762D91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F0B8A4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D753B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4B3B07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Instalación, reparación y mantenimiento de maquinaria, otros equipos y herramienta.</w:t>
            </w:r>
          </w:p>
        </w:tc>
        <w:tc>
          <w:tcPr>
            <w:tcW w:w="1408" w:type="dxa"/>
            <w:tcBorders>
              <w:top w:val="single" w:sz="4" w:space="0" w:color="000000"/>
              <w:left w:val="single" w:sz="4" w:space="0" w:color="000000"/>
              <w:bottom w:val="single" w:sz="4" w:space="0" w:color="000000"/>
              <w:right w:val="single" w:sz="4" w:space="0" w:color="000000"/>
            </w:tcBorders>
            <w:vAlign w:val="center"/>
          </w:tcPr>
          <w:p w14:paraId="3C85409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82,587,266 </w:t>
            </w:r>
          </w:p>
        </w:tc>
      </w:tr>
      <w:tr w:rsidR="000379E1" w:rsidRPr="003747AE" w14:paraId="1665DFA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8C523E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DFE574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limpieza y manejo de desechos.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1668E1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50,117,070 </w:t>
            </w:r>
          </w:p>
        </w:tc>
      </w:tr>
      <w:tr w:rsidR="000379E1" w:rsidRPr="003747AE" w14:paraId="15677CF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D41AE3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030509000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BC5FFD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jardinería y fumigación.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5F50FA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3,105,720 </w:t>
            </w:r>
          </w:p>
        </w:tc>
      </w:tr>
      <w:tr w:rsidR="000379E1" w:rsidRPr="003747AE" w14:paraId="7003B0B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E32327A"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6C739E1"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DE COMUNICACIÓN SOCIAL Y PUBLICIDAD.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4404321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21,630,480 </w:t>
            </w:r>
          </w:p>
        </w:tc>
      </w:tr>
      <w:tr w:rsidR="000379E1" w:rsidRPr="003747AE" w14:paraId="50B0A29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8A04EE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900B52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Difusión por radio, televisión y otros medios de mensajes sobre programas y actividades gubernamentales.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B31CDC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21,593,484 </w:t>
            </w:r>
          </w:p>
        </w:tc>
      </w:tr>
      <w:tr w:rsidR="000379E1" w:rsidRPr="003747AE" w14:paraId="1C139D2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359428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25A3B8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Difusión por radio, televisión y otros medios de mensajes comerciales para promover la venta de bienes o servicios.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AAAF8B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26F786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780CED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38CCB2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creatividad, preproducción y producción de publicidad, excepto Internet.</w:t>
            </w:r>
          </w:p>
        </w:tc>
        <w:tc>
          <w:tcPr>
            <w:tcW w:w="1408" w:type="dxa"/>
            <w:tcBorders>
              <w:top w:val="single" w:sz="4" w:space="0" w:color="000000"/>
              <w:left w:val="single" w:sz="4" w:space="0" w:color="000000"/>
              <w:bottom w:val="single" w:sz="4" w:space="0" w:color="000000"/>
              <w:right w:val="single" w:sz="4" w:space="0" w:color="000000"/>
            </w:tcBorders>
            <w:vAlign w:val="center"/>
          </w:tcPr>
          <w:p w14:paraId="2B59787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36,996 </w:t>
            </w:r>
          </w:p>
        </w:tc>
      </w:tr>
      <w:tr w:rsidR="000379E1" w:rsidRPr="003747AE" w14:paraId="276F233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69BA1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815D01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revelado de fotografías.</w:t>
            </w:r>
          </w:p>
        </w:tc>
        <w:tc>
          <w:tcPr>
            <w:tcW w:w="1408" w:type="dxa"/>
            <w:tcBorders>
              <w:top w:val="single" w:sz="4" w:space="0" w:color="000000"/>
              <w:left w:val="single" w:sz="4" w:space="0" w:color="000000"/>
              <w:bottom w:val="single" w:sz="4" w:space="0" w:color="000000"/>
              <w:right w:val="single" w:sz="4" w:space="0" w:color="000000"/>
            </w:tcBorders>
            <w:vAlign w:val="center"/>
          </w:tcPr>
          <w:p w14:paraId="57DBD45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C092D9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DA5F11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21F7EA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de la industria fílmica, del sonido y del video.</w:t>
            </w:r>
          </w:p>
        </w:tc>
        <w:tc>
          <w:tcPr>
            <w:tcW w:w="1408" w:type="dxa"/>
            <w:tcBorders>
              <w:top w:val="single" w:sz="4" w:space="0" w:color="000000"/>
              <w:left w:val="single" w:sz="4" w:space="0" w:color="000000"/>
              <w:bottom w:val="single" w:sz="4" w:space="0" w:color="000000"/>
              <w:right w:val="single" w:sz="4" w:space="0" w:color="000000"/>
            </w:tcBorders>
            <w:vAlign w:val="center"/>
          </w:tcPr>
          <w:p w14:paraId="5D4A075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9EEDFF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726B32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2B49D8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 de creación y difusión de contenido exclusivamente a través de Internet.</w:t>
            </w:r>
          </w:p>
        </w:tc>
        <w:tc>
          <w:tcPr>
            <w:tcW w:w="1408" w:type="dxa"/>
            <w:tcBorders>
              <w:top w:val="single" w:sz="4" w:space="0" w:color="000000"/>
              <w:left w:val="single" w:sz="4" w:space="0" w:color="000000"/>
              <w:bottom w:val="single" w:sz="4" w:space="0" w:color="000000"/>
              <w:right w:val="single" w:sz="4" w:space="0" w:color="000000"/>
            </w:tcBorders>
            <w:vAlign w:val="center"/>
          </w:tcPr>
          <w:p w14:paraId="160C88F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D81E45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C12F31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030609000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E0412E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servicios de información.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5D56943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812FFB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B20D070"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030700000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4E950CD"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DE TRASLADO Y VÍATICOS.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5CD8277"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5,221,943 </w:t>
            </w:r>
          </w:p>
        </w:tc>
      </w:tr>
      <w:tr w:rsidR="000379E1" w:rsidRPr="003747AE" w14:paraId="4088E5D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BE8422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83EC0F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Pasajes aéreos.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A7E763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1,924,917 </w:t>
            </w:r>
          </w:p>
        </w:tc>
      </w:tr>
      <w:tr w:rsidR="000379E1" w:rsidRPr="003747AE" w14:paraId="296F9FB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EE5E06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3DF19A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Pasajes terrestres.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0E7D8A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854,436 </w:t>
            </w:r>
          </w:p>
        </w:tc>
      </w:tr>
      <w:tr w:rsidR="000379E1" w:rsidRPr="003747AE" w14:paraId="5AF7176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A4E0A0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EE3F91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Pasajes marítimos, lacustres y fluviales.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AD726C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EFA325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448A68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2A3F8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Autotransporte.</w:t>
            </w:r>
          </w:p>
        </w:tc>
        <w:tc>
          <w:tcPr>
            <w:tcW w:w="1408" w:type="dxa"/>
            <w:tcBorders>
              <w:top w:val="single" w:sz="4" w:space="0" w:color="000000"/>
              <w:left w:val="single" w:sz="4" w:space="0" w:color="000000"/>
              <w:bottom w:val="single" w:sz="4" w:space="0" w:color="000000"/>
              <w:right w:val="single" w:sz="4" w:space="0" w:color="000000"/>
            </w:tcBorders>
            <w:vAlign w:val="center"/>
          </w:tcPr>
          <w:p w14:paraId="29D4ACE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7DA057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F69762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E7053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Viáticos en el país.</w:t>
            </w:r>
          </w:p>
        </w:tc>
        <w:tc>
          <w:tcPr>
            <w:tcW w:w="1408" w:type="dxa"/>
            <w:tcBorders>
              <w:top w:val="single" w:sz="4" w:space="0" w:color="000000"/>
              <w:left w:val="single" w:sz="4" w:space="0" w:color="000000"/>
              <w:bottom w:val="single" w:sz="4" w:space="0" w:color="000000"/>
              <w:right w:val="single" w:sz="4" w:space="0" w:color="000000"/>
            </w:tcBorders>
            <w:vAlign w:val="center"/>
          </w:tcPr>
          <w:p w14:paraId="78BF242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2,170,518 </w:t>
            </w:r>
          </w:p>
        </w:tc>
      </w:tr>
      <w:tr w:rsidR="000379E1" w:rsidRPr="003747AE" w14:paraId="4974FA3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20F98D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B67535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Viáticos en el extranjero.</w:t>
            </w:r>
          </w:p>
        </w:tc>
        <w:tc>
          <w:tcPr>
            <w:tcW w:w="1408" w:type="dxa"/>
            <w:tcBorders>
              <w:top w:val="single" w:sz="4" w:space="0" w:color="000000"/>
              <w:left w:val="single" w:sz="4" w:space="0" w:color="000000"/>
              <w:bottom w:val="single" w:sz="4" w:space="0" w:color="000000"/>
              <w:right w:val="single" w:sz="4" w:space="0" w:color="000000"/>
            </w:tcBorders>
            <w:vAlign w:val="center"/>
          </w:tcPr>
          <w:p w14:paraId="15F3EA6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0D9B4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7AFE6A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231346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Gastos de instalación y traslado de menaje.</w:t>
            </w:r>
          </w:p>
        </w:tc>
        <w:tc>
          <w:tcPr>
            <w:tcW w:w="1408" w:type="dxa"/>
            <w:tcBorders>
              <w:top w:val="single" w:sz="4" w:space="0" w:color="000000"/>
              <w:left w:val="single" w:sz="4" w:space="0" w:color="000000"/>
              <w:bottom w:val="single" w:sz="4" w:space="0" w:color="000000"/>
              <w:right w:val="single" w:sz="4" w:space="0" w:color="000000"/>
            </w:tcBorders>
            <w:vAlign w:val="center"/>
          </w:tcPr>
          <w:p w14:paraId="54B3CD5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EF3CAD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AE25BA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8E2AA5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integrales de traslado y viáticos.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AADF74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F4F3D6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9BA4DF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030709000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4EA43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servicios de traslado y hospedaje.</w:t>
            </w:r>
          </w:p>
        </w:tc>
        <w:tc>
          <w:tcPr>
            <w:tcW w:w="1408" w:type="dxa"/>
            <w:tcBorders>
              <w:top w:val="single" w:sz="4" w:space="0" w:color="000000"/>
              <w:left w:val="single" w:sz="4" w:space="0" w:color="000000"/>
              <w:bottom w:val="single" w:sz="4" w:space="0" w:color="000000"/>
              <w:right w:val="single" w:sz="4" w:space="0" w:color="000000"/>
            </w:tcBorders>
            <w:vAlign w:val="center"/>
          </w:tcPr>
          <w:p w14:paraId="22FFEDB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272,072 </w:t>
            </w:r>
          </w:p>
        </w:tc>
      </w:tr>
      <w:tr w:rsidR="000379E1" w:rsidRPr="003747AE" w14:paraId="581E047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F2790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030800000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A1A8DC9"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SERVICIOS OFICIALES.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7BE3C5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6,192,036 </w:t>
            </w:r>
          </w:p>
        </w:tc>
      </w:tr>
      <w:tr w:rsidR="000379E1" w:rsidRPr="003747AE" w14:paraId="431AE50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9F077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030801000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9EDB10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Gastos de ceremonial.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2EAD22C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1,501,120 </w:t>
            </w:r>
          </w:p>
        </w:tc>
      </w:tr>
      <w:tr w:rsidR="000379E1" w:rsidRPr="003747AE" w14:paraId="520230B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9D24AF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030802000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392A96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Gastos de orden social y cultural.</w:t>
            </w:r>
          </w:p>
        </w:tc>
        <w:tc>
          <w:tcPr>
            <w:tcW w:w="1408" w:type="dxa"/>
            <w:tcBorders>
              <w:top w:val="single" w:sz="4" w:space="0" w:color="000000"/>
              <w:left w:val="single" w:sz="4" w:space="0" w:color="000000"/>
              <w:bottom w:val="single" w:sz="4" w:space="0" w:color="000000"/>
              <w:right w:val="single" w:sz="4" w:space="0" w:color="000000"/>
            </w:tcBorders>
            <w:vAlign w:val="center"/>
          </w:tcPr>
          <w:p w14:paraId="7C793C1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3,828,000 </w:t>
            </w:r>
          </w:p>
        </w:tc>
      </w:tr>
      <w:tr w:rsidR="000379E1" w:rsidRPr="003747AE" w14:paraId="2EA9132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914B77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030803000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ACF7D9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Congresos y convenciones.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512D60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466,916 </w:t>
            </w:r>
          </w:p>
        </w:tc>
      </w:tr>
      <w:tr w:rsidR="000379E1" w:rsidRPr="003747AE" w14:paraId="399887B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7514FE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030804000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57357B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Exposiciones.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4F8D88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B7DE09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9C5AC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030805000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853DE4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Gastos de representación.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48272E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396,000 </w:t>
            </w:r>
          </w:p>
        </w:tc>
      </w:tr>
      <w:tr w:rsidR="000379E1" w:rsidRPr="003747AE" w14:paraId="7CBB418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71E5CFE"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030900000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2E26F70"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OTROS SERVICIOS GENERALES.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3D9FC92"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119,445,093 </w:t>
            </w:r>
          </w:p>
        </w:tc>
      </w:tr>
      <w:tr w:rsidR="000379E1" w:rsidRPr="003747AE" w14:paraId="4B08621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6CEE09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98AF25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Servicios funerarios y de cementerios.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281077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7,850,000 </w:t>
            </w:r>
          </w:p>
        </w:tc>
      </w:tr>
      <w:tr w:rsidR="000379E1" w:rsidRPr="003747AE" w14:paraId="002A347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BA7912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67850A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Impuestos y derechos.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0B9BA3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8,075,500 </w:t>
            </w:r>
          </w:p>
        </w:tc>
      </w:tr>
      <w:tr w:rsidR="000379E1" w:rsidRPr="003747AE" w14:paraId="416A98E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E2A7FB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F72267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Impuestos y derechos de importación.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093B424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297AFC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1789A1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ABCBC8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Sentencias y resoluciones por autoridad competente.</w:t>
            </w:r>
          </w:p>
        </w:tc>
        <w:tc>
          <w:tcPr>
            <w:tcW w:w="1408" w:type="dxa"/>
            <w:tcBorders>
              <w:top w:val="single" w:sz="4" w:space="0" w:color="000000"/>
              <w:left w:val="single" w:sz="4" w:space="0" w:color="000000"/>
              <w:bottom w:val="single" w:sz="4" w:space="0" w:color="000000"/>
              <w:right w:val="single" w:sz="4" w:space="0" w:color="000000"/>
            </w:tcBorders>
            <w:vAlign w:val="center"/>
          </w:tcPr>
          <w:p w14:paraId="35993BC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25,000,000 </w:t>
            </w:r>
          </w:p>
        </w:tc>
      </w:tr>
      <w:tr w:rsidR="000379E1" w:rsidRPr="003747AE" w14:paraId="5D613F8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03FB87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7939BA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Penas, multas, accesorios y actualizaciones.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4C6E58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AC1539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6CF91D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41B810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gastos por responsabilidades.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E310CB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671,429 </w:t>
            </w:r>
          </w:p>
        </w:tc>
      </w:tr>
      <w:tr w:rsidR="000379E1" w:rsidRPr="003747AE" w14:paraId="6DA4A0D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5AFDD6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6CCCE2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Utilidades.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A0E321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82C065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FBAC43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B079FF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Impuesto sobre nóminas y otros que se deriven de una relación laboral.</w:t>
            </w:r>
          </w:p>
        </w:tc>
        <w:tc>
          <w:tcPr>
            <w:tcW w:w="1408" w:type="dxa"/>
            <w:tcBorders>
              <w:top w:val="single" w:sz="4" w:space="0" w:color="000000"/>
              <w:left w:val="single" w:sz="4" w:space="0" w:color="000000"/>
              <w:bottom w:val="single" w:sz="4" w:space="0" w:color="000000"/>
              <w:right w:val="single" w:sz="4" w:space="0" w:color="000000"/>
            </w:tcBorders>
            <w:vAlign w:val="center"/>
          </w:tcPr>
          <w:p w14:paraId="0E91BDD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71,707,764 </w:t>
            </w:r>
          </w:p>
        </w:tc>
      </w:tr>
      <w:tr w:rsidR="000379E1" w:rsidRPr="003747AE" w14:paraId="6D24CCF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BFD1F4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030909000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8A5226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servicios generales.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224E9A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6,140,400 </w:t>
            </w:r>
          </w:p>
        </w:tc>
      </w:tr>
      <w:tr w:rsidR="000379E1" w:rsidRPr="003747AE" w14:paraId="417F31D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7D8E286"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676F5A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TRANSFERENCIAS, ASIGNACIONES, SUBSIDIOS Y OTRAS AYUDAS.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CBA4893"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13,953,309,510 </w:t>
            </w:r>
          </w:p>
        </w:tc>
      </w:tr>
      <w:tr w:rsidR="000379E1" w:rsidRPr="003747AE" w14:paraId="5857168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7A85B2D"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0BEA52A"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TRANSFERENCIAS INTERNAS Y ASIGNACIONES AL SECTOR PÚBLICO.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4CD3119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8,813,942,662 </w:t>
            </w:r>
          </w:p>
        </w:tc>
      </w:tr>
      <w:tr w:rsidR="000379E1" w:rsidRPr="003747AE" w14:paraId="670817C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0078A1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C4865E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Asignaciones presupuestarias al Poder Ejecutivo.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607AEDF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633,812,539 </w:t>
            </w:r>
          </w:p>
        </w:tc>
      </w:tr>
      <w:tr w:rsidR="000379E1" w:rsidRPr="003747AE" w14:paraId="359E0A5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C84776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E62D1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Asignaciones presupuestarias al Poder Legislativo.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595BE64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128,750,000 </w:t>
            </w:r>
          </w:p>
        </w:tc>
      </w:tr>
      <w:tr w:rsidR="000379E1" w:rsidRPr="003747AE" w14:paraId="019BAEB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B0039B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2B340E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Asignaciones presupuestarias al Poder Judicial.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51CEB25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312,975,404 </w:t>
            </w:r>
          </w:p>
        </w:tc>
      </w:tr>
      <w:tr w:rsidR="000379E1" w:rsidRPr="003747AE" w14:paraId="0D1F4EF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89409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040104000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87F087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Asignaciones presupuestarias a Órganos Autónomos.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C73AF7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725,205,943 </w:t>
            </w:r>
          </w:p>
        </w:tc>
      </w:tr>
      <w:tr w:rsidR="000379E1" w:rsidRPr="003747AE" w14:paraId="59BF30D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524E7F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3E3DC3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internas otorgadas a entidades paraestatales no empresariales y no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78378D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6,979,627,891 </w:t>
            </w:r>
          </w:p>
        </w:tc>
      </w:tr>
      <w:tr w:rsidR="000379E1" w:rsidRPr="003747AE" w14:paraId="131EE6F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6C24B9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6DA369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internas otorgadas a entidades paraestatales empresariales y no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C6C55A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2FC8C8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38FA95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95F272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internas otorgadas a fideicomisos públicos empresariales y no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26DA26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C5AA70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A816F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4851E1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internas otorgadas a instituciones paraestatales públicas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11DFA8C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227D2F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C644A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040109000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D44B2B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internas otorgadas a fideicomisos públicos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F887CC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33,570,885 </w:t>
            </w:r>
          </w:p>
        </w:tc>
      </w:tr>
      <w:tr w:rsidR="000379E1" w:rsidRPr="003747AE" w14:paraId="1B50CEC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CD4D3CD"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CE2E4C"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TRANSFERENCIAS AL RESTO DEL SECTOR PÚBLICO.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3FD2F6B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358,140,215 </w:t>
            </w:r>
          </w:p>
        </w:tc>
      </w:tr>
      <w:tr w:rsidR="000379E1" w:rsidRPr="003747AE" w14:paraId="7B2D4A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618CC5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0649DC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otorgadas a entidades paraestatales no empresariales y no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F0558D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126319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38A53A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CB842B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otorgadas para entidades paraestatales empresariales y no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3E3B1B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0785DF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48715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3305B5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otorgadas para instituciones paraestatales públicas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412CD87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B7043F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4B98A5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040204000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CFC519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otorgadas a entidades federativas y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6D3EE7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358,140,215 </w:t>
            </w:r>
          </w:p>
        </w:tc>
      </w:tr>
      <w:tr w:rsidR="000379E1" w:rsidRPr="003747AE" w14:paraId="3BE76C6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EB3FE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040205000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8005CF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de entidades federativas y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0FB187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B262B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8372C20"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7A4921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SUBSIDIOS Y SUBVENCIONES.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F85DE6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2,075,138,985 </w:t>
            </w:r>
          </w:p>
        </w:tc>
      </w:tr>
      <w:tr w:rsidR="000379E1" w:rsidRPr="003747AE" w14:paraId="054C9D3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F82215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E468B3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a la producción.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4357405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15,000,000 </w:t>
            </w:r>
          </w:p>
        </w:tc>
      </w:tr>
      <w:tr w:rsidR="000379E1" w:rsidRPr="003747AE" w14:paraId="7FF7336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737ABE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DCBB3B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a la distribución.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6ABA165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56C567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97B308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600D97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a la inversión.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9A2CBA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10,640,885 </w:t>
            </w:r>
          </w:p>
        </w:tc>
      </w:tr>
      <w:tr w:rsidR="000379E1" w:rsidRPr="003747AE" w14:paraId="25E540E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83E941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3C3DCF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a la prestación de servicios públicos.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BFFF84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0F623A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6F851F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F6D14F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para cubrir diferenciales de tasas de interés.</w:t>
            </w:r>
          </w:p>
        </w:tc>
        <w:tc>
          <w:tcPr>
            <w:tcW w:w="1408" w:type="dxa"/>
            <w:tcBorders>
              <w:top w:val="single" w:sz="4" w:space="0" w:color="000000"/>
              <w:left w:val="single" w:sz="4" w:space="0" w:color="000000"/>
              <w:bottom w:val="single" w:sz="4" w:space="0" w:color="000000"/>
              <w:right w:val="single" w:sz="4" w:space="0" w:color="000000"/>
            </w:tcBorders>
            <w:vAlign w:val="center"/>
          </w:tcPr>
          <w:p w14:paraId="76CB512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1DA4C5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C3BFA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99B28E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a la vivienda.</w:t>
            </w:r>
          </w:p>
        </w:tc>
        <w:tc>
          <w:tcPr>
            <w:tcW w:w="1408" w:type="dxa"/>
            <w:tcBorders>
              <w:top w:val="single" w:sz="4" w:space="0" w:color="000000"/>
              <w:left w:val="single" w:sz="4" w:space="0" w:color="000000"/>
              <w:bottom w:val="single" w:sz="4" w:space="0" w:color="000000"/>
              <w:right w:val="single" w:sz="4" w:space="0" w:color="000000"/>
            </w:tcBorders>
            <w:vAlign w:val="center"/>
          </w:tcPr>
          <w:p w14:paraId="607C0BB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7BCD93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EB0604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F6B65F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Subvenciones al consumo.</w:t>
            </w:r>
          </w:p>
        </w:tc>
        <w:tc>
          <w:tcPr>
            <w:tcW w:w="1408" w:type="dxa"/>
            <w:tcBorders>
              <w:top w:val="single" w:sz="4" w:space="0" w:color="000000"/>
              <w:left w:val="single" w:sz="4" w:space="0" w:color="000000"/>
              <w:bottom w:val="single" w:sz="4" w:space="0" w:color="000000"/>
              <w:right w:val="single" w:sz="4" w:space="0" w:color="000000"/>
            </w:tcBorders>
            <w:vAlign w:val="center"/>
          </w:tcPr>
          <w:p w14:paraId="6634195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3189AC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2E5550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2FB4C0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Subsidios a entidades federativas y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DA1612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A5A1AE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1F702C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040309000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C31C25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subsidios.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BF969B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2,049,498,100 </w:t>
            </w:r>
          </w:p>
        </w:tc>
      </w:tr>
      <w:tr w:rsidR="000379E1" w:rsidRPr="003747AE" w14:paraId="216EAC9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DC5EB9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CEC3FD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AYUDAS SOCIALES.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E594310"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975,264,068 </w:t>
            </w:r>
          </w:p>
        </w:tc>
      </w:tr>
      <w:tr w:rsidR="000379E1" w:rsidRPr="003747AE" w14:paraId="50B0FD2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E0907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B1252F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sociales a personas.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905704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868,022,609 </w:t>
            </w:r>
          </w:p>
        </w:tc>
      </w:tr>
      <w:tr w:rsidR="000379E1" w:rsidRPr="003747AE" w14:paraId="3F166E3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0ECA53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18A5BD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Becas y otras ayudas para programas de capacitación.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3F0FC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600,000 </w:t>
            </w:r>
          </w:p>
        </w:tc>
      </w:tr>
      <w:tr w:rsidR="000379E1" w:rsidRPr="003747AE" w14:paraId="05E7AC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A8F1F0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FA5B55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sociales a instituciones de enseñanza.</w:t>
            </w:r>
          </w:p>
        </w:tc>
        <w:tc>
          <w:tcPr>
            <w:tcW w:w="1408" w:type="dxa"/>
            <w:tcBorders>
              <w:top w:val="single" w:sz="4" w:space="0" w:color="000000"/>
              <w:left w:val="single" w:sz="4" w:space="0" w:color="000000"/>
              <w:bottom w:val="single" w:sz="4" w:space="0" w:color="000000"/>
              <w:right w:val="single" w:sz="4" w:space="0" w:color="000000"/>
            </w:tcBorders>
            <w:vAlign w:val="center"/>
          </w:tcPr>
          <w:p w14:paraId="5329CE9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30,531,650 </w:t>
            </w:r>
          </w:p>
        </w:tc>
      </w:tr>
      <w:tr w:rsidR="000379E1" w:rsidRPr="003747AE" w14:paraId="4008039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3C5506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3AB5F2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sociales a actividades científicas o académicas.</w:t>
            </w:r>
          </w:p>
        </w:tc>
        <w:tc>
          <w:tcPr>
            <w:tcW w:w="1408" w:type="dxa"/>
            <w:tcBorders>
              <w:top w:val="single" w:sz="4" w:space="0" w:color="000000"/>
              <w:left w:val="single" w:sz="4" w:space="0" w:color="000000"/>
              <w:bottom w:val="single" w:sz="4" w:space="0" w:color="000000"/>
              <w:right w:val="single" w:sz="4" w:space="0" w:color="000000"/>
            </w:tcBorders>
            <w:vAlign w:val="center"/>
          </w:tcPr>
          <w:p w14:paraId="406D66A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F90BB9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E7D7E9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F6D063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sociales a instituciones sin fines de lucro.</w:t>
            </w:r>
          </w:p>
        </w:tc>
        <w:tc>
          <w:tcPr>
            <w:tcW w:w="1408" w:type="dxa"/>
            <w:tcBorders>
              <w:top w:val="single" w:sz="4" w:space="0" w:color="000000"/>
              <w:left w:val="single" w:sz="4" w:space="0" w:color="000000"/>
              <w:bottom w:val="single" w:sz="4" w:space="0" w:color="000000"/>
              <w:right w:val="single" w:sz="4" w:space="0" w:color="000000"/>
            </w:tcBorders>
            <w:vAlign w:val="center"/>
          </w:tcPr>
          <w:p w14:paraId="14947D1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36,412,337 </w:t>
            </w:r>
          </w:p>
        </w:tc>
      </w:tr>
      <w:tr w:rsidR="000379E1" w:rsidRPr="003747AE" w14:paraId="521088B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E798BF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7FA483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sociales a cooperativas.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7B1FBA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B7F78D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F5AAEA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4EAF70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sociales a entidades de interés público.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3514013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4909A1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44CA6F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040408000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AEA5D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Ayudas por desastres naturales y otros siniestros.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61D7EA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39,697,472 </w:t>
            </w:r>
          </w:p>
        </w:tc>
      </w:tr>
      <w:tr w:rsidR="000379E1" w:rsidRPr="003747AE" w14:paraId="325EE59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A73705E"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9AA9919"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PENSIONES Y JUBILACIONES.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0C00A7C"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1,302,035,260 </w:t>
            </w:r>
          </w:p>
        </w:tc>
      </w:tr>
      <w:tr w:rsidR="000379E1" w:rsidRPr="003747AE" w14:paraId="5E79099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D9A30E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F52514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Pensiones.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405D2E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364,817,482 </w:t>
            </w:r>
          </w:p>
        </w:tc>
      </w:tr>
      <w:tr w:rsidR="000379E1" w:rsidRPr="003747AE" w14:paraId="74A656F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472A51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040502000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D35955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Jubilaciones.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BAF06D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937,217,778 </w:t>
            </w:r>
          </w:p>
        </w:tc>
      </w:tr>
      <w:tr w:rsidR="000379E1" w:rsidRPr="003747AE" w14:paraId="4831917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C6270E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040509000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791686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pensiones y jubilaciones.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05E997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0FAEAB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0A56C87"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5413C0D"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TRANSFERENCIAS A FIDEICOMISOS, MANDATOS Y OTROS ANÁLOGOS.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2A9A3B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07861F8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50B47A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CC864A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del Poder Ejecutivo.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7EC931B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4E4EC4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F7443A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040602000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A542DB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del Poder Legislativo.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3A69B8D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E11BFB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D48D69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040603000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E5CB87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del Poder Judicial.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561E939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C0E533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9F45C2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040604000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E7FC5B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públicos de entidades paraestatales no empresariales y no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36D1DCB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045607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C9C52C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040605000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42093A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públicos de entidades paraestatales empresariales y no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0CD551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0A937B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0938A2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040606000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727F14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a fideicomisos de instituciones públicas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72610FD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4B3D8D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6CA6EE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040609000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F0E239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transferencias a fideicomisos.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C78E34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8D42E0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2924C82"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040700000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18DC4A2"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TRANSFERENCIAS A LA SEGURIDAD SOCIAL.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76BD578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428,788,320 </w:t>
            </w:r>
          </w:p>
        </w:tc>
      </w:tr>
      <w:tr w:rsidR="000379E1" w:rsidRPr="003747AE" w14:paraId="0B7FDDC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EF7E91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040701000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7B4EF1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por obligación de ley.</w:t>
            </w:r>
          </w:p>
        </w:tc>
        <w:tc>
          <w:tcPr>
            <w:tcW w:w="1408" w:type="dxa"/>
            <w:tcBorders>
              <w:top w:val="single" w:sz="4" w:space="0" w:color="000000"/>
              <w:left w:val="single" w:sz="4" w:space="0" w:color="000000"/>
              <w:bottom w:val="single" w:sz="4" w:space="0" w:color="000000"/>
              <w:right w:val="single" w:sz="4" w:space="0" w:color="000000"/>
            </w:tcBorders>
            <w:vAlign w:val="center"/>
          </w:tcPr>
          <w:p w14:paraId="23443A5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428,788,320 </w:t>
            </w:r>
          </w:p>
        </w:tc>
      </w:tr>
      <w:tr w:rsidR="000379E1" w:rsidRPr="003747AE" w14:paraId="794C620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6CB70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040800000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CB71C5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DONATIVOS.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7C69B9B"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762F6D1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2595C6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040801000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93B3F6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Donativos a instituciones sin fines de lucro.</w:t>
            </w:r>
          </w:p>
        </w:tc>
        <w:tc>
          <w:tcPr>
            <w:tcW w:w="1408" w:type="dxa"/>
            <w:tcBorders>
              <w:top w:val="single" w:sz="4" w:space="0" w:color="000000"/>
              <w:left w:val="single" w:sz="4" w:space="0" w:color="000000"/>
              <w:bottom w:val="single" w:sz="4" w:space="0" w:color="000000"/>
              <w:right w:val="single" w:sz="4" w:space="0" w:color="000000"/>
            </w:tcBorders>
            <w:vAlign w:val="center"/>
          </w:tcPr>
          <w:p w14:paraId="30FD082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BBF28D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478841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040802000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E70288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Donativos a entidades federativas.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5FCF38B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A906B0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F8E4C3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040803000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10FD0B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Donativos a fideicomisos privados.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6C6254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B31D6C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167F19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040804000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BAD2C3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Donativos a fideicomisos estatales.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D86107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9CCDAA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20989A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040805000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2F3959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Donativos internacionales.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5BE1F8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3201E1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2EC491B"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040900000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DBD3287"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 xml:space="preserve"> TRANSFERENCIAS AL EXTERIOR.</w:t>
            </w:r>
          </w:p>
        </w:tc>
        <w:tc>
          <w:tcPr>
            <w:tcW w:w="1408" w:type="dxa"/>
            <w:tcBorders>
              <w:top w:val="single" w:sz="4" w:space="0" w:color="000000"/>
              <w:left w:val="single" w:sz="4" w:space="0" w:color="000000"/>
              <w:bottom w:val="single" w:sz="4" w:space="0" w:color="000000"/>
              <w:right w:val="single" w:sz="4" w:space="0" w:color="000000"/>
            </w:tcBorders>
            <w:vAlign w:val="center"/>
          </w:tcPr>
          <w:p w14:paraId="1E4834D9"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2163650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2FD14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040901000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F7C074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para gobiernos extranjeros.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430060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E4EA51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D2873E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040902000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3F2FFA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para organismos internacionales.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C47171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8C873E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A21A48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040903000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7B28CA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Transferencias para el sector privado externo.</w:t>
            </w:r>
          </w:p>
        </w:tc>
        <w:tc>
          <w:tcPr>
            <w:tcW w:w="1408" w:type="dxa"/>
            <w:tcBorders>
              <w:top w:val="single" w:sz="4" w:space="0" w:color="000000"/>
              <w:left w:val="single" w:sz="4" w:space="0" w:color="000000"/>
              <w:bottom w:val="single" w:sz="4" w:space="0" w:color="000000"/>
              <w:right w:val="single" w:sz="4" w:space="0" w:color="000000"/>
            </w:tcBorders>
            <w:vAlign w:val="center"/>
          </w:tcPr>
          <w:p w14:paraId="47CB2E9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137FBD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14806D"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68F9EF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BIENES MUEBLES, INMUEBLES E INTANGIBLES.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ED1C9D0"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194,991,640 </w:t>
            </w:r>
          </w:p>
        </w:tc>
      </w:tr>
      <w:tr w:rsidR="000379E1" w:rsidRPr="003747AE" w14:paraId="5DC108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C63C2E"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EFF83F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MOBILIARIO Y EQUIPO DE ADMINISTRACIÓN.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5B762046"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4,807,178 </w:t>
            </w:r>
          </w:p>
        </w:tc>
      </w:tr>
      <w:tr w:rsidR="000379E1" w:rsidRPr="003747AE" w14:paraId="38BAC12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16A464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515F21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Muebles de oficina y estantería.</w:t>
            </w:r>
          </w:p>
        </w:tc>
        <w:tc>
          <w:tcPr>
            <w:tcW w:w="1408" w:type="dxa"/>
            <w:tcBorders>
              <w:top w:val="single" w:sz="4" w:space="0" w:color="000000"/>
              <w:left w:val="single" w:sz="4" w:space="0" w:color="000000"/>
              <w:bottom w:val="single" w:sz="4" w:space="0" w:color="000000"/>
              <w:right w:val="single" w:sz="4" w:space="0" w:color="000000"/>
            </w:tcBorders>
            <w:vAlign w:val="center"/>
          </w:tcPr>
          <w:p w14:paraId="65F6662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2,089,998 </w:t>
            </w:r>
          </w:p>
        </w:tc>
      </w:tr>
      <w:tr w:rsidR="000379E1" w:rsidRPr="003747AE" w14:paraId="39C5089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F91228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DE7613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Muebles, excepto de oficina y estantería.</w:t>
            </w:r>
          </w:p>
        </w:tc>
        <w:tc>
          <w:tcPr>
            <w:tcW w:w="1408" w:type="dxa"/>
            <w:tcBorders>
              <w:top w:val="single" w:sz="4" w:space="0" w:color="000000"/>
              <w:left w:val="single" w:sz="4" w:space="0" w:color="000000"/>
              <w:bottom w:val="single" w:sz="4" w:space="0" w:color="000000"/>
              <w:right w:val="single" w:sz="4" w:space="0" w:color="000000"/>
            </w:tcBorders>
            <w:vAlign w:val="center"/>
          </w:tcPr>
          <w:p w14:paraId="2088C39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95F32B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6E78FA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C7ECAB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Bienes artísticos, culturales y científicos.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734A30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A1D7DD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42A456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4B5DBA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Objetos de valor.</w:t>
            </w:r>
          </w:p>
        </w:tc>
        <w:tc>
          <w:tcPr>
            <w:tcW w:w="1408" w:type="dxa"/>
            <w:tcBorders>
              <w:top w:val="single" w:sz="4" w:space="0" w:color="000000"/>
              <w:left w:val="single" w:sz="4" w:space="0" w:color="000000"/>
              <w:bottom w:val="single" w:sz="4" w:space="0" w:color="000000"/>
              <w:right w:val="single" w:sz="4" w:space="0" w:color="000000"/>
            </w:tcBorders>
            <w:vAlign w:val="center"/>
          </w:tcPr>
          <w:p w14:paraId="3FB8A84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824C38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8729D1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00072D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 de cómputo y de tecnologías de la información.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5C42578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2,705,180 </w:t>
            </w:r>
          </w:p>
        </w:tc>
      </w:tr>
      <w:tr w:rsidR="000379E1" w:rsidRPr="003747AE" w14:paraId="5EE83EE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56D60E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050109000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2ADEA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mobiliarios y equipos de administración.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47AD502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12,000 </w:t>
            </w:r>
          </w:p>
        </w:tc>
      </w:tr>
      <w:tr w:rsidR="000379E1" w:rsidRPr="003747AE" w14:paraId="6429409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EC13AB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F67DC9"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MOBILIARIO Y EQUIPO EDUCACIONAL Y RECREATIVO.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7C4452CB"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44,000 </w:t>
            </w:r>
          </w:p>
        </w:tc>
      </w:tr>
      <w:tr w:rsidR="000379E1" w:rsidRPr="003747AE" w14:paraId="2B11E5B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9FAAA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162EC0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Equipos y aparatos audiovisuales.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B05080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44,000 </w:t>
            </w:r>
          </w:p>
        </w:tc>
      </w:tr>
      <w:tr w:rsidR="000379E1" w:rsidRPr="003747AE" w14:paraId="2E8CDE7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8A54F0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8D695D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Aparatos deportivos.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B3E42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14D6B2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D3F45A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F5F3FD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Cámaras fotográficas y de video.</w:t>
            </w:r>
          </w:p>
        </w:tc>
        <w:tc>
          <w:tcPr>
            <w:tcW w:w="1408" w:type="dxa"/>
            <w:tcBorders>
              <w:top w:val="single" w:sz="4" w:space="0" w:color="000000"/>
              <w:left w:val="single" w:sz="4" w:space="0" w:color="000000"/>
              <w:bottom w:val="single" w:sz="4" w:space="0" w:color="000000"/>
              <w:right w:val="single" w:sz="4" w:space="0" w:color="000000"/>
            </w:tcBorders>
            <w:vAlign w:val="center"/>
          </w:tcPr>
          <w:p w14:paraId="74216C8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65E302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215B28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050209000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6ED7A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 mobiliario y equipo educacional y recreativo.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28552AF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5F9BF7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669392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DC18A58"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EQUIPO E INSTRUMENTAL MÉDICO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14E52644"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69D4309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932297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46E9FA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 médico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42EF1A6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AA3859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57F40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39AA1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Instrumental médico y de laboratorio.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303E8C9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B14AD2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E48054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FF93CA"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VEHÍCULOS Y EQUIPO DE TRANSPORTE.</w:t>
            </w:r>
          </w:p>
        </w:tc>
        <w:tc>
          <w:tcPr>
            <w:tcW w:w="1408" w:type="dxa"/>
            <w:tcBorders>
              <w:top w:val="single" w:sz="4" w:space="0" w:color="000000"/>
              <w:left w:val="single" w:sz="4" w:space="0" w:color="000000"/>
              <w:bottom w:val="single" w:sz="4" w:space="0" w:color="000000"/>
              <w:right w:val="single" w:sz="4" w:space="0" w:color="000000"/>
            </w:tcBorders>
            <w:vAlign w:val="center"/>
          </w:tcPr>
          <w:p w14:paraId="26D5972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98,221,404 </w:t>
            </w:r>
          </w:p>
        </w:tc>
      </w:tr>
      <w:tr w:rsidR="000379E1" w:rsidRPr="003747AE" w14:paraId="2BE68E8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3437FE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F8F309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Vehículos y equipo terrestre.</w:t>
            </w:r>
          </w:p>
        </w:tc>
        <w:tc>
          <w:tcPr>
            <w:tcW w:w="1408" w:type="dxa"/>
            <w:tcBorders>
              <w:top w:val="single" w:sz="4" w:space="0" w:color="000000"/>
              <w:left w:val="single" w:sz="4" w:space="0" w:color="000000"/>
              <w:bottom w:val="single" w:sz="4" w:space="0" w:color="000000"/>
              <w:right w:val="single" w:sz="4" w:space="0" w:color="000000"/>
            </w:tcBorders>
            <w:vAlign w:val="center"/>
          </w:tcPr>
          <w:p w14:paraId="5348D37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98,221,404 </w:t>
            </w:r>
          </w:p>
        </w:tc>
      </w:tr>
      <w:tr w:rsidR="000379E1" w:rsidRPr="003747AE" w14:paraId="2F64FA4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6F666E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5D7471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Carrocerías y remolques.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ECE677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A9FF56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FE1734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050403000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70FE7E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 aeroespacial.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583F2CA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DFE1CD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59747B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050404000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7A8022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 ferroviario.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5366E8C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F54C9A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8A58DE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050405000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241549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Embarcaciones.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F57333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2F1AD3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2C9E5F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050409000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688E33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equipos de transporte.</w:t>
            </w:r>
          </w:p>
        </w:tc>
        <w:tc>
          <w:tcPr>
            <w:tcW w:w="1408" w:type="dxa"/>
            <w:tcBorders>
              <w:top w:val="single" w:sz="4" w:space="0" w:color="000000"/>
              <w:left w:val="single" w:sz="4" w:space="0" w:color="000000"/>
              <w:bottom w:val="single" w:sz="4" w:space="0" w:color="000000"/>
              <w:right w:val="single" w:sz="4" w:space="0" w:color="000000"/>
            </w:tcBorders>
            <w:vAlign w:val="center"/>
          </w:tcPr>
          <w:p w14:paraId="4C8199A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CD74AD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C8EB3E8"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998831A"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EQUIPO DE DEFENSA Y SEGURIDAD.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6AEA62A5"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13,844,645 </w:t>
            </w:r>
          </w:p>
        </w:tc>
      </w:tr>
      <w:tr w:rsidR="000379E1" w:rsidRPr="003747AE" w14:paraId="4B7EE2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A5F713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A87845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 de defensa y seguridad.</w:t>
            </w:r>
          </w:p>
        </w:tc>
        <w:tc>
          <w:tcPr>
            <w:tcW w:w="1408" w:type="dxa"/>
            <w:tcBorders>
              <w:top w:val="single" w:sz="4" w:space="0" w:color="000000"/>
              <w:left w:val="single" w:sz="4" w:space="0" w:color="000000"/>
              <w:bottom w:val="single" w:sz="4" w:space="0" w:color="000000"/>
              <w:right w:val="single" w:sz="4" w:space="0" w:color="000000"/>
            </w:tcBorders>
            <w:vAlign w:val="center"/>
          </w:tcPr>
          <w:p w14:paraId="2BED591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13,844,645 </w:t>
            </w:r>
          </w:p>
        </w:tc>
      </w:tr>
      <w:tr w:rsidR="000379E1" w:rsidRPr="003747AE" w14:paraId="1A6345C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DBE763A"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ECA7F9C"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MAQUINARIA, OTROS EQUIPOS Y HERRAMIENTAS.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98E7D21"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77,434,289 </w:t>
            </w:r>
          </w:p>
        </w:tc>
      </w:tr>
      <w:tr w:rsidR="000379E1" w:rsidRPr="003747AE" w14:paraId="5414BD0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D781D7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40F069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Maquinaria y equipo agropecuario.</w:t>
            </w:r>
          </w:p>
        </w:tc>
        <w:tc>
          <w:tcPr>
            <w:tcW w:w="1408" w:type="dxa"/>
            <w:tcBorders>
              <w:top w:val="single" w:sz="4" w:space="0" w:color="000000"/>
              <w:left w:val="single" w:sz="4" w:space="0" w:color="000000"/>
              <w:bottom w:val="single" w:sz="4" w:space="0" w:color="000000"/>
              <w:right w:val="single" w:sz="4" w:space="0" w:color="000000"/>
            </w:tcBorders>
            <w:vAlign w:val="center"/>
          </w:tcPr>
          <w:p w14:paraId="3F7DB1A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F1EFEF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AA5080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831640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Maquinaria y equipo industrial.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49D86EC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544B4A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32843C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ABD721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Maquinaria y equipo de construcción.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40CF217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E899B5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7D2D79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EA47CF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Sistemas de aire acondicionado, calefacción y de refrigeración industrial y comercial.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5759E3E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190,000 </w:t>
            </w:r>
          </w:p>
        </w:tc>
      </w:tr>
      <w:tr w:rsidR="000379E1" w:rsidRPr="003747AE" w14:paraId="4060C3F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018504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FCDD76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 de comunicación y telecomunicación.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46CCF85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77,194,289 </w:t>
            </w:r>
          </w:p>
        </w:tc>
      </w:tr>
      <w:tr w:rsidR="000379E1" w:rsidRPr="003747AE" w14:paraId="6D66BC3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B4A3C0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9ED06C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Equipos de generación eléctrica, aparatos y accesorios eléctricos.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52A936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50,000 </w:t>
            </w:r>
          </w:p>
        </w:tc>
      </w:tr>
      <w:tr w:rsidR="000379E1" w:rsidRPr="003747AE" w14:paraId="26D105E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94ED72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0A1D3D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Herramientas y máquinas-herramienta.</w:t>
            </w:r>
          </w:p>
        </w:tc>
        <w:tc>
          <w:tcPr>
            <w:tcW w:w="1408" w:type="dxa"/>
            <w:tcBorders>
              <w:top w:val="single" w:sz="4" w:space="0" w:color="000000"/>
              <w:left w:val="single" w:sz="4" w:space="0" w:color="000000"/>
              <w:bottom w:val="single" w:sz="4" w:space="0" w:color="000000"/>
              <w:right w:val="single" w:sz="4" w:space="0" w:color="000000"/>
            </w:tcBorders>
            <w:vAlign w:val="center"/>
          </w:tcPr>
          <w:p w14:paraId="5B4951B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17BA6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BDBDF6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050609000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D1681F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equipos.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38554E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6FF20C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255CA24"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050700000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038BC0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ACTIVOS BIOLÓGICOS.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B92BA3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1F1B213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49A61A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050701000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1A1A71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Bovinos.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193687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1E7856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ED5936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2854D4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Porcinos.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EF396A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A05DDA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F54FC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302683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Aves.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E64546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875018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E148C3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554A15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Ovinos y caprinos.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ABEE57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AF4DD7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C8A44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5445B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Peces y acuicultura.</w:t>
            </w:r>
          </w:p>
        </w:tc>
        <w:tc>
          <w:tcPr>
            <w:tcW w:w="1408" w:type="dxa"/>
            <w:tcBorders>
              <w:top w:val="single" w:sz="4" w:space="0" w:color="000000"/>
              <w:left w:val="single" w:sz="4" w:space="0" w:color="000000"/>
              <w:bottom w:val="single" w:sz="4" w:space="0" w:color="000000"/>
              <w:right w:val="single" w:sz="4" w:space="0" w:color="000000"/>
            </w:tcBorders>
            <w:vAlign w:val="center"/>
          </w:tcPr>
          <w:p w14:paraId="7B0431B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54E964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EE1659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8041F3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Equinos.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12E390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08C629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2E8591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6ADC64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Especies menores y de zoológico.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139B86B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1FA22C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4B0011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F26CA5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Árboles y plantas.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E2C3BA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42C429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416134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050709000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DEE477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activos biológicos.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9393ED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3807FF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103E3E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050800000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D4A626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BIENES INMUEBLES.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9AE6C60"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0A1A17E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3BAA99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050801000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B098EF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Terrenos.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8BDF2D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38329E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613745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050802000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363511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Viviendas.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42B12F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978F9F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9EB682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050803000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7073C7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Edificios no residenciales.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BA87AB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0F9D97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119CAF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050809000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58BA6C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bienes inmuebles.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98A7D6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6BF629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C17BC02"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050900000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594918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ACTIVOS INTANGIBLES.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F9F20E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640,124 </w:t>
            </w:r>
          </w:p>
        </w:tc>
      </w:tr>
      <w:tr w:rsidR="000379E1" w:rsidRPr="003747AE" w14:paraId="0CCFA89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735245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CBF613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Software.</w:t>
            </w:r>
          </w:p>
        </w:tc>
        <w:tc>
          <w:tcPr>
            <w:tcW w:w="1408" w:type="dxa"/>
            <w:tcBorders>
              <w:top w:val="single" w:sz="4" w:space="0" w:color="000000"/>
              <w:left w:val="single" w:sz="4" w:space="0" w:color="000000"/>
              <w:bottom w:val="single" w:sz="4" w:space="0" w:color="000000"/>
              <w:right w:val="single" w:sz="4" w:space="0" w:color="000000"/>
            </w:tcBorders>
            <w:vAlign w:val="center"/>
          </w:tcPr>
          <w:p w14:paraId="3501456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394,249 </w:t>
            </w:r>
          </w:p>
        </w:tc>
      </w:tr>
      <w:tr w:rsidR="000379E1" w:rsidRPr="003747AE" w14:paraId="2053DCB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583FA4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32569F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Patentes.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D5DBE2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84D138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4667F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40E42C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Marcas.</w:t>
            </w:r>
          </w:p>
        </w:tc>
        <w:tc>
          <w:tcPr>
            <w:tcW w:w="1408" w:type="dxa"/>
            <w:tcBorders>
              <w:top w:val="single" w:sz="4" w:space="0" w:color="000000"/>
              <w:left w:val="single" w:sz="4" w:space="0" w:color="000000"/>
              <w:bottom w:val="single" w:sz="4" w:space="0" w:color="000000"/>
              <w:right w:val="single" w:sz="4" w:space="0" w:color="000000"/>
            </w:tcBorders>
            <w:vAlign w:val="center"/>
          </w:tcPr>
          <w:p w14:paraId="72245E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C7DDD1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FF3121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B08B89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Derechos.</w:t>
            </w:r>
          </w:p>
        </w:tc>
        <w:tc>
          <w:tcPr>
            <w:tcW w:w="1408" w:type="dxa"/>
            <w:tcBorders>
              <w:top w:val="single" w:sz="4" w:space="0" w:color="000000"/>
              <w:left w:val="single" w:sz="4" w:space="0" w:color="000000"/>
              <w:bottom w:val="single" w:sz="4" w:space="0" w:color="000000"/>
              <w:right w:val="single" w:sz="4" w:space="0" w:color="000000"/>
            </w:tcBorders>
            <w:vAlign w:val="center"/>
          </w:tcPr>
          <w:p w14:paraId="489D7AD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A0FF51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396F55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15024B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A9C525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DCE0B8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139C47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3254D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Franquicias.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5EE30A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E5803C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49D1A1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9FF2C3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Licencias informáticas e intelectuales.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D4F17F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245,875 </w:t>
            </w:r>
          </w:p>
        </w:tc>
      </w:tr>
      <w:tr w:rsidR="000379E1" w:rsidRPr="003747AE" w14:paraId="6D02A06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95ABF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F3892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Licencias industriales, comerciales y otras.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0AE0CC1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1AE746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8CFF6D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050909000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D3D802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activos intangibles.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B694CA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94566F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CB4E6DE"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060000000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3099CC1"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INVERSION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12CF643E"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306,495,626 </w:t>
            </w:r>
          </w:p>
        </w:tc>
      </w:tr>
      <w:tr w:rsidR="000379E1" w:rsidRPr="003747AE" w14:paraId="45D5D00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68C7776"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060100000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5CFC042"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OBRA PÚBLICA EN BIENES DE DOMINIO PÚBLICO.</w:t>
            </w:r>
          </w:p>
        </w:tc>
        <w:tc>
          <w:tcPr>
            <w:tcW w:w="1408" w:type="dxa"/>
            <w:tcBorders>
              <w:top w:val="single" w:sz="4" w:space="0" w:color="000000"/>
              <w:left w:val="single" w:sz="4" w:space="0" w:color="000000"/>
              <w:bottom w:val="single" w:sz="4" w:space="0" w:color="000000"/>
              <w:right w:val="single" w:sz="4" w:space="0" w:color="000000"/>
            </w:tcBorders>
            <w:vAlign w:val="center"/>
          </w:tcPr>
          <w:p w14:paraId="4E0F8E60"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306,495,626 </w:t>
            </w:r>
          </w:p>
        </w:tc>
      </w:tr>
      <w:tr w:rsidR="000379E1" w:rsidRPr="003747AE" w14:paraId="176EADD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69A0CC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EEA357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Edificación habitacional.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0A1309E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0DD60C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0F03C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711468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Edificación no habitacional.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2CCC9E3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83,620,236 </w:t>
            </w:r>
          </w:p>
        </w:tc>
      </w:tr>
      <w:tr w:rsidR="000379E1" w:rsidRPr="003747AE" w14:paraId="6FD8457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7D71EE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2C9E8A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Construcción de obras para el abastecimiento de agua, petróleo, gas, electricidad y telecomunicaciones.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6EFFD6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4F28A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6EE786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58D862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División de terrenos y construcción de obras de urbanización.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71600FE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B93C1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0D73B6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C0EA2C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Construcción de vías de comunicación.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688692C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222,875,390 </w:t>
            </w:r>
          </w:p>
        </w:tc>
      </w:tr>
      <w:tr w:rsidR="000379E1" w:rsidRPr="003747AE" w14:paraId="64FF3A5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6427AB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F69D7A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construcciones de ingeniería civil u obra pesada.</w:t>
            </w:r>
          </w:p>
        </w:tc>
        <w:tc>
          <w:tcPr>
            <w:tcW w:w="1408" w:type="dxa"/>
            <w:tcBorders>
              <w:top w:val="single" w:sz="4" w:space="0" w:color="000000"/>
              <w:left w:val="single" w:sz="4" w:space="0" w:color="000000"/>
              <w:bottom w:val="single" w:sz="4" w:space="0" w:color="000000"/>
              <w:right w:val="single" w:sz="4" w:space="0" w:color="000000"/>
            </w:tcBorders>
            <w:vAlign w:val="center"/>
          </w:tcPr>
          <w:p w14:paraId="6A83FFF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A32BB3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E6ECBE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B90B5F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Instalaciones y equipamiento en construcciones.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9A1407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2966EE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74530B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060109000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46A4FA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Trabajos de acabados en edificaciones y otros trabajos especializados.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D7F2AB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A55658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02A0F4E"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060200000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99E65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OBRA PÚBLICA EN BIENES PROPIOS.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325C07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6139628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925C7A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96883E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Edificación habitacional.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2998AD3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8AE8E2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185CF8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5782D6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Edificación no habitacional.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5E720EC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55E4C3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B90A3D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6EB67D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Construcción de obras para el abastecimiento de agua, petróleo, gas, electricidad y telecomunicaciones.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FFBAE6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3EFE19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D9F50D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3EE41F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División de terrenos y construcción de obras de urbanización.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0665A17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7DF4A9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4AE40C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F749B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Construcción de vías de comunicación.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68D2BE6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4D368B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3E30A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DDDC7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construcciones de ingeniería civil u obra pesada.</w:t>
            </w:r>
          </w:p>
        </w:tc>
        <w:tc>
          <w:tcPr>
            <w:tcW w:w="1408" w:type="dxa"/>
            <w:tcBorders>
              <w:top w:val="single" w:sz="4" w:space="0" w:color="000000"/>
              <w:left w:val="single" w:sz="4" w:space="0" w:color="000000"/>
              <w:bottom w:val="single" w:sz="4" w:space="0" w:color="000000"/>
              <w:right w:val="single" w:sz="4" w:space="0" w:color="000000"/>
            </w:tcBorders>
            <w:vAlign w:val="center"/>
          </w:tcPr>
          <w:p w14:paraId="425FEB5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1D0855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D6498E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74ADC1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Instalaciones y equipamiento en construcciones.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DEB2AA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118708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7981C5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060209000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18334B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Trabajos de acabados en edificaciones y otros trabajos especializados.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18AB39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2E4278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A218F4"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060300000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A412AD"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PROYECTOS PRODUCTIVOS Y ACCIONES DE FOMENTO.</w:t>
            </w:r>
          </w:p>
        </w:tc>
        <w:tc>
          <w:tcPr>
            <w:tcW w:w="1408" w:type="dxa"/>
            <w:tcBorders>
              <w:top w:val="single" w:sz="4" w:space="0" w:color="000000"/>
              <w:left w:val="single" w:sz="4" w:space="0" w:color="000000"/>
              <w:bottom w:val="single" w:sz="4" w:space="0" w:color="000000"/>
              <w:right w:val="single" w:sz="4" w:space="0" w:color="000000"/>
            </w:tcBorders>
            <w:vAlign w:val="center"/>
          </w:tcPr>
          <w:p w14:paraId="6B6D15A4"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3D7B743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5CCFC4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060301000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3F7C76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Estudios, formulación y evaluación de proyectos productivos no incluidos en conceptos anteriores de este capítulo.</w:t>
            </w:r>
          </w:p>
        </w:tc>
        <w:tc>
          <w:tcPr>
            <w:tcW w:w="1408" w:type="dxa"/>
            <w:tcBorders>
              <w:top w:val="single" w:sz="4" w:space="0" w:color="000000"/>
              <w:left w:val="single" w:sz="4" w:space="0" w:color="000000"/>
              <w:bottom w:val="single" w:sz="4" w:space="0" w:color="000000"/>
              <w:right w:val="single" w:sz="4" w:space="0" w:color="000000"/>
            </w:tcBorders>
            <w:vAlign w:val="center"/>
          </w:tcPr>
          <w:p w14:paraId="03AA75F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AE2B7A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4256D3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060302000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ADCBD8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Ejecución de proyectos productivos no incluidos en conceptos anteriores de este capítulo.</w:t>
            </w:r>
          </w:p>
        </w:tc>
        <w:tc>
          <w:tcPr>
            <w:tcW w:w="1408" w:type="dxa"/>
            <w:tcBorders>
              <w:top w:val="single" w:sz="4" w:space="0" w:color="000000"/>
              <w:left w:val="single" w:sz="4" w:space="0" w:color="000000"/>
              <w:bottom w:val="single" w:sz="4" w:space="0" w:color="000000"/>
              <w:right w:val="single" w:sz="4" w:space="0" w:color="000000"/>
            </w:tcBorders>
            <w:vAlign w:val="center"/>
          </w:tcPr>
          <w:p w14:paraId="315F2A3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8B796A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6AD36D2"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E1D015C"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INVERSIONES FINANCIERAS Y OTRAS PROVISIONES.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9CA15E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4,800,000 </w:t>
            </w:r>
          </w:p>
        </w:tc>
      </w:tr>
      <w:tr w:rsidR="000379E1" w:rsidRPr="003747AE" w14:paraId="718AEEF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61AC2E1"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BB31F8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INVERSIONES PARA EL FOMENTO DE ACTIVIDADES PRODUCTIVAS.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11CC9C0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1DBAC67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9FF6B6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6C916D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Créditos otorgados por entidades federativas y municipios al sector social y privado para el fomento de actividades productivas.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7B7DA1F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97365C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15B848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EF8716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Créditos otorgados por las entidades federativas a municipios para el fomento de actividades productivas.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C23835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0C09DC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B1502E0"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1C14F4"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ACCIONES Y PARTICIPACIONES DE CAPITAL.</w:t>
            </w:r>
          </w:p>
        </w:tc>
        <w:tc>
          <w:tcPr>
            <w:tcW w:w="1408" w:type="dxa"/>
            <w:tcBorders>
              <w:top w:val="single" w:sz="4" w:space="0" w:color="000000"/>
              <w:left w:val="single" w:sz="4" w:space="0" w:color="000000"/>
              <w:bottom w:val="single" w:sz="4" w:space="0" w:color="000000"/>
              <w:right w:val="single" w:sz="4" w:space="0" w:color="000000"/>
            </w:tcBorders>
            <w:vAlign w:val="center"/>
          </w:tcPr>
          <w:p w14:paraId="105CBCB8"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21CB791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871F1A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651428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entidades paraestatales no empresariales y no financieras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4672163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EA3512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5F19F9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184C9E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entidades paraestatales empresariales y no financieras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0E41D55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CA0E6F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A6C8B5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129C04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instituciones paraestatales públicas financieras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59C318F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AC4F74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3CA410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12E014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el sector privado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0CF33F0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FEA02F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14F70E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FAB2F8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organismos internacionales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654C01B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15148F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F80E73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F33243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el sector externo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78020A4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C5F400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66A143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E96309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el sector público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72D2CF1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213107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D283FD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C26A34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el sector privado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5153ACA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5E546C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06B1C2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070209000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82451E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Acciones y participaciones de capital en el sector externo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14679C5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1B8DD8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7DA0778"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25D526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COMPRA DE TITULOS Y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12FCC2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00A90BB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181FB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485D5B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Bonos.</w:t>
            </w:r>
          </w:p>
        </w:tc>
        <w:tc>
          <w:tcPr>
            <w:tcW w:w="1408" w:type="dxa"/>
            <w:tcBorders>
              <w:top w:val="single" w:sz="4" w:space="0" w:color="000000"/>
              <w:left w:val="single" w:sz="4" w:space="0" w:color="000000"/>
              <w:bottom w:val="single" w:sz="4" w:space="0" w:color="000000"/>
              <w:right w:val="single" w:sz="4" w:space="0" w:color="000000"/>
            </w:tcBorders>
            <w:vAlign w:val="center"/>
          </w:tcPr>
          <w:p w14:paraId="2D646CA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B1DFC2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03395D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609417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Valores representativos de deuda adquiridos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2C20385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2901BB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85E635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070303000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816DDD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Valores representativos de deuda adquiridos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0049997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480420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D8497B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070304000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2BC69D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Obligaciones negociables adquiridas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0134752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98AF84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771B1A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070305000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FB83D7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Obligaciones negociables adquiridas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1A19C44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6B72B1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362E57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070309000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40A499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9B52E1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A53637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BFBC972"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56C02F0"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CONCESION DE PRÉSTAMOS.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BB999E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3AC7211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1C30B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084A2F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 entidades paraestatales no empresariales y no financieras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6B6C74B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1549F0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44C823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62B2C5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 entidades paraestatales empresariales y no financieras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4150518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63B88B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665BA7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7AF48C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 instituciones paraestatales públicas financieras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4A8833E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C8252E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4F9D5D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F8D536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 entidades federativas y municipios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7BC5560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4A1E0D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EB3A4F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CCC55E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al sector privado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66090F6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801C68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13BE8A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5855B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al sector externo con fines de política económica.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11DDE0B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C7C58B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72962C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9BE9E2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al sector público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40C5B9F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0F87B0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963C3A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356155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al sector privado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687CA5F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451555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7959F0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070409000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201B7D0"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Concesión de préstamos al sector externo con fines de gestión de liquidez.</w:t>
            </w:r>
          </w:p>
        </w:tc>
        <w:tc>
          <w:tcPr>
            <w:tcW w:w="1408" w:type="dxa"/>
            <w:tcBorders>
              <w:top w:val="single" w:sz="4" w:space="0" w:color="000000"/>
              <w:left w:val="single" w:sz="4" w:space="0" w:color="000000"/>
              <w:bottom w:val="single" w:sz="4" w:space="0" w:color="000000"/>
              <w:right w:val="single" w:sz="4" w:space="0" w:color="000000"/>
            </w:tcBorders>
            <w:vAlign w:val="center"/>
          </w:tcPr>
          <w:p w14:paraId="06F5873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24B40D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F430CC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A4EB811"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INVERSIONES EN FIDEICOMISOS, MANDATOS Y OTROS ANALOGOS.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8F8225D"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5809DE3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C03905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FC5F6D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del Poder Ejecutivo.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389C1CC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581413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D9F5DA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070502000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5D83F1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del Poder Legislativo.</w:t>
            </w:r>
          </w:p>
        </w:tc>
        <w:tc>
          <w:tcPr>
            <w:tcW w:w="1408" w:type="dxa"/>
            <w:tcBorders>
              <w:top w:val="single" w:sz="4" w:space="0" w:color="000000"/>
              <w:left w:val="single" w:sz="4" w:space="0" w:color="000000"/>
              <w:bottom w:val="single" w:sz="4" w:space="0" w:color="000000"/>
              <w:right w:val="single" w:sz="4" w:space="0" w:color="000000"/>
            </w:tcBorders>
            <w:vAlign w:val="center"/>
          </w:tcPr>
          <w:p w14:paraId="43F9E98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9255A9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AAF3B3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F7F5FD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del Poder Judicial.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748D3B3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111D2A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912045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33D462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públicos no empresariales y no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0B87FF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27317F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3CAA1F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FB545F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públicos empresariales y no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84B0E5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48EE5C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46B6D8B"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564F4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públicos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722C323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7C7C03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91305D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9D432E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de entidades federativas.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2CB1459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91FB6B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52602A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E419AF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Inversiones en fideicomisos de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5E3A43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5AB0FA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0B0363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070509000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31C78E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inversiones en fideicomisos.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657141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A8F2C2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E8423DB"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E604627"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OTRAS INVERSIONES FINANCIERAS.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E70057B"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189E89F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9EBB2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17E83D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Depósitos a largo plazo en moneda nacional.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6D956DB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76CA49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5201D4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070602000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C10F8E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Depósitos a largo plazo en moneda extranjera.</w:t>
            </w:r>
          </w:p>
        </w:tc>
        <w:tc>
          <w:tcPr>
            <w:tcW w:w="1408" w:type="dxa"/>
            <w:tcBorders>
              <w:top w:val="single" w:sz="4" w:space="0" w:color="000000"/>
              <w:left w:val="single" w:sz="4" w:space="0" w:color="000000"/>
              <w:bottom w:val="single" w:sz="4" w:space="0" w:color="000000"/>
              <w:right w:val="single" w:sz="4" w:space="0" w:color="000000"/>
            </w:tcBorders>
            <w:vAlign w:val="center"/>
          </w:tcPr>
          <w:p w14:paraId="0228846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870FE0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DF2CC4F"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070900000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694DDE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PROVISIONES PARA CONTINGENCIAS Y OTRAS EROGACIONES ESPECIALES.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8127DCD"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4,800,000 </w:t>
            </w:r>
          </w:p>
        </w:tc>
      </w:tr>
      <w:tr w:rsidR="000379E1" w:rsidRPr="003747AE" w14:paraId="7A4FD43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1CD7913"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070901000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2AAD2B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Contingencias por fenómenos naturales.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E63EB8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3,000,000 </w:t>
            </w:r>
          </w:p>
        </w:tc>
      </w:tr>
      <w:tr w:rsidR="000379E1" w:rsidRPr="003747AE" w14:paraId="5C0BBCB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38E107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070902000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C1A52B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Contingencias socioeconómicas.</w:t>
            </w:r>
          </w:p>
        </w:tc>
        <w:tc>
          <w:tcPr>
            <w:tcW w:w="1408" w:type="dxa"/>
            <w:tcBorders>
              <w:top w:val="single" w:sz="4" w:space="0" w:color="000000"/>
              <w:left w:val="single" w:sz="4" w:space="0" w:color="000000"/>
              <w:bottom w:val="single" w:sz="4" w:space="0" w:color="000000"/>
              <w:right w:val="single" w:sz="4" w:space="0" w:color="000000"/>
            </w:tcBorders>
            <w:vAlign w:val="center"/>
          </w:tcPr>
          <w:p w14:paraId="78E3F3C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15205C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9544EF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070909000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2671FD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Otras erogaciones especiales.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93C81F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1,800,000 </w:t>
            </w:r>
          </w:p>
        </w:tc>
      </w:tr>
      <w:tr w:rsidR="000379E1" w:rsidRPr="003747AE" w14:paraId="2D6AA24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2B41CC5"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080000000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C0B96A"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PARTICIPACIONES Y APORTACIONES.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3695D71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3,624,645,934 </w:t>
            </w:r>
          </w:p>
        </w:tc>
      </w:tr>
      <w:tr w:rsidR="000379E1" w:rsidRPr="003747AE" w14:paraId="1F9F554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EE01205"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080100000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204BA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PARTICIPACIONES.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6303B0B7"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2,365,286,705 </w:t>
            </w:r>
          </w:p>
        </w:tc>
      </w:tr>
      <w:tr w:rsidR="000379E1" w:rsidRPr="003747AE" w14:paraId="54E6190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E96E40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DB7921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Fondo general de participaciones.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466CBEF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1,336,465,410 </w:t>
            </w:r>
          </w:p>
        </w:tc>
      </w:tr>
      <w:tr w:rsidR="000379E1" w:rsidRPr="003747AE" w14:paraId="4561D87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A5B674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F95F60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Fondo de fomento municipal.</w:t>
            </w:r>
          </w:p>
        </w:tc>
        <w:tc>
          <w:tcPr>
            <w:tcW w:w="1408" w:type="dxa"/>
            <w:tcBorders>
              <w:top w:val="single" w:sz="4" w:space="0" w:color="000000"/>
              <w:left w:val="single" w:sz="4" w:space="0" w:color="000000"/>
              <w:bottom w:val="single" w:sz="4" w:space="0" w:color="000000"/>
              <w:right w:val="single" w:sz="4" w:space="0" w:color="000000"/>
            </w:tcBorders>
            <w:vAlign w:val="center"/>
          </w:tcPr>
          <w:p w14:paraId="770CE95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400,094,463 </w:t>
            </w:r>
          </w:p>
        </w:tc>
      </w:tr>
      <w:tr w:rsidR="000379E1" w:rsidRPr="003747AE" w14:paraId="3226BBB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5BB6B0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207000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Participaciones de las entidades federativas a los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198133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628,726,832 </w:t>
            </w:r>
          </w:p>
        </w:tc>
      </w:tr>
      <w:tr w:rsidR="000379E1" w:rsidRPr="003747AE" w14:paraId="1408B77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FC29E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EE1701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conceptos participables de la Federación a entidades federativas.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599714E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D6706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72D46E"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94C3A08"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conceptos participables de la Federación a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C5B15F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7F6B5D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4654EB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080106000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D89458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Convenios de colaboración administrativa.</w:t>
            </w:r>
          </w:p>
        </w:tc>
        <w:tc>
          <w:tcPr>
            <w:tcW w:w="1408" w:type="dxa"/>
            <w:tcBorders>
              <w:top w:val="single" w:sz="4" w:space="0" w:color="000000"/>
              <w:left w:val="single" w:sz="4" w:space="0" w:color="000000"/>
              <w:bottom w:val="single" w:sz="4" w:space="0" w:color="000000"/>
              <w:right w:val="single" w:sz="4" w:space="0" w:color="000000"/>
            </w:tcBorders>
            <w:vAlign w:val="center"/>
          </w:tcPr>
          <w:p w14:paraId="463E1D4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B09D3A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EA9D82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080300000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4D67071"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APORTACIONES.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1A466D4"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1,259,359,229 </w:t>
            </w:r>
          </w:p>
        </w:tc>
      </w:tr>
      <w:tr w:rsidR="000379E1" w:rsidRPr="003747AE" w14:paraId="4566A3D5"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30A1C5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5ED170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de la Federación a las entidades federativas.</w:t>
            </w:r>
          </w:p>
        </w:tc>
        <w:tc>
          <w:tcPr>
            <w:tcW w:w="1408" w:type="dxa"/>
            <w:tcBorders>
              <w:top w:val="single" w:sz="4" w:space="0" w:color="000000"/>
              <w:left w:val="single" w:sz="4" w:space="0" w:color="000000"/>
              <w:bottom w:val="single" w:sz="4" w:space="0" w:color="000000"/>
              <w:right w:val="single" w:sz="4" w:space="0" w:color="000000"/>
            </w:tcBorders>
            <w:vAlign w:val="center"/>
          </w:tcPr>
          <w:p w14:paraId="339A66C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D24EA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DA808A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260EC8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de la Federación a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5B5F96B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1,259,359,229 </w:t>
            </w:r>
          </w:p>
        </w:tc>
      </w:tr>
      <w:tr w:rsidR="000379E1" w:rsidRPr="003747AE" w14:paraId="043B75A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3F7EA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080303000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AEB6F9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de las entidades federativas a los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525BFC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864182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81CAC1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080304000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F0362F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previstas en leyes y decretos al sistema de protección social.</w:t>
            </w:r>
          </w:p>
        </w:tc>
        <w:tc>
          <w:tcPr>
            <w:tcW w:w="1408" w:type="dxa"/>
            <w:tcBorders>
              <w:top w:val="single" w:sz="4" w:space="0" w:color="000000"/>
              <w:left w:val="single" w:sz="4" w:space="0" w:color="000000"/>
              <w:bottom w:val="single" w:sz="4" w:space="0" w:color="000000"/>
              <w:right w:val="single" w:sz="4" w:space="0" w:color="000000"/>
            </w:tcBorders>
            <w:vAlign w:val="center"/>
          </w:tcPr>
          <w:p w14:paraId="3FF9ACB9"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C390E8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300C14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080305000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F02AFF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Aportaciones previstas en leyes y decretos compensatorias a entidades federativas y municipios.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5251F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D1BDE4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EE95B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080500000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2F1D343"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CONVENIOS.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02428603"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55518A7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12C3F8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98E5C82"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Convenios de reasignación.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457FDD17"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65DECC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43A635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080502000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F0174C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Convenios de descentralización.</w:t>
            </w:r>
          </w:p>
        </w:tc>
        <w:tc>
          <w:tcPr>
            <w:tcW w:w="1408" w:type="dxa"/>
            <w:tcBorders>
              <w:top w:val="single" w:sz="4" w:space="0" w:color="000000"/>
              <w:left w:val="single" w:sz="4" w:space="0" w:color="000000"/>
              <w:bottom w:val="single" w:sz="4" w:space="0" w:color="000000"/>
              <w:right w:val="single" w:sz="4" w:space="0" w:color="000000"/>
            </w:tcBorders>
            <w:vAlign w:val="center"/>
          </w:tcPr>
          <w:p w14:paraId="35E9689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CBF2B86"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C506CA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080503000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465E40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Otros convenios.</w:t>
            </w:r>
          </w:p>
        </w:tc>
        <w:tc>
          <w:tcPr>
            <w:tcW w:w="1408" w:type="dxa"/>
            <w:tcBorders>
              <w:top w:val="single" w:sz="4" w:space="0" w:color="000000"/>
              <w:left w:val="single" w:sz="4" w:space="0" w:color="000000"/>
              <w:bottom w:val="single" w:sz="4" w:space="0" w:color="000000"/>
              <w:right w:val="single" w:sz="4" w:space="0" w:color="000000"/>
            </w:tcBorders>
            <w:vAlign w:val="center"/>
          </w:tcPr>
          <w:p w14:paraId="33EA40A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E0DD21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F579E4"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090000000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051DADF"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DEUDA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1F467BF3"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616,697,441 </w:t>
            </w:r>
          </w:p>
        </w:tc>
      </w:tr>
      <w:tr w:rsidR="000379E1" w:rsidRPr="003747AE" w14:paraId="5C7C445A"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340F09B"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090100000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D5B2BB9"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AMORTIZACION DE LA DEUDA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7DA921A2"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145,042,220 </w:t>
            </w:r>
          </w:p>
        </w:tc>
      </w:tr>
      <w:tr w:rsidR="000379E1" w:rsidRPr="003747AE" w14:paraId="17B92DE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6571E5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732D94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la deuda interna con instituciones de crédito.</w:t>
            </w:r>
          </w:p>
        </w:tc>
        <w:tc>
          <w:tcPr>
            <w:tcW w:w="1408" w:type="dxa"/>
            <w:tcBorders>
              <w:top w:val="single" w:sz="4" w:space="0" w:color="000000"/>
              <w:left w:val="single" w:sz="4" w:space="0" w:color="000000"/>
              <w:bottom w:val="single" w:sz="4" w:space="0" w:color="000000"/>
              <w:right w:val="single" w:sz="4" w:space="0" w:color="000000"/>
            </w:tcBorders>
            <w:vAlign w:val="center"/>
          </w:tcPr>
          <w:p w14:paraId="74C72A93"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145,042,220 </w:t>
            </w:r>
          </w:p>
        </w:tc>
      </w:tr>
      <w:tr w:rsidR="000379E1" w:rsidRPr="003747AE" w14:paraId="02EBCCE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62200E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1899AE6"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la deuda interna por emisión de títulos y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708427F"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3CDDAE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21117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EA8B22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arrendamientos financieros 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18C6F5BC"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796DB91"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B54A7B1"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9B1F2D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la deuda externa con instituciones de crédito.</w:t>
            </w:r>
          </w:p>
        </w:tc>
        <w:tc>
          <w:tcPr>
            <w:tcW w:w="1408" w:type="dxa"/>
            <w:tcBorders>
              <w:top w:val="single" w:sz="4" w:space="0" w:color="000000"/>
              <w:left w:val="single" w:sz="4" w:space="0" w:color="000000"/>
              <w:bottom w:val="single" w:sz="4" w:space="0" w:color="000000"/>
              <w:right w:val="single" w:sz="4" w:space="0" w:color="000000"/>
            </w:tcBorders>
            <w:vAlign w:val="center"/>
          </w:tcPr>
          <w:p w14:paraId="6ABEDFA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AB42CB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172119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01A4F8A"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deuda externa con organismos financieros internacionales.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C6A07A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31897CE"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D2466A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882DAB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la deuda bilateral.</w:t>
            </w:r>
          </w:p>
        </w:tc>
        <w:tc>
          <w:tcPr>
            <w:tcW w:w="1408" w:type="dxa"/>
            <w:tcBorders>
              <w:top w:val="single" w:sz="4" w:space="0" w:color="000000"/>
              <w:left w:val="single" w:sz="4" w:space="0" w:color="000000"/>
              <w:bottom w:val="single" w:sz="4" w:space="0" w:color="000000"/>
              <w:right w:val="single" w:sz="4" w:space="0" w:color="000000"/>
            </w:tcBorders>
            <w:vAlign w:val="center"/>
          </w:tcPr>
          <w:p w14:paraId="1F0DE50B"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689CA2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184BE9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C913B6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la deuda externa por emisión de títulos y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5AA13C0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0F8BA89"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F1D885F"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090108000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05798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Amortización de arrendamientos financieros internacionales.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C151CA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97752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118F662"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090200000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5B0D48F"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INTERESES DE LA DEUDA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7BD74C4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311,444,078 </w:t>
            </w:r>
          </w:p>
        </w:tc>
      </w:tr>
      <w:tr w:rsidR="000379E1" w:rsidRPr="003747AE" w14:paraId="6AB99BA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67615C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B2E97D5"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de la deuda interna con instituciones de crédito.</w:t>
            </w:r>
          </w:p>
        </w:tc>
        <w:tc>
          <w:tcPr>
            <w:tcW w:w="1408" w:type="dxa"/>
            <w:tcBorders>
              <w:top w:val="single" w:sz="4" w:space="0" w:color="000000"/>
              <w:left w:val="single" w:sz="4" w:space="0" w:color="000000"/>
              <w:bottom w:val="single" w:sz="4" w:space="0" w:color="000000"/>
              <w:right w:val="single" w:sz="4" w:space="0" w:color="000000"/>
            </w:tcBorders>
            <w:vAlign w:val="center"/>
          </w:tcPr>
          <w:p w14:paraId="4583C21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311,444,078 </w:t>
            </w:r>
          </w:p>
        </w:tc>
      </w:tr>
      <w:tr w:rsidR="000379E1" w:rsidRPr="003747AE" w14:paraId="5B2241D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D94874A"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617223B"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derivados de la colocación de títulos y valores.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089377A"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5B2272F"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C46004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090203000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3485455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por arrendamientos financieros 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77C2C2A5"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14D2D98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E95F7A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lastRenderedPageBreak/>
              <w:t>090204000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A49FF94"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de la deuda externa con instituciones de crédito.</w:t>
            </w:r>
          </w:p>
        </w:tc>
        <w:tc>
          <w:tcPr>
            <w:tcW w:w="1408" w:type="dxa"/>
            <w:tcBorders>
              <w:top w:val="single" w:sz="4" w:space="0" w:color="000000"/>
              <w:left w:val="single" w:sz="4" w:space="0" w:color="000000"/>
              <w:bottom w:val="single" w:sz="4" w:space="0" w:color="000000"/>
              <w:right w:val="single" w:sz="4" w:space="0" w:color="000000"/>
            </w:tcBorders>
            <w:vAlign w:val="center"/>
          </w:tcPr>
          <w:p w14:paraId="03DEC908"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0F58DC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7F0BF0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090205000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9DE44D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de la deuda con organismos financieros Internacionales.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0F03D45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2661C1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74C0CE5"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090206000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B97504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de la deuda bilateral.</w:t>
            </w:r>
          </w:p>
        </w:tc>
        <w:tc>
          <w:tcPr>
            <w:tcW w:w="1408" w:type="dxa"/>
            <w:tcBorders>
              <w:top w:val="single" w:sz="4" w:space="0" w:color="000000"/>
              <w:left w:val="single" w:sz="4" w:space="0" w:color="000000"/>
              <w:bottom w:val="single" w:sz="4" w:space="0" w:color="000000"/>
              <w:right w:val="single" w:sz="4" w:space="0" w:color="000000"/>
            </w:tcBorders>
            <w:vAlign w:val="center"/>
          </w:tcPr>
          <w:p w14:paraId="46EECE1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E3D071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2501A89"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090207000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616C97E"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derivados de la colocación de títulos y valores en el exterior.</w:t>
            </w:r>
          </w:p>
        </w:tc>
        <w:tc>
          <w:tcPr>
            <w:tcW w:w="1408" w:type="dxa"/>
            <w:tcBorders>
              <w:top w:val="single" w:sz="4" w:space="0" w:color="000000"/>
              <w:left w:val="single" w:sz="4" w:space="0" w:color="000000"/>
              <w:bottom w:val="single" w:sz="4" w:space="0" w:color="000000"/>
              <w:right w:val="single" w:sz="4" w:space="0" w:color="000000"/>
            </w:tcBorders>
            <w:vAlign w:val="center"/>
          </w:tcPr>
          <w:p w14:paraId="733CCAC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5CF6281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646F26D"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090208000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ACF020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Intereses por arrendamientos financieros internacionales.</w:t>
            </w:r>
          </w:p>
        </w:tc>
        <w:tc>
          <w:tcPr>
            <w:tcW w:w="1408" w:type="dxa"/>
            <w:tcBorders>
              <w:top w:val="single" w:sz="4" w:space="0" w:color="000000"/>
              <w:left w:val="single" w:sz="4" w:space="0" w:color="000000"/>
              <w:bottom w:val="single" w:sz="4" w:space="0" w:color="000000"/>
              <w:right w:val="single" w:sz="4" w:space="0" w:color="000000"/>
            </w:tcBorders>
            <w:vAlign w:val="center"/>
          </w:tcPr>
          <w:p w14:paraId="228ED7B6"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1DF02B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6A6C3B4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090300000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552A7BCA"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COMISIONES DE LA DEUDA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59DBD749"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555F5B74"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3789966"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090301000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4A1B341"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Comisiones de la deuda pública interna.</w:t>
            </w:r>
          </w:p>
        </w:tc>
        <w:tc>
          <w:tcPr>
            <w:tcW w:w="1408" w:type="dxa"/>
            <w:tcBorders>
              <w:top w:val="single" w:sz="4" w:space="0" w:color="000000"/>
              <w:left w:val="single" w:sz="4" w:space="0" w:color="000000"/>
              <w:bottom w:val="single" w:sz="4" w:space="0" w:color="000000"/>
              <w:right w:val="single" w:sz="4" w:space="0" w:color="000000"/>
            </w:tcBorders>
            <w:vAlign w:val="center"/>
          </w:tcPr>
          <w:p w14:paraId="4A6665E2"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3BFA8408"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46444E80"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090302000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5846AC7"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Comisiones de la deuda pública externa.</w:t>
            </w:r>
          </w:p>
        </w:tc>
        <w:tc>
          <w:tcPr>
            <w:tcW w:w="1408" w:type="dxa"/>
            <w:tcBorders>
              <w:top w:val="single" w:sz="4" w:space="0" w:color="000000"/>
              <w:left w:val="single" w:sz="4" w:space="0" w:color="000000"/>
              <w:bottom w:val="single" w:sz="4" w:space="0" w:color="000000"/>
              <w:right w:val="single" w:sz="4" w:space="0" w:color="000000"/>
            </w:tcBorders>
            <w:vAlign w:val="center"/>
          </w:tcPr>
          <w:p w14:paraId="04012BD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290E8862"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4A80CF6"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090400000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E05FBFB"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GASTOS DE LA DEUDA PÚBLICA.</w:t>
            </w:r>
          </w:p>
        </w:tc>
        <w:tc>
          <w:tcPr>
            <w:tcW w:w="1408" w:type="dxa"/>
            <w:tcBorders>
              <w:top w:val="single" w:sz="4" w:space="0" w:color="000000"/>
              <w:left w:val="single" w:sz="4" w:space="0" w:color="000000"/>
              <w:bottom w:val="single" w:sz="4" w:space="0" w:color="000000"/>
              <w:right w:val="single" w:sz="4" w:space="0" w:color="000000"/>
            </w:tcBorders>
            <w:vAlign w:val="center"/>
          </w:tcPr>
          <w:p w14:paraId="16A09205"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2,850,000 </w:t>
            </w:r>
          </w:p>
        </w:tc>
      </w:tr>
      <w:tr w:rsidR="000379E1" w:rsidRPr="003747AE" w14:paraId="256E488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2D92E4C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090401000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75F839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Gastos de la deuda pública interna.</w:t>
            </w:r>
          </w:p>
        </w:tc>
        <w:tc>
          <w:tcPr>
            <w:tcW w:w="1408" w:type="dxa"/>
            <w:tcBorders>
              <w:top w:val="single" w:sz="4" w:space="0" w:color="000000"/>
              <w:left w:val="single" w:sz="4" w:space="0" w:color="000000"/>
              <w:bottom w:val="single" w:sz="4" w:space="0" w:color="000000"/>
              <w:right w:val="single" w:sz="4" w:space="0" w:color="000000"/>
            </w:tcBorders>
            <w:vAlign w:val="center"/>
          </w:tcPr>
          <w:p w14:paraId="2647A414"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2,850,000 </w:t>
            </w:r>
          </w:p>
        </w:tc>
      </w:tr>
      <w:tr w:rsidR="000379E1" w:rsidRPr="003747AE" w14:paraId="33A6B2AC"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2E1B598"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090402000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78004B6D"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Gastos de la deuda pública externa.</w:t>
            </w:r>
          </w:p>
        </w:tc>
        <w:tc>
          <w:tcPr>
            <w:tcW w:w="1408" w:type="dxa"/>
            <w:tcBorders>
              <w:top w:val="single" w:sz="4" w:space="0" w:color="000000"/>
              <w:left w:val="single" w:sz="4" w:space="0" w:color="000000"/>
              <w:bottom w:val="single" w:sz="4" w:space="0" w:color="000000"/>
              <w:right w:val="single" w:sz="4" w:space="0" w:color="000000"/>
            </w:tcBorders>
            <w:vAlign w:val="center"/>
          </w:tcPr>
          <w:p w14:paraId="3E5A922E"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66D91D1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1D2140A9"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090500000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1FBA5482"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COSTO POR COBERTURAS.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4A48D325"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2534C023"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323CDADC"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090501000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63A500E9"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Costos por coberturas.</w:t>
            </w:r>
          </w:p>
        </w:tc>
        <w:tc>
          <w:tcPr>
            <w:tcW w:w="1408" w:type="dxa"/>
            <w:tcBorders>
              <w:top w:val="single" w:sz="4" w:space="0" w:color="000000"/>
              <w:left w:val="single" w:sz="4" w:space="0" w:color="000000"/>
              <w:bottom w:val="single" w:sz="4" w:space="0" w:color="000000"/>
              <w:right w:val="single" w:sz="4" w:space="0" w:color="000000"/>
            </w:tcBorders>
            <w:vAlign w:val="center"/>
          </w:tcPr>
          <w:p w14:paraId="4C20E66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0D3C304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73BBBEB3"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090600000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48FDDE1"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APOYOS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1E3FB62A"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0 </w:t>
            </w:r>
          </w:p>
        </w:tc>
      </w:tr>
      <w:tr w:rsidR="000379E1" w:rsidRPr="003747AE" w14:paraId="7572FB7D"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9156837"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090601000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254BDDF3"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Apoyos a intermediarios financieros.</w:t>
            </w:r>
          </w:p>
        </w:tc>
        <w:tc>
          <w:tcPr>
            <w:tcW w:w="1408" w:type="dxa"/>
            <w:tcBorders>
              <w:top w:val="single" w:sz="4" w:space="0" w:color="000000"/>
              <w:left w:val="single" w:sz="4" w:space="0" w:color="000000"/>
              <w:bottom w:val="single" w:sz="4" w:space="0" w:color="000000"/>
              <w:right w:val="single" w:sz="4" w:space="0" w:color="000000"/>
            </w:tcBorders>
            <w:vAlign w:val="center"/>
          </w:tcPr>
          <w:p w14:paraId="6A8E7031"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7F7029C7"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726D5A2"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090602000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7DE7EFF"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Apoyos a ahorradores y deudores del Sistema Financiero Nacional.</w:t>
            </w:r>
          </w:p>
        </w:tc>
        <w:tc>
          <w:tcPr>
            <w:tcW w:w="1408" w:type="dxa"/>
            <w:tcBorders>
              <w:top w:val="single" w:sz="4" w:space="0" w:color="000000"/>
              <w:left w:val="single" w:sz="4" w:space="0" w:color="000000"/>
              <w:bottom w:val="single" w:sz="4" w:space="0" w:color="000000"/>
              <w:right w:val="single" w:sz="4" w:space="0" w:color="000000"/>
            </w:tcBorders>
            <w:vAlign w:val="center"/>
          </w:tcPr>
          <w:p w14:paraId="7DBAB9A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0 </w:t>
            </w:r>
          </w:p>
        </w:tc>
      </w:tr>
      <w:tr w:rsidR="000379E1" w:rsidRPr="003747AE" w14:paraId="498A371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0CFFC4D6"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090900000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4B2EFDDD" w14:textId="77777777" w:rsidR="000379E1" w:rsidRPr="003747AE" w:rsidRDefault="000379E1" w:rsidP="000379E1">
            <w:pPr>
              <w:spacing w:after="0" w:line="240" w:lineRule="auto"/>
              <w:rPr>
                <w:rFonts w:ascii="Arial" w:hAnsi="Arial" w:cs="Arial"/>
                <w:b/>
                <w:color w:val="000000"/>
                <w:sz w:val="16"/>
                <w:szCs w:val="16"/>
              </w:rPr>
            </w:pPr>
            <w:r w:rsidRPr="003747AE">
              <w:rPr>
                <w:rFonts w:ascii="Arial" w:hAnsi="Arial" w:cs="Arial"/>
                <w:b/>
                <w:color w:val="000000"/>
                <w:sz w:val="16"/>
                <w:szCs w:val="16"/>
              </w:rPr>
              <w:t xml:space="preserve"> ADEUDOS DE EJERCICIOS FISCALES ANTERIORES (ADEFAS).</w:t>
            </w:r>
          </w:p>
        </w:tc>
        <w:tc>
          <w:tcPr>
            <w:tcW w:w="1408" w:type="dxa"/>
            <w:tcBorders>
              <w:top w:val="single" w:sz="4" w:space="0" w:color="000000"/>
              <w:left w:val="single" w:sz="4" w:space="0" w:color="000000"/>
              <w:bottom w:val="single" w:sz="4" w:space="0" w:color="000000"/>
              <w:right w:val="single" w:sz="4" w:space="0" w:color="000000"/>
            </w:tcBorders>
            <w:vAlign w:val="center"/>
          </w:tcPr>
          <w:p w14:paraId="64CDE2FF" w14:textId="77777777" w:rsidR="000379E1" w:rsidRPr="003747AE" w:rsidRDefault="000379E1" w:rsidP="000379E1">
            <w:pPr>
              <w:spacing w:after="0" w:line="240" w:lineRule="auto"/>
              <w:jc w:val="right"/>
              <w:rPr>
                <w:rFonts w:ascii="Arial" w:hAnsi="Arial" w:cs="Arial"/>
                <w:b/>
                <w:color w:val="000000"/>
                <w:sz w:val="16"/>
                <w:szCs w:val="16"/>
              </w:rPr>
            </w:pPr>
            <w:r w:rsidRPr="003747AE">
              <w:rPr>
                <w:rFonts w:ascii="Arial" w:hAnsi="Arial" w:cs="Arial"/>
                <w:b/>
                <w:color w:val="000000"/>
                <w:sz w:val="16"/>
                <w:szCs w:val="16"/>
              </w:rPr>
              <w:t xml:space="preserve">157,361,143 </w:t>
            </w:r>
          </w:p>
        </w:tc>
      </w:tr>
      <w:tr w:rsidR="000379E1" w:rsidRPr="003747AE" w14:paraId="1705684B"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vAlign w:val="center"/>
          </w:tcPr>
          <w:p w14:paraId="566F4644" w14:textId="77777777" w:rsidR="000379E1" w:rsidRPr="003747AE" w:rsidRDefault="000379E1" w:rsidP="000379E1">
            <w:pPr>
              <w:spacing w:after="0" w:line="240" w:lineRule="auto"/>
              <w:jc w:val="center"/>
              <w:rPr>
                <w:rFonts w:ascii="Arial" w:hAnsi="Arial" w:cs="Arial"/>
                <w:color w:val="000000"/>
                <w:sz w:val="16"/>
                <w:szCs w:val="16"/>
              </w:rPr>
            </w:pPr>
            <w:r w:rsidRPr="003747AE">
              <w:rPr>
                <w:rFonts w:ascii="Arial" w:hAnsi="Arial" w:cs="Arial"/>
                <w:color w:val="000000"/>
                <w:sz w:val="16"/>
                <w:szCs w:val="16"/>
              </w:rPr>
              <w:t>090901000</w:t>
            </w:r>
          </w:p>
        </w:tc>
        <w:tc>
          <w:tcPr>
            <w:tcW w:w="5963" w:type="dxa"/>
            <w:tcBorders>
              <w:top w:val="single" w:sz="4" w:space="0" w:color="000000"/>
              <w:left w:val="single" w:sz="4" w:space="0" w:color="000000"/>
              <w:bottom w:val="single" w:sz="4" w:space="0" w:color="000000"/>
              <w:right w:val="single" w:sz="4" w:space="0" w:color="000000"/>
            </w:tcBorders>
            <w:vAlign w:val="center"/>
          </w:tcPr>
          <w:p w14:paraId="05E7764C" w14:textId="77777777" w:rsidR="000379E1" w:rsidRPr="003747AE" w:rsidRDefault="000379E1" w:rsidP="000379E1">
            <w:pPr>
              <w:spacing w:after="0" w:line="240" w:lineRule="auto"/>
              <w:rPr>
                <w:rFonts w:ascii="Arial" w:hAnsi="Arial" w:cs="Arial"/>
                <w:color w:val="000000"/>
                <w:sz w:val="16"/>
                <w:szCs w:val="16"/>
              </w:rPr>
            </w:pPr>
            <w:r w:rsidRPr="003747AE">
              <w:rPr>
                <w:rFonts w:ascii="Arial" w:hAnsi="Arial" w:cs="Arial"/>
                <w:color w:val="000000"/>
                <w:sz w:val="16"/>
                <w:szCs w:val="16"/>
              </w:rPr>
              <w:t>ADEFAS.</w:t>
            </w:r>
          </w:p>
        </w:tc>
        <w:tc>
          <w:tcPr>
            <w:tcW w:w="1408" w:type="dxa"/>
            <w:tcBorders>
              <w:top w:val="single" w:sz="4" w:space="0" w:color="000000"/>
              <w:left w:val="single" w:sz="4" w:space="0" w:color="000000"/>
              <w:bottom w:val="single" w:sz="4" w:space="0" w:color="000000"/>
              <w:right w:val="single" w:sz="4" w:space="0" w:color="000000"/>
            </w:tcBorders>
            <w:vAlign w:val="center"/>
          </w:tcPr>
          <w:p w14:paraId="1BB2020D"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color w:val="000000"/>
                <w:sz w:val="16"/>
                <w:szCs w:val="16"/>
              </w:rPr>
              <w:t xml:space="preserve">157,361,143 </w:t>
            </w:r>
          </w:p>
        </w:tc>
      </w:tr>
      <w:tr w:rsidR="000379E1" w:rsidRPr="003747AE" w14:paraId="49273930" w14:textId="77777777" w:rsidTr="000379E1">
        <w:trPr>
          <w:trHeight w:val="113"/>
          <w:jc w:val="center"/>
        </w:trPr>
        <w:tc>
          <w:tcPr>
            <w:tcW w:w="1064" w:type="dxa"/>
            <w:tcBorders>
              <w:top w:val="single" w:sz="4" w:space="0" w:color="000000"/>
              <w:left w:val="single" w:sz="4" w:space="0" w:color="000000"/>
              <w:bottom w:val="single" w:sz="4" w:space="0" w:color="000000"/>
              <w:right w:val="single" w:sz="4" w:space="0" w:color="000000"/>
            </w:tcBorders>
          </w:tcPr>
          <w:p w14:paraId="457EC83B" w14:textId="77777777" w:rsidR="000379E1" w:rsidRPr="003747AE" w:rsidRDefault="000379E1" w:rsidP="000379E1">
            <w:pPr>
              <w:spacing w:after="0" w:line="240" w:lineRule="auto"/>
              <w:jc w:val="center"/>
              <w:rPr>
                <w:rFonts w:ascii="Arial" w:hAnsi="Arial" w:cs="Arial"/>
                <w:color w:val="000000"/>
                <w:sz w:val="16"/>
                <w:szCs w:val="16"/>
              </w:rPr>
            </w:pPr>
          </w:p>
        </w:tc>
        <w:tc>
          <w:tcPr>
            <w:tcW w:w="5963" w:type="dxa"/>
            <w:tcBorders>
              <w:top w:val="single" w:sz="4" w:space="0" w:color="000000"/>
              <w:left w:val="single" w:sz="4" w:space="0" w:color="000000"/>
              <w:bottom w:val="single" w:sz="4" w:space="0" w:color="000000"/>
              <w:right w:val="single" w:sz="4" w:space="0" w:color="000000"/>
            </w:tcBorders>
          </w:tcPr>
          <w:p w14:paraId="2BD4681C" w14:textId="77777777" w:rsidR="000379E1" w:rsidRPr="003747AE" w:rsidRDefault="000379E1" w:rsidP="000379E1">
            <w:pPr>
              <w:spacing w:after="0" w:line="240" w:lineRule="auto"/>
              <w:jc w:val="center"/>
              <w:rPr>
                <w:rFonts w:ascii="Arial" w:hAnsi="Arial" w:cs="Arial"/>
                <w:b/>
                <w:color w:val="000000"/>
                <w:sz w:val="16"/>
                <w:szCs w:val="16"/>
              </w:rPr>
            </w:pPr>
            <w:r w:rsidRPr="003747AE">
              <w:rPr>
                <w:rFonts w:ascii="Arial" w:hAnsi="Arial" w:cs="Arial"/>
                <w:b/>
                <w:color w:val="000000"/>
                <w:sz w:val="16"/>
                <w:szCs w:val="16"/>
              </w:rPr>
              <w:t>Total</w:t>
            </w:r>
          </w:p>
        </w:tc>
        <w:tc>
          <w:tcPr>
            <w:tcW w:w="1408" w:type="dxa"/>
            <w:tcBorders>
              <w:top w:val="single" w:sz="4" w:space="0" w:color="000000"/>
              <w:left w:val="single" w:sz="4" w:space="0" w:color="000000"/>
              <w:bottom w:val="single" w:sz="4" w:space="0" w:color="000000"/>
              <w:right w:val="single" w:sz="4" w:space="0" w:color="000000"/>
            </w:tcBorders>
            <w:vAlign w:val="center"/>
          </w:tcPr>
          <w:p w14:paraId="0EAACA80" w14:textId="77777777" w:rsidR="000379E1" w:rsidRPr="003747AE" w:rsidRDefault="000379E1" w:rsidP="000379E1">
            <w:pPr>
              <w:spacing w:after="0" w:line="240" w:lineRule="auto"/>
              <w:jc w:val="right"/>
              <w:rPr>
                <w:rFonts w:ascii="Arial" w:hAnsi="Arial" w:cs="Arial"/>
                <w:color w:val="000000"/>
                <w:sz w:val="16"/>
                <w:szCs w:val="16"/>
              </w:rPr>
            </w:pPr>
            <w:r w:rsidRPr="003747AE">
              <w:rPr>
                <w:rFonts w:ascii="Arial" w:hAnsi="Arial" w:cs="Arial"/>
                <w:b/>
                <w:color w:val="000000"/>
                <w:sz w:val="16"/>
                <w:szCs w:val="16"/>
              </w:rPr>
              <w:t xml:space="preserve">22,255,339,890 </w:t>
            </w:r>
          </w:p>
        </w:tc>
      </w:tr>
    </w:tbl>
    <w:p w14:paraId="00C9B21F" w14:textId="77777777" w:rsidR="000379E1" w:rsidRDefault="000379E1" w:rsidP="000379E1">
      <w:pPr>
        <w:pStyle w:val="Texto"/>
        <w:spacing w:after="0" w:line="240" w:lineRule="auto"/>
        <w:rPr>
          <w:rFonts w:cs="Arial"/>
        </w:rPr>
      </w:pPr>
    </w:p>
    <w:p w14:paraId="54C2EDE8" w14:textId="1AAAD304" w:rsidR="000379E1" w:rsidRDefault="000379E1" w:rsidP="000379E1">
      <w:pPr>
        <w:pStyle w:val="Texto"/>
        <w:spacing w:after="0" w:line="240" w:lineRule="auto"/>
        <w:rPr>
          <w:rFonts w:cs="Arial"/>
        </w:rPr>
      </w:pPr>
    </w:p>
    <w:p w14:paraId="266E09F6" w14:textId="6680DD1C" w:rsidR="000379E1" w:rsidRDefault="000379E1" w:rsidP="000379E1">
      <w:pPr>
        <w:pStyle w:val="Texto"/>
        <w:spacing w:after="0" w:line="240" w:lineRule="auto"/>
        <w:rPr>
          <w:rFonts w:cs="Arial"/>
        </w:rPr>
      </w:pPr>
    </w:p>
    <w:p w14:paraId="78AF6498" w14:textId="7BB30ADC" w:rsidR="000379E1" w:rsidRDefault="000379E1" w:rsidP="000379E1">
      <w:pPr>
        <w:pStyle w:val="Texto"/>
        <w:spacing w:after="0" w:line="240" w:lineRule="auto"/>
        <w:rPr>
          <w:rFonts w:cs="Arial"/>
        </w:rPr>
      </w:pPr>
    </w:p>
    <w:p w14:paraId="1EB48CA4" w14:textId="77777777" w:rsidR="000379E1" w:rsidRDefault="000379E1" w:rsidP="000379E1">
      <w:pPr>
        <w:pStyle w:val="Texto"/>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5985"/>
        <w:gridCol w:w="1417"/>
      </w:tblGrid>
      <w:tr w:rsidR="000379E1" w:rsidRPr="00F648EB" w14:paraId="6D2EFEB0" w14:textId="77777777" w:rsidTr="00A43757">
        <w:trPr>
          <w:trHeight w:val="20"/>
          <w:jc w:val="center"/>
        </w:trPr>
        <w:tc>
          <w:tcPr>
            <w:tcW w:w="8514" w:type="dxa"/>
            <w:gridSpan w:val="3"/>
            <w:tcBorders>
              <w:top w:val="nil"/>
              <w:left w:val="nil"/>
              <w:bottom w:val="single" w:sz="4" w:space="0" w:color="auto"/>
              <w:right w:val="nil"/>
            </w:tcBorders>
            <w:shd w:val="clear" w:color="auto" w:fill="auto"/>
            <w:vAlign w:val="center"/>
          </w:tcPr>
          <w:p w14:paraId="552DC249" w14:textId="77777777" w:rsidR="000379E1" w:rsidRDefault="000379E1" w:rsidP="000379E1">
            <w:pPr>
              <w:spacing w:after="0" w:line="240" w:lineRule="auto"/>
              <w:jc w:val="center"/>
              <w:rPr>
                <w:rFonts w:ascii="Arial" w:hAnsi="Arial" w:cs="Arial"/>
                <w:b/>
                <w:color w:val="000000"/>
                <w:sz w:val="16"/>
                <w:szCs w:val="16"/>
              </w:rPr>
            </w:pPr>
            <w:r>
              <w:rPr>
                <w:rFonts w:ascii="Arial" w:hAnsi="Arial" w:cs="Arial"/>
                <w:b/>
                <w:color w:val="000000"/>
                <w:sz w:val="16"/>
                <w:szCs w:val="16"/>
              </w:rPr>
              <w:t>Gobierno del Estado de Colima</w:t>
            </w:r>
          </w:p>
          <w:p w14:paraId="57834A20" w14:textId="77777777" w:rsidR="000379E1" w:rsidRPr="0068683C" w:rsidRDefault="000379E1" w:rsidP="000379E1">
            <w:pPr>
              <w:spacing w:after="0" w:line="240" w:lineRule="auto"/>
              <w:jc w:val="center"/>
              <w:rPr>
                <w:rFonts w:ascii="Arial" w:hAnsi="Arial" w:cs="Arial"/>
                <w:bCs/>
                <w:color w:val="000000"/>
                <w:sz w:val="16"/>
                <w:szCs w:val="16"/>
              </w:rPr>
            </w:pPr>
            <w:r w:rsidRPr="0068683C">
              <w:rPr>
                <w:rFonts w:ascii="Arial" w:hAnsi="Arial" w:cs="Arial"/>
                <w:bCs/>
                <w:color w:val="000000"/>
                <w:sz w:val="16"/>
                <w:szCs w:val="16"/>
              </w:rPr>
              <w:t>Proyecto de Presupuesto de Egresos para el Ejercicio Fiscal 2026</w:t>
            </w:r>
          </w:p>
          <w:p w14:paraId="62BFA522" w14:textId="77777777" w:rsidR="000379E1" w:rsidRPr="00375BFC" w:rsidRDefault="000379E1" w:rsidP="000379E1">
            <w:pPr>
              <w:spacing w:after="0" w:line="240" w:lineRule="auto"/>
              <w:jc w:val="center"/>
              <w:rPr>
                <w:rFonts w:ascii="Arial" w:eastAsia="Arial" w:hAnsi="Arial" w:cs="Arial"/>
                <w:bCs/>
                <w:color w:val="000000"/>
                <w:sz w:val="16"/>
                <w:szCs w:val="16"/>
              </w:rPr>
            </w:pPr>
            <w:r w:rsidRPr="00375BFC">
              <w:rPr>
                <w:rFonts w:ascii="Arial" w:eastAsia="Arial" w:hAnsi="Arial" w:cs="Arial"/>
                <w:bCs/>
                <w:color w:val="000000"/>
                <w:sz w:val="16"/>
                <w:szCs w:val="16"/>
              </w:rPr>
              <w:t>Clasificación Administrativa</w:t>
            </w:r>
          </w:p>
        </w:tc>
      </w:tr>
      <w:tr w:rsidR="000379E1" w:rsidRPr="00F648EB" w14:paraId="267FAB04" w14:textId="77777777" w:rsidTr="00A43757">
        <w:trPr>
          <w:trHeight w:val="20"/>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3EED9103"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Clave</w:t>
            </w:r>
          </w:p>
        </w:tc>
        <w:tc>
          <w:tcPr>
            <w:tcW w:w="5985" w:type="dxa"/>
            <w:tcBorders>
              <w:top w:val="single" w:sz="4" w:space="0" w:color="auto"/>
              <w:left w:val="single" w:sz="4" w:space="0" w:color="auto"/>
              <w:bottom w:val="single" w:sz="4" w:space="0" w:color="auto"/>
              <w:right w:val="single" w:sz="4" w:space="0" w:color="auto"/>
            </w:tcBorders>
            <w:shd w:val="clear" w:color="auto" w:fill="auto"/>
            <w:vAlign w:val="center"/>
          </w:tcPr>
          <w:p w14:paraId="3AE0E94C"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Concepto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2CDD7"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Asignación Presupuestal</w:t>
            </w:r>
          </w:p>
        </w:tc>
      </w:tr>
      <w:tr w:rsidR="000379E1" w:rsidRPr="00F648EB" w14:paraId="7B842E32" w14:textId="77777777" w:rsidTr="00A43757">
        <w:trPr>
          <w:trHeight w:val="20"/>
          <w:jc w:val="center"/>
        </w:trPr>
        <w:tc>
          <w:tcPr>
            <w:tcW w:w="1112" w:type="dxa"/>
            <w:tcBorders>
              <w:top w:val="single" w:sz="4" w:space="0" w:color="auto"/>
            </w:tcBorders>
            <w:shd w:val="clear" w:color="auto" w:fill="auto"/>
            <w:vAlign w:val="center"/>
          </w:tcPr>
          <w:p w14:paraId="0AD0803D"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20000</w:t>
            </w:r>
          </w:p>
        </w:tc>
        <w:tc>
          <w:tcPr>
            <w:tcW w:w="5985" w:type="dxa"/>
            <w:tcBorders>
              <w:top w:val="single" w:sz="4" w:space="0" w:color="auto"/>
            </w:tcBorders>
            <w:shd w:val="clear" w:color="auto" w:fill="auto"/>
            <w:vAlign w:val="center"/>
          </w:tcPr>
          <w:p w14:paraId="7BD45815" w14:textId="77777777" w:rsidR="000379E1" w:rsidRPr="00F648EB" w:rsidRDefault="000379E1" w:rsidP="000379E1">
            <w:pPr>
              <w:spacing w:after="0" w:line="240" w:lineRule="auto"/>
              <w:rPr>
                <w:rFonts w:ascii="Arial" w:eastAsia="Arial" w:hAnsi="Arial" w:cs="Arial"/>
                <w:b/>
                <w:color w:val="000000"/>
                <w:sz w:val="16"/>
                <w:szCs w:val="16"/>
              </w:rPr>
            </w:pPr>
            <w:r w:rsidRPr="00F648EB">
              <w:rPr>
                <w:rFonts w:ascii="Arial" w:eastAsia="Arial" w:hAnsi="Arial" w:cs="Arial"/>
                <w:b/>
                <w:color w:val="000000"/>
                <w:sz w:val="16"/>
                <w:szCs w:val="16"/>
              </w:rPr>
              <w:t>Sector Público de las Entidades Federativas.</w:t>
            </w:r>
          </w:p>
        </w:tc>
        <w:tc>
          <w:tcPr>
            <w:tcW w:w="1417" w:type="dxa"/>
            <w:tcBorders>
              <w:top w:val="single" w:sz="4" w:space="0" w:color="auto"/>
            </w:tcBorders>
            <w:shd w:val="clear" w:color="auto" w:fill="auto"/>
            <w:vAlign w:val="center"/>
          </w:tcPr>
          <w:p w14:paraId="1C44191D"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22,255,339,890 </w:t>
            </w:r>
          </w:p>
        </w:tc>
      </w:tr>
      <w:tr w:rsidR="000379E1" w:rsidRPr="00F648EB" w14:paraId="757C5BDE" w14:textId="77777777" w:rsidTr="00A43757">
        <w:trPr>
          <w:trHeight w:val="20"/>
          <w:jc w:val="center"/>
        </w:trPr>
        <w:tc>
          <w:tcPr>
            <w:tcW w:w="1112" w:type="dxa"/>
            <w:shd w:val="clear" w:color="auto" w:fill="auto"/>
            <w:vAlign w:val="center"/>
          </w:tcPr>
          <w:p w14:paraId="18ED2B01"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21000</w:t>
            </w:r>
          </w:p>
        </w:tc>
        <w:tc>
          <w:tcPr>
            <w:tcW w:w="5985" w:type="dxa"/>
            <w:shd w:val="clear" w:color="auto" w:fill="auto"/>
            <w:vAlign w:val="center"/>
          </w:tcPr>
          <w:p w14:paraId="5D977C22" w14:textId="77777777" w:rsidR="000379E1" w:rsidRPr="00F648EB" w:rsidRDefault="000379E1" w:rsidP="000379E1">
            <w:pPr>
              <w:spacing w:after="0" w:line="240" w:lineRule="auto"/>
              <w:rPr>
                <w:rFonts w:ascii="Arial" w:eastAsia="Arial" w:hAnsi="Arial" w:cs="Arial"/>
                <w:b/>
                <w:color w:val="000000"/>
                <w:sz w:val="16"/>
                <w:szCs w:val="16"/>
              </w:rPr>
            </w:pPr>
            <w:r w:rsidRPr="00F648EB">
              <w:rPr>
                <w:rFonts w:ascii="Arial" w:eastAsia="Arial" w:hAnsi="Arial" w:cs="Arial"/>
                <w:b/>
                <w:color w:val="000000"/>
                <w:sz w:val="16"/>
                <w:szCs w:val="16"/>
              </w:rPr>
              <w:t>Sector Público No Financiero.</w:t>
            </w:r>
          </w:p>
        </w:tc>
        <w:tc>
          <w:tcPr>
            <w:tcW w:w="1417" w:type="dxa"/>
            <w:shd w:val="clear" w:color="auto" w:fill="auto"/>
            <w:vAlign w:val="center"/>
          </w:tcPr>
          <w:p w14:paraId="17821C17"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22,255,339,890 </w:t>
            </w:r>
          </w:p>
        </w:tc>
      </w:tr>
      <w:tr w:rsidR="000379E1" w:rsidRPr="00F648EB" w14:paraId="25108C0A" w14:textId="77777777" w:rsidTr="00A43757">
        <w:trPr>
          <w:trHeight w:val="20"/>
          <w:jc w:val="center"/>
        </w:trPr>
        <w:tc>
          <w:tcPr>
            <w:tcW w:w="1112" w:type="dxa"/>
            <w:shd w:val="clear" w:color="auto" w:fill="auto"/>
            <w:vAlign w:val="center"/>
          </w:tcPr>
          <w:p w14:paraId="3EDD58B9"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21100</w:t>
            </w:r>
          </w:p>
        </w:tc>
        <w:tc>
          <w:tcPr>
            <w:tcW w:w="5985" w:type="dxa"/>
            <w:shd w:val="clear" w:color="auto" w:fill="auto"/>
            <w:vAlign w:val="center"/>
          </w:tcPr>
          <w:p w14:paraId="4CA17B76" w14:textId="77777777" w:rsidR="000379E1" w:rsidRPr="00F648EB" w:rsidRDefault="000379E1" w:rsidP="000379E1">
            <w:pPr>
              <w:spacing w:after="0" w:line="240" w:lineRule="auto"/>
              <w:rPr>
                <w:rFonts w:ascii="Arial" w:eastAsia="Arial" w:hAnsi="Arial" w:cs="Arial"/>
                <w:b/>
                <w:color w:val="000000"/>
                <w:sz w:val="16"/>
                <w:szCs w:val="16"/>
              </w:rPr>
            </w:pPr>
            <w:r w:rsidRPr="00F648EB">
              <w:rPr>
                <w:rFonts w:ascii="Arial" w:eastAsia="Arial" w:hAnsi="Arial" w:cs="Arial"/>
                <w:b/>
                <w:color w:val="000000"/>
                <w:sz w:val="16"/>
                <w:szCs w:val="16"/>
              </w:rPr>
              <w:t>Gobierno General Estatal o del Distrito Federal.</w:t>
            </w:r>
          </w:p>
        </w:tc>
        <w:tc>
          <w:tcPr>
            <w:tcW w:w="1417" w:type="dxa"/>
            <w:shd w:val="clear" w:color="auto" w:fill="auto"/>
            <w:vAlign w:val="center"/>
          </w:tcPr>
          <w:p w14:paraId="6A0A37EE"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22,255,339,890 </w:t>
            </w:r>
          </w:p>
        </w:tc>
      </w:tr>
      <w:tr w:rsidR="000379E1" w:rsidRPr="00F648EB" w14:paraId="34F33C4B" w14:textId="77777777" w:rsidTr="00A43757">
        <w:trPr>
          <w:trHeight w:val="20"/>
          <w:jc w:val="center"/>
        </w:trPr>
        <w:tc>
          <w:tcPr>
            <w:tcW w:w="1112" w:type="dxa"/>
            <w:shd w:val="clear" w:color="auto" w:fill="auto"/>
            <w:vAlign w:val="center"/>
          </w:tcPr>
          <w:p w14:paraId="06D928AA"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21110</w:t>
            </w:r>
          </w:p>
        </w:tc>
        <w:tc>
          <w:tcPr>
            <w:tcW w:w="5985" w:type="dxa"/>
            <w:shd w:val="clear" w:color="auto" w:fill="auto"/>
            <w:vAlign w:val="center"/>
          </w:tcPr>
          <w:p w14:paraId="53F9AABE" w14:textId="77777777" w:rsidR="000379E1" w:rsidRPr="00F648EB" w:rsidRDefault="000379E1" w:rsidP="000379E1">
            <w:pPr>
              <w:spacing w:after="0" w:line="240" w:lineRule="auto"/>
              <w:rPr>
                <w:rFonts w:ascii="Arial" w:eastAsia="Arial" w:hAnsi="Arial" w:cs="Arial"/>
                <w:b/>
                <w:color w:val="000000"/>
                <w:sz w:val="16"/>
                <w:szCs w:val="16"/>
              </w:rPr>
            </w:pPr>
            <w:r w:rsidRPr="00F648EB">
              <w:rPr>
                <w:rFonts w:ascii="Arial" w:eastAsia="Arial" w:hAnsi="Arial" w:cs="Arial"/>
                <w:b/>
                <w:color w:val="000000"/>
                <w:sz w:val="16"/>
                <w:szCs w:val="16"/>
              </w:rPr>
              <w:t>Gobierno Estatal o del Distrito Federal.</w:t>
            </w:r>
          </w:p>
        </w:tc>
        <w:tc>
          <w:tcPr>
            <w:tcW w:w="1417" w:type="dxa"/>
            <w:shd w:val="clear" w:color="auto" w:fill="auto"/>
            <w:vAlign w:val="center"/>
          </w:tcPr>
          <w:p w14:paraId="2C182293"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18,209,859,712 </w:t>
            </w:r>
          </w:p>
        </w:tc>
      </w:tr>
      <w:tr w:rsidR="000379E1" w:rsidRPr="00F648EB" w14:paraId="6B4C456D" w14:textId="77777777" w:rsidTr="00A43757">
        <w:trPr>
          <w:trHeight w:val="20"/>
          <w:jc w:val="center"/>
        </w:trPr>
        <w:tc>
          <w:tcPr>
            <w:tcW w:w="1112" w:type="dxa"/>
            <w:shd w:val="clear" w:color="auto" w:fill="auto"/>
            <w:vAlign w:val="center"/>
          </w:tcPr>
          <w:p w14:paraId="725CC962"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21111</w:t>
            </w:r>
          </w:p>
        </w:tc>
        <w:tc>
          <w:tcPr>
            <w:tcW w:w="5985" w:type="dxa"/>
            <w:shd w:val="clear" w:color="auto" w:fill="auto"/>
            <w:vAlign w:val="center"/>
          </w:tcPr>
          <w:p w14:paraId="6CA6A105"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Poder Ejecutivo.</w:t>
            </w:r>
          </w:p>
        </w:tc>
        <w:tc>
          <w:tcPr>
            <w:tcW w:w="1417" w:type="dxa"/>
            <w:shd w:val="clear" w:color="auto" w:fill="auto"/>
            <w:vAlign w:val="center"/>
          </w:tcPr>
          <w:p w14:paraId="4F7C36B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17,042,928,365 </w:t>
            </w:r>
          </w:p>
        </w:tc>
      </w:tr>
      <w:tr w:rsidR="000379E1" w:rsidRPr="00F648EB" w14:paraId="1035D5A5" w14:textId="77777777" w:rsidTr="00A43757">
        <w:trPr>
          <w:trHeight w:val="20"/>
          <w:jc w:val="center"/>
        </w:trPr>
        <w:tc>
          <w:tcPr>
            <w:tcW w:w="1112" w:type="dxa"/>
            <w:shd w:val="clear" w:color="auto" w:fill="auto"/>
            <w:vAlign w:val="center"/>
          </w:tcPr>
          <w:p w14:paraId="681047DA"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21112</w:t>
            </w:r>
          </w:p>
        </w:tc>
        <w:tc>
          <w:tcPr>
            <w:tcW w:w="5985" w:type="dxa"/>
            <w:shd w:val="clear" w:color="auto" w:fill="auto"/>
            <w:vAlign w:val="center"/>
          </w:tcPr>
          <w:p w14:paraId="53A16DB4"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Poder Legislativo.</w:t>
            </w:r>
          </w:p>
        </w:tc>
        <w:tc>
          <w:tcPr>
            <w:tcW w:w="1417" w:type="dxa"/>
            <w:shd w:val="clear" w:color="auto" w:fill="auto"/>
            <w:vAlign w:val="center"/>
          </w:tcPr>
          <w:p w14:paraId="72FA87B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128,750,000 </w:t>
            </w:r>
          </w:p>
        </w:tc>
      </w:tr>
      <w:tr w:rsidR="000379E1" w:rsidRPr="00F648EB" w14:paraId="0FADB692" w14:textId="77777777" w:rsidTr="00A43757">
        <w:trPr>
          <w:trHeight w:val="20"/>
          <w:jc w:val="center"/>
        </w:trPr>
        <w:tc>
          <w:tcPr>
            <w:tcW w:w="1112" w:type="dxa"/>
            <w:shd w:val="clear" w:color="auto" w:fill="auto"/>
            <w:vAlign w:val="center"/>
          </w:tcPr>
          <w:p w14:paraId="7C51E425"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21113</w:t>
            </w:r>
          </w:p>
        </w:tc>
        <w:tc>
          <w:tcPr>
            <w:tcW w:w="5985" w:type="dxa"/>
            <w:shd w:val="clear" w:color="auto" w:fill="auto"/>
            <w:vAlign w:val="center"/>
          </w:tcPr>
          <w:p w14:paraId="6CAA4B09"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Poder Judicial.</w:t>
            </w:r>
          </w:p>
        </w:tc>
        <w:tc>
          <w:tcPr>
            <w:tcW w:w="1417" w:type="dxa"/>
            <w:shd w:val="clear" w:color="auto" w:fill="auto"/>
            <w:vAlign w:val="center"/>
          </w:tcPr>
          <w:p w14:paraId="5C0D922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312,975,404 </w:t>
            </w:r>
          </w:p>
        </w:tc>
      </w:tr>
      <w:tr w:rsidR="000379E1" w:rsidRPr="00F648EB" w14:paraId="323BDC41" w14:textId="77777777" w:rsidTr="00A43757">
        <w:trPr>
          <w:trHeight w:val="20"/>
          <w:jc w:val="center"/>
        </w:trPr>
        <w:tc>
          <w:tcPr>
            <w:tcW w:w="1112" w:type="dxa"/>
            <w:shd w:val="clear" w:color="auto" w:fill="auto"/>
            <w:vAlign w:val="center"/>
          </w:tcPr>
          <w:p w14:paraId="1641B9F0"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21114</w:t>
            </w:r>
          </w:p>
        </w:tc>
        <w:tc>
          <w:tcPr>
            <w:tcW w:w="5985" w:type="dxa"/>
            <w:shd w:val="clear" w:color="auto" w:fill="auto"/>
            <w:vAlign w:val="center"/>
          </w:tcPr>
          <w:p w14:paraId="7286D6D2"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Órganos Autónomos del Estado.</w:t>
            </w:r>
          </w:p>
        </w:tc>
        <w:tc>
          <w:tcPr>
            <w:tcW w:w="1417" w:type="dxa"/>
            <w:shd w:val="clear" w:color="auto" w:fill="auto"/>
            <w:vAlign w:val="center"/>
          </w:tcPr>
          <w:p w14:paraId="39EC1DB1"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725,205,943 </w:t>
            </w:r>
          </w:p>
        </w:tc>
      </w:tr>
      <w:tr w:rsidR="000379E1" w:rsidRPr="00F648EB" w14:paraId="607A6D9F" w14:textId="77777777" w:rsidTr="00A43757">
        <w:trPr>
          <w:trHeight w:val="20"/>
          <w:jc w:val="center"/>
        </w:trPr>
        <w:tc>
          <w:tcPr>
            <w:tcW w:w="1112" w:type="dxa"/>
            <w:shd w:val="clear" w:color="auto" w:fill="auto"/>
            <w:vAlign w:val="center"/>
          </w:tcPr>
          <w:p w14:paraId="3D7D71FF"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21120</w:t>
            </w:r>
          </w:p>
        </w:tc>
        <w:tc>
          <w:tcPr>
            <w:tcW w:w="5985" w:type="dxa"/>
            <w:shd w:val="clear" w:color="auto" w:fill="auto"/>
            <w:vAlign w:val="center"/>
          </w:tcPr>
          <w:p w14:paraId="108B08F3" w14:textId="77777777" w:rsidR="000379E1" w:rsidRPr="00F648EB" w:rsidRDefault="000379E1" w:rsidP="000379E1">
            <w:pPr>
              <w:spacing w:after="0" w:line="240" w:lineRule="auto"/>
              <w:rPr>
                <w:rFonts w:ascii="Arial" w:eastAsia="Arial" w:hAnsi="Arial" w:cs="Arial"/>
                <w:b/>
                <w:color w:val="000000"/>
                <w:sz w:val="16"/>
                <w:szCs w:val="16"/>
              </w:rPr>
            </w:pPr>
            <w:r w:rsidRPr="00F648EB">
              <w:rPr>
                <w:rFonts w:ascii="Arial" w:eastAsia="Arial" w:hAnsi="Arial" w:cs="Arial"/>
                <w:b/>
                <w:color w:val="000000"/>
                <w:sz w:val="16"/>
                <w:szCs w:val="16"/>
              </w:rPr>
              <w:t>Entidades Paraestatales y Fideicomisos No Empresariales y No Financieros.</w:t>
            </w:r>
          </w:p>
        </w:tc>
        <w:tc>
          <w:tcPr>
            <w:tcW w:w="1417" w:type="dxa"/>
            <w:shd w:val="clear" w:color="auto" w:fill="auto"/>
            <w:vAlign w:val="center"/>
          </w:tcPr>
          <w:p w14:paraId="40E3066D"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3,616,691,858 </w:t>
            </w:r>
          </w:p>
        </w:tc>
      </w:tr>
      <w:tr w:rsidR="000379E1" w:rsidRPr="00F648EB" w14:paraId="1D885ED7" w14:textId="77777777" w:rsidTr="00A43757">
        <w:trPr>
          <w:trHeight w:val="20"/>
          <w:jc w:val="center"/>
        </w:trPr>
        <w:tc>
          <w:tcPr>
            <w:tcW w:w="1112" w:type="dxa"/>
            <w:shd w:val="clear" w:color="auto" w:fill="auto"/>
            <w:vAlign w:val="center"/>
          </w:tcPr>
          <w:p w14:paraId="53CC476D"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21121</w:t>
            </w:r>
          </w:p>
        </w:tc>
        <w:tc>
          <w:tcPr>
            <w:tcW w:w="5985" w:type="dxa"/>
            <w:shd w:val="clear" w:color="auto" w:fill="auto"/>
            <w:vAlign w:val="center"/>
          </w:tcPr>
          <w:p w14:paraId="5EDCF231"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Entidades Paraestatales.</w:t>
            </w:r>
          </w:p>
        </w:tc>
        <w:tc>
          <w:tcPr>
            <w:tcW w:w="1417" w:type="dxa"/>
            <w:shd w:val="clear" w:color="auto" w:fill="auto"/>
            <w:vAlign w:val="center"/>
          </w:tcPr>
          <w:p w14:paraId="5D443A9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3,614,261,858 </w:t>
            </w:r>
          </w:p>
        </w:tc>
      </w:tr>
      <w:tr w:rsidR="000379E1" w:rsidRPr="00F648EB" w14:paraId="7427EC31" w14:textId="77777777" w:rsidTr="00A43757">
        <w:trPr>
          <w:trHeight w:val="20"/>
          <w:jc w:val="center"/>
        </w:trPr>
        <w:tc>
          <w:tcPr>
            <w:tcW w:w="1112" w:type="dxa"/>
            <w:shd w:val="clear" w:color="auto" w:fill="auto"/>
            <w:vAlign w:val="center"/>
          </w:tcPr>
          <w:p w14:paraId="13AB297D"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21122</w:t>
            </w:r>
          </w:p>
        </w:tc>
        <w:tc>
          <w:tcPr>
            <w:tcW w:w="5985" w:type="dxa"/>
            <w:shd w:val="clear" w:color="auto" w:fill="auto"/>
            <w:vAlign w:val="center"/>
          </w:tcPr>
          <w:p w14:paraId="2863498C"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Fideicomisos Públicos.</w:t>
            </w:r>
          </w:p>
        </w:tc>
        <w:tc>
          <w:tcPr>
            <w:tcW w:w="1417" w:type="dxa"/>
            <w:shd w:val="clear" w:color="auto" w:fill="auto"/>
            <w:vAlign w:val="center"/>
          </w:tcPr>
          <w:p w14:paraId="04094EF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2,430,000 </w:t>
            </w:r>
          </w:p>
        </w:tc>
      </w:tr>
      <w:tr w:rsidR="000379E1" w:rsidRPr="00F648EB" w14:paraId="4DFAE7E1" w14:textId="77777777" w:rsidTr="00A43757">
        <w:trPr>
          <w:trHeight w:val="20"/>
          <w:jc w:val="center"/>
        </w:trPr>
        <w:tc>
          <w:tcPr>
            <w:tcW w:w="1112" w:type="dxa"/>
            <w:shd w:val="clear" w:color="auto" w:fill="auto"/>
            <w:vAlign w:val="center"/>
          </w:tcPr>
          <w:p w14:paraId="3A9CFB0D"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21130</w:t>
            </w:r>
          </w:p>
        </w:tc>
        <w:tc>
          <w:tcPr>
            <w:tcW w:w="5985" w:type="dxa"/>
            <w:shd w:val="clear" w:color="auto" w:fill="auto"/>
            <w:vAlign w:val="center"/>
          </w:tcPr>
          <w:p w14:paraId="33580740" w14:textId="77777777" w:rsidR="000379E1" w:rsidRPr="00F648EB" w:rsidRDefault="000379E1" w:rsidP="000379E1">
            <w:pPr>
              <w:spacing w:after="0" w:line="240" w:lineRule="auto"/>
              <w:rPr>
                <w:rFonts w:ascii="Arial" w:eastAsia="Arial" w:hAnsi="Arial" w:cs="Arial"/>
                <w:b/>
                <w:color w:val="000000"/>
                <w:sz w:val="16"/>
                <w:szCs w:val="16"/>
              </w:rPr>
            </w:pPr>
            <w:r w:rsidRPr="00F648EB">
              <w:rPr>
                <w:rFonts w:ascii="Arial" w:eastAsia="Arial" w:hAnsi="Arial" w:cs="Arial"/>
                <w:b/>
                <w:color w:val="000000"/>
                <w:sz w:val="16"/>
                <w:szCs w:val="16"/>
              </w:rPr>
              <w:t>Instituciones Públicas de Seguridad Social.</w:t>
            </w:r>
          </w:p>
        </w:tc>
        <w:tc>
          <w:tcPr>
            <w:tcW w:w="1417" w:type="dxa"/>
            <w:shd w:val="clear" w:color="auto" w:fill="auto"/>
            <w:vAlign w:val="center"/>
          </w:tcPr>
          <w:p w14:paraId="531B00CF"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428,788,320 </w:t>
            </w:r>
          </w:p>
        </w:tc>
      </w:tr>
      <w:tr w:rsidR="000379E1" w:rsidRPr="00F648EB" w14:paraId="1E44B168" w14:textId="77777777" w:rsidTr="00A43757">
        <w:trPr>
          <w:trHeight w:val="20"/>
          <w:jc w:val="center"/>
        </w:trPr>
        <w:tc>
          <w:tcPr>
            <w:tcW w:w="1112" w:type="dxa"/>
            <w:shd w:val="clear" w:color="auto" w:fill="auto"/>
            <w:vAlign w:val="center"/>
          </w:tcPr>
          <w:p w14:paraId="2D9E850C"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21130</w:t>
            </w:r>
          </w:p>
        </w:tc>
        <w:tc>
          <w:tcPr>
            <w:tcW w:w="5985" w:type="dxa"/>
            <w:shd w:val="clear" w:color="auto" w:fill="auto"/>
            <w:vAlign w:val="center"/>
          </w:tcPr>
          <w:p w14:paraId="3562DCD3"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Instituciones Públicas de Seguridad Social.</w:t>
            </w:r>
          </w:p>
        </w:tc>
        <w:tc>
          <w:tcPr>
            <w:tcW w:w="1417" w:type="dxa"/>
            <w:shd w:val="clear" w:color="auto" w:fill="auto"/>
            <w:vAlign w:val="center"/>
          </w:tcPr>
          <w:p w14:paraId="2CBE5EB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428,788,320 </w:t>
            </w:r>
          </w:p>
        </w:tc>
      </w:tr>
    </w:tbl>
    <w:p w14:paraId="4C56A039" w14:textId="77777777" w:rsidR="000379E1" w:rsidRDefault="000379E1" w:rsidP="000379E1">
      <w:pPr>
        <w:pStyle w:val="Texto"/>
        <w:spacing w:after="0" w:line="240" w:lineRule="auto"/>
        <w:rPr>
          <w:rFonts w:cs="Arial"/>
        </w:rPr>
      </w:pPr>
    </w:p>
    <w:p w14:paraId="324D8273" w14:textId="2D1886EB" w:rsidR="000379E1" w:rsidRDefault="000379E1">
      <w:pPr>
        <w:rPr>
          <w:rFonts w:ascii="Arial" w:eastAsia="Times New Roman" w:hAnsi="Arial" w:cs="Arial"/>
          <w:kern w:val="0"/>
          <w:sz w:val="18"/>
          <w:szCs w:val="20"/>
          <w:lang w:val="es-ES" w:eastAsia="es-MX"/>
          <w14:ligatures w14:val="none"/>
        </w:rPr>
      </w:pPr>
      <w:r>
        <w:rPr>
          <w:rFonts w:cs="Arial"/>
        </w:rPr>
        <w:br w:type="page"/>
      </w:r>
    </w:p>
    <w:p w14:paraId="20FCBB51" w14:textId="77777777" w:rsidR="000379E1" w:rsidRDefault="000379E1" w:rsidP="000379E1">
      <w:pPr>
        <w:pStyle w:val="Texto"/>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8"/>
        <w:gridCol w:w="1490"/>
      </w:tblGrid>
      <w:tr w:rsidR="000379E1" w:rsidRPr="00F648EB" w14:paraId="1FDA4AAA" w14:textId="77777777" w:rsidTr="00A43757">
        <w:trPr>
          <w:trHeight w:val="20"/>
          <w:tblHeader/>
          <w:jc w:val="center"/>
        </w:trPr>
        <w:tc>
          <w:tcPr>
            <w:tcW w:w="8598" w:type="dxa"/>
            <w:gridSpan w:val="2"/>
            <w:tcBorders>
              <w:top w:val="nil"/>
              <w:left w:val="nil"/>
              <w:bottom w:val="single" w:sz="4" w:space="0" w:color="auto"/>
              <w:right w:val="nil"/>
            </w:tcBorders>
            <w:shd w:val="clear" w:color="auto" w:fill="auto"/>
            <w:vAlign w:val="center"/>
          </w:tcPr>
          <w:p w14:paraId="62924427" w14:textId="77777777" w:rsidR="000379E1" w:rsidRDefault="000379E1" w:rsidP="000379E1">
            <w:pPr>
              <w:spacing w:after="0" w:line="240" w:lineRule="auto"/>
              <w:jc w:val="center"/>
              <w:rPr>
                <w:rFonts w:ascii="Arial" w:hAnsi="Arial" w:cs="Arial"/>
                <w:b/>
                <w:color w:val="000000"/>
                <w:sz w:val="16"/>
                <w:szCs w:val="16"/>
              </w:rPr>
            </w:pPr>
            <w:r>
              <w:rPr>
                <w:rFonts w:ascii="Arial" w:hAnsi="Arial" w:cs="Arial"/>
                <w:b/>
                <w:color w:val="000000"/>
                <w:sz w:val="16"/>
                <w:szCs w:val="16"/>
              </w:rPr>
              <w:t>Gobierno del Estado de Colima</w:t>
            </w:r>
          </w:p>
          <w:p w14:paraId="204D65DC" w14:textId="77777777" w:rsidR="000379E1" w:rsidRPr="0068683C" w:rsidRDefault="000379E1" w:rsidP="000379E1">
            <w:pPr>
              <w:spacing w:after="0" w:line="240" w:lineRule="auto"/>
              <w:jc w:val="center"/>
              <w:rPr>
                <w:rFonts w:ascii="Arial" w:hAnsi="Arial" w:cs="Arial"/>
                <w:bCs/>
                <w:color w:val="000000"/>
                <w:sz w:val="16"/>
                <w:szCs w:val="16"/>
              </w:rPr>
            </w:pPr>
            <w:r w:rsidRPr="0068683C">
              <w:rPr>
                <w:rFonts w:ascii="Arial" w:hAnsi="Arial" w:cs="Arial"/>
                <w:bCs/>
                <w:color w:val="000000"/>
                <w:sz w:val="16"/>
                <w:szCs w:val="16"/>
              </w:rPr>
              <w:t>Proyecto de Presupuesto de Egresos para el Ejercicio Fiscal 2026</w:t>
            </w:r>
          </w:p>
          <w:p w14:paraId="54496CA8" w14:textId="77777777" w:rsidR="000379E1" w:rsidRPr="00F648EB" w:rsidRDefault="000379E1" w:rsidP="000379E1">
            <w:pPr>
              <w:spacing w:after="0" w:line="240" w:lineRule="auto"/>
              <w:jc w:val="center"/>
              <w:rPr>
                <w:rFonts w:ascii="Arial" w:eastAsia="Arial" w:hAnsi="Arial" w:cs="Arial"/>
                <w:b/>
                <w:color w:val="000000"/>
                <w:sz w:val="18"/>
                <w:szCs w:val="18"/>
              </w:rPr>
            </w:pPr>
            <w:r w:rsidRPr="00375BFC">
              <w:rPr>
                <w:rFonts w:ascii="Arial" w:eastAsia="Arial" w:hAnsi="Arial" w:cs="Arial"/>
                <w:bCs/>
                <w:color w:val="000000"/>
                <w:sz w:val="16"/>
                <w:szCs w:val="16"/>
              </w:rPr>
              <w:t>Clasificación</w:t>
            </w:r>
            <w:r>
              <w:rPr>
                <w:rFonts w:ascii="Arial" w:eastAsia="Arial" w:hAnsi="Arial" w:cs="Arial"/>
                <w:bCs/>
                <w:color w:val="000000"/>
                <w:sz w:val="16"/>
                <w:szCs w:val="16"/>
              </w:rPr>
              <w:t xml:space="preserve"> Funcional</w:t>
            </w:r>
          </w:p>
        </w:tc>
      </w:tr>
      <w:tr w:rsidR="000379E1" w:rsidRPr="00F648EB" w14:paraId="627C570B" w14:textId="77777777" w:rsidTr="00A43757">
        <w:trPr>
          <w:trHeight w:val="20"/>
          <w:tblHeader/>
          <w:jc w:val="center"/>
        </w:trPr>
        <w:tc>
          <w:tcPr>
            <w:tcW w:w="7108" w:type="dxa"/>
            <w:tcBorders>
              <w:top w:val="single" w:sz="4" w:space="0" w:color="auto"/>
              <w:left w:val="single" w:sz="4" w:space="0" w:color="auto"/>
              <w:bottom w:val="single" w:sz="4" w:space="0" w:color="auto"/>
              <w:right w:val="single" w:sz="4" w:space="0" w:color="auto"/>
            </w:tcBorders>
            <w:shd w:val="clear" w:color="auto" w:fill="auto"/>
            <w:vAlign w:val="center"/>
          </w:tcPr>
          <w:p w14:paraId="146F293D" w14:textId="77777777" w:rsidR="000379E1" w:rsidRPr="00F648EB" w:rsidRDefault="000379E1" w:rsidP="000379E1">
            <w:pPr>
              <w:spacing w:after="0" w:line="240" w:lineRule="auto"/>
              <w:jc w:val="center"/>
              <w:rPr>
                <w:rFonts w:ascii="Arial" w:eastAsia="Arial" w:hAnsi="Arial" w:cs="Arial"/>
                <w:b/>
                <w:color w:val="000000"/>
                <w:sz w:val="18"/>
                <w:szCs w:val="18"/>
              </w:rPr>
            </w:pPr>
            <w:r w:rsidRPr="00F648EB">
              <w:rPr>
                <w:rFonts w:ascii="Arial" w:eastAsia="Arial" w:hAnsi="Arial" w:cs="Arial"/>
                <w:b/>
                <w:color w:val="000000"/>
                <w:sz w:val="18"/>
                <w:szCs w:val="18"/>
              </w:rPr>
              <w:t>Concepto</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078DB599" w14:textId="77777777" w:rsidR="000379E1" w:rsidRPr="00F648EB" w:rsidRDefault="000379E1" w:rsidP="000379E1">
            <w:pPr>
              <w:spacing w:after="0" w:line="240" w:lineRule="auto"/>
              <w:jc w:val="center"/>
              <w:rPr>
                <w:rFonts w:ascii="Arial" w:eastAsia="Arial" w:hAnsi="Arial" w:cs="Arial"/>
                <w:b/>
                <w:color w:val="000000"/>
                <w:sz w:val="18"/>
                <w:szCs w:val="18"/>
              </w:rPr>
            </w:pPr>
            <w:r w:rsidRPr="00F648EB">
              <w:rPr>
                <w:rFonts w:ascii="Arial" w:eastAsia="Arial" w:hAnsi="Arial" w:cs="Arial"/>
                <w:b/>
                <w:color w:val="000000"/>
                <w:sz w:val="18"/>
                <w:szCs w:val="18"/>
              </w:rPr>
              <w:t>Asignación Presupuestal</w:t>
            </w:r>
          </w:p>
        </w:tc>
      </w:tr>
      <w:tr w:rsidR="000379E1" w:rsidRPr="00F648EB" w14:paraId="10C1D017" w14:textId="77777777" w:rsidTr="00A43757">
        <w:trPr>
          <w:trHeight w:val="20"/>
          <w:jc w:val="center"/>
        </w:trPr>
        <w:tc>
          <w:tcPr>
            <w:tcW w:w="7108" w:type="dxa"/>
            <w:tcBorders>
              <w:top w:val="single" w:sz="4" w:space="0" w:color="auto"/>
            </w:tcBorders>
            <w:shd w:val="clear" w:color="auto" w:fill="auto"/>
            <w:vAlign w:val="center"/>
          </w:tcPr>
          <w:p w14:paraId="57241E22"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 GOBIERNO.</w:t>
            </w:r>
          </w:p>
        </w:tc>
        <w:tc>
          <w:tcPr>
            <w:tcW w:w="1490" w:type="dxa"/>
            <w:tcBorders>
              <w:top w:val="single" w:sz="4" w:space="0" w:color="auto"/>
            </w:tcBorders>
            <w:shd w:val="clear" w:color="auto" w:fill="auto"/>
            <w:vAlign w:val="center"/>
          </w:tcPr>
          <w:p w14:paraId="1FA4CFB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3,446,520,730</w:t>
            </w:r>
          </w:p>
        </w:tc>
      </w:tr>
      <w:tr w:rsidR="000379E1" w:rsidRPr="00F648EB" w14:paraId="12857515" w14:textId="77777777" w:rsidTr="00A43757">
        <w:trPr>
          <w:trHeight w:val="20"/>
          <w:jc w:val="center"/>
        </w:trPr>
        <w:tc>
          <w:tcPr>
            <w:tcW w:w="7108" w:type="dxa"/>
            <w:shd w:val="clear" w:color="auto" w:fill="auto"/>
            <w:vAlign w:val="center"/>
          </w:tcPr>
          <w:p w14:paraId="7658BAB3"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1.1 LEGISLACIÓN.</w:t>
            </w:r>
          </w:p>
        </w:tc>
        <w:tc>
          <w:tcPr>
            <w:tcW w:w="1490" w:type="dxa"/>
            <w:shd w:val="clear" w:color="auto" w:fill="auto"/>
            <w:vAlign w:val="center"/>
          </w:tcPr>
          <w:p w14:paraId="44FF55A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175,170,000</w:t>
            </w:r>
          </w:p>
        </w:tc>
      </w:tr>
      <w:tr w:rsidR="000379E1" w:rsidRPr="00F648EB" w14:paraId="240E0452" w14:textId="77777777" w:rsidTr="00A43757">
        <w:trPr>
          <w:trHeight w:val="20"/>
          <w:jc w:val="center"/>
        </w:trPr>
        <w:tc>
          <w:tcPr>
            <w:tcW w:w="7108" w:type="dxa"/>
            <w:shd w:val="clear" w:color="auto" w:fill="auto"/>
            <w:vAlign w:val="center"/>
          </w:tcPr>
          <w:p w14:paraId="24E96DD0"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1.1.1 Legislación.</w:t>
            </w:r>
          </w:p>
        </w:tc>
        <w:tc>
          <w:tcPr>
            <w:tcW w:w="1490" w:type="dxa"/>
            <w:shd w:val="clear" w:color="auto" w:fill="auto"/>
            <w:vAlign w:val="center"/>
          </w:tcPr>
          <w:p w14:paraId="2A268D7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128,750,000</w:t>
            </w:r>
          </w:p>
        </w:tc>
      </w:tr>
      <w:tr w:rsidR="000379E1" w:rsidRPr="00F648EB" w14:paraId="61F8F065" w14:textId="77777777" w:rsidTr="00A43757">
        <w:trPr>
          <w:trHeight w:val="20"/>
          <w:jc w:val="center"/>
        </w:trPr>
        <w:tc>
          <w:tcPr>
            <w:tcW w:w="7108" w:type="dxa"/>
            <w:shd w:val="clear" w:color="auto" w:fill="auto"/>
            <w:vAlign w:val="center"/>
          </w:tcPr>
          <w:p w14:paraId="48C87B7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1.1.2 Fiscalización.</w:t>
            </w:r>
          </w:p>
        </w:tc>
        <w:tc>
          <w:tcPr>
            <w:tcW w:w="1490" w:type="dxa"/>
            <w:shd w:val="clear" w:color="auto" w:fill="auto"/>
            <w:vAlign w:val="center"/>
          </w:tcPr>
          <w:p w14:paraId="4E34FDC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46,420,000</w:t>
            </w:r>
          </w:p>
        </w:tc>
      </w:tr>
      <w:tr w:rsidR="000379E1" w:rsidRPr="00F648EB" w14:paraId="28A64C3C" w14:textId="77777777" w:rsidTr="00A43757">
        <w:trPr>
          <w:trHeight w:val="20"/>
          <w:jc w:val="center"/>
        </w:trPr>
        <w:tc>
          <w:tcPr>
            <w:tcW w:w="7108" w:type="dxa"/>
            <w:shd w:val="clear" w:color="auto" w:fill="auto"/>
            <w:vAlign w:val="center"/>
          </w:tcPr>
          <w:p w14:paraId="262B2D82"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1.2 JUSTICIA.</w:t>
            </w:r>
          </w:p>
        </w:tc>
        <w:tc>
          <w:tcPr>
            <w:tcW w:w="1490" w:type="dxa"/>
            <w:shd w:val="clear" w:color="auto" w:fill="auto"/>
            <w:vAlign w:val="center"/>
          </w:tcPr>
          <w:p w14:paraId="617D8D6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1,183,714,031</w:t>
            </w:r>
          </w:p>
        </w:tc>
      </w:tr>
      <w:tr w:rsidR="000379E1" w:rsidRPr="00F648EB" w14:paraId="61A974B1" w14:textId="77777777" w:rsidTr="00A43757">
        <w:trPr>
          <w:trHeight w:val="20"/>
          <w:jc w:val="center"/>
        </w:trPr>
        <w:tc>
          <w:tcPr>
            <w:tcW w:w="7108" w:type="dxa"/>
            <w:shd w:val="clear" w:color="auto" w:fill="auto"/>
            <w:vAlign w:val="center"/>
          </w:tcPr>
          <w:p w14:paraId="0EC76CE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1.2.1 Impartición de Justicia.</w:t>
            </w:r>
          </w:p>
        </w:tc>
        <w:tc>
          <w:tcPr>
            <w:tcW w:w="1490" w:type="dxa"/>
            <w:shd w:val="clear" w:color="auto" w:fill="auto"/>
            <w:vAlign w:val="center"/>
          </w:tcPr>
          <w:p w14:paraId="13A9518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369,171,714</w:t>
            </w:r>
          </w:p>
        </w:tc>
      </w:tr>
      <w:tr w:rsidR="000379E1" w:rsidRPr="00F648EB" w14:paraId="0CC43155" w14:textId="77777777" w:rsidTr="00A43757">
        <w:trPr>
          <w:trHeight w:val="20"/>
          <w:jc w:val="center"/>
        </w:trPr>
        <w:tc>
          <w:tcPr>
            <w:tcW w:w="7108" w:type="dxa"/>
            <w:shd w:val="clear" w:color="auto" w:fill="auto"/>
            <w:vAlign w:val="center"/>
          </w:tcPr>
          <w:p w14:paraId="3CEEA389"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1.2.2 Procuración de Justicia.</w:t>
            </w:r>
          </w:p>
        </w:tc>
        <w:tc>
          <w:tcPr>
            <w:tcW w:w="1490" w:type="dxa"/>
            <w:shd w:val="clear" w:color="auto" w:fill="auto"/>
            <w:vAlign w:val="center"/>
          </w:tcPr>
          <w:p w14:paraId="2A04949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540,605,268</w:t>
            </w:r>
          </w:p>
        </w:tc>
      </w:tr>
      <w:tr w:rsidR="000379E1" w:rsidRPr="00F648EB" w14:paraId="630E3C21" w14:textId="77777777" w:rsidTr="00A43757">
        <w:trPr>
          <w:trHeight w:val="20"/>
          <w:jc w:val="center"/>
        </w:trPr>
        <w:tc>
          <w:tcPr>
            <w:tcW w:w="7108" w:type="dxa"/>
            <w:shd w:val="clear" w:color="auto" w:fill="auto"/>
            <w:vAlign w:val="center"/>
          </w:tcPr>
          <w:p w14:paraId="5DA53543"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1.2.3 Reclusión y Readaptación Social.</w:t>
            </w:r>
          </w:p>
        </w:tc>
        <w:tc>
          <w:tcPr>
            <w:tcW w:w="1490" w:type="dxa"/>
            <w:shd w:val="clear" w:color="auto" w:fill="auto"/>
            <w:vAlign w:val="center"/>
          </w:tcPr>
          <w:p w14:paraId="25F92BB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258,087,776</w:t>
            </w:r>
          </w:p>
        </w:tc>
      </w:tr>
      <w:tr w:rsidR="000379E1" w:rsidRPr="00F648EB" w14:paraId="2C1A5C5B" w14:textId="77777777" w:rsidTr="00A43757">
        <w:trPr>
          <w:trHeight w:val="20"/>
          <w:jc w:val="center"/>
        </w:trPr>
        <w:tc>
          <w:tcPr>
            <w:tcW w:w="7108" w:type="dxa"/>
            <w:shd w:val="clear" w:color="auto" w:fill="auto"/>
            <w:vAlign w:val="center"/>
          </w:tcPr>
          <w:p w14:paraId="3425B07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1.2.4 Derechos Humanos.</w:t>
            </w:r>
          </w:p>
        </w:tc>
        <w:tc>
          <w:tcPr>
            <w:tcW w:w="1490" w:type="dxa"/>
            <w:shd w:val="clear" w:color="auto" w:fill="auto"/>
            <w:vAlign w:val="center"/>
          </w:tcPr>
          <w:p w14:paraId="24F0272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15,849,273</w:t>
            </w:r>
          </w:p>
        </w:tc>
      </w:tr>
      <w:tr w:rsidR="000379E1" w:rsidRPr="00F648EB" w14:paraId="512D307D" w14:textId="77777777" w:rsidTr="00A43757">
        <w:trPr>
          <w:trHeight w:val="20"/>
          <w:jc w:val="center"/>
        </w:trPr>
        <w:tc>
          <w:tcPr>
            <w:tcW w:w="7108" w:type="dxa"/>
            <w:shd w:val="clear" w:color="auto" w:fill="auto"/>
            <w:vAlign w:val="center"/>
          </w:tcPr>
          <w:p w14:paraId="0A55E574"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1.3 COORDINACIÓN DE LA POLÍTICA DE GOBIERNO.</w:t>
            </w:r>
          </w:p>
        </w:tc>
        <w:tc>
          <w:tcPr>
            <w:tcW w:w="1490" w:type="dxa"/>
            <w:shd w:val="clear" w:color="auto" w:fill="auto"/>
            <w:vAlign w:val="center"/>
          </w:tcPr>
          <w:p w14:paraId="1C50572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330,136,745</w:t>
            </w:r>
          </w:p>
        </w:tc>
      </w:tr>
      <w:tr w:rsidR="000379E1" w:rsidRPr="00F648EB" w14:paraId="35E1743D" w14:textId="77777777" w:rsidTr="00A43757">
        <w:trPr>
          <w:trHeight w:val="20"/>
          <w:jc w:val="center"/>
        </w:trPr>
        <w:tc>
          <w:tcPr>
            <w:tcW w:w="7108" w:type="dxa"/>
            <w:shd w:val="clear" w:color="auto" w:fill="auto"/>
            <w:vAlign w:val="center"/>
          </w:tcPr>
          <w:p w14:paraId="4DAA0EC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1.3.1 Presidencia / Gubernatura.</w:t>
            </w:r>
          </w:p>
        </w:tc>
        <w:tc>
          <w:tcPr>
            <w:tcW w:w="1490" w:type="dxa"/>
            <w:shd w:val="clear" w:color="auto" w:fill="auto"/>
            <w:vAlign w:val="center"/>
          </w:tcPr>
          <w:p w14:paraId="1005498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96,652,481</w:t>
            </w:r>
          </w:p>
        </w:tc>
      </w:tr>
      <w:tr w:rsidR="000379E1" w:rsidRPr="00F648EB" w14:paraId="5BD9025F" w14:textId="77777777" w:rsidTr="00A43757">
        <w:trPr>
          <w:trHeight w:val="20"/>
          <w:jc w:val="center"/>
        </w:trPr>
        <w:tc>
          <w:tcPr>
            <w:tcW w:w="7108" w:type="dxa"/>
            <w:shd w:val="clear" w:color="auto" w:fill="auto"/>
            <w:vAlign w:val="center"/>
          </w:tcPr>
          <w:p w14:paraId="25351F9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1.3.2 Política Interior.</w:t>
            </w:r>
          </w:p>
        </w:tc>
        <w:tc>
          <w:tcPr>
            <w:tcW w:w="1490" w:type="dxa"/>
            <w:shd w:val="clear" w:color="auto" w:fill="auto"/>
            <w:vAlign w:val="center"/>
          </w:tcPr>
          <w:p w14:paraId="020A2FD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93,464,711</w:t>
            </w:r>
          </w:p>
        </w:tc>
      </w:tr>
      <w:tr w:rsidR="000379E1" w:rsidRPr="00F648EB" w14:paraId="672E8A4B" w14:textId="77777777" w:rsidTr="00A43757">
        <w:trPr>
          <w:trHeight w:val="20"/>
          <w:jc w:val="center"/>
        </w:trPr>
        <w:tc>
          <w:tcPr>
            <w:tcW w:w="7108" w:type="dxa"/>
            <w:shd w:val="clear" w:color="auto" w:fill="auto"/>
            <w:vAlign w:val="center"/>
          </w:tcPr>
          <w:p w14:paraId="2F3CDF1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1.3.3 Preservación y Cuidado del Patrimonio Público.</w:t>
            </w:r>
          </w:p>
        </w:tc>
        <w:tc>
          <w:tcPr>
            <w:tcW w:w="1490" w:type="dxa"/>
            <w:shd w:val="clear" w:color="auto" w:fill="auto"/>
            <w:vAlign w:val="center"/>
          </w:tcPr>
          <w:p w14:paraId="4D483BE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26AB340" w14:textId="77777777" w:rsidTr="00A43757">
        <w:trPr>
          <w:trHeight w:val="20"/>
          <w:jc w:val="center"/>
        </w:trPr>
        <w:tc>
          <w:tcPr>
            <w:tcW w:w="7108" w:type="dxa"/>
            <w:shd w:val="clear" w:color="auto" w:fill="auto"/>
            <w:vAlign w:val="center"/>
          </w:tcPr>
          <w:p w14:paraId="7F7C51B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1.3.4 Función Pública.</w:t>
            </w:r>
          </w:p>
        </w:tc>
        <w:tc>
          <w:tcPr>
            <w:tcW w:w="1490" w:type="dxa"/>
            <w:shd w:val="clear" w:color="auto" w:fill="auto"/>
            <w:vAlign w:val="center"/>
          </w:tcPr>
          <w:p w14:paraId="5F58881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37,048,672</w:t>
            </w:r>
          </w:p>
        </w:tc>
      </w:tr>
      <w:tr w:rsidR="000379E1" w:rsidRPr="00F648EB" w14:paraId="0EF542CC" w14:textId="77777777" w:rsidTr="00A43757">
        <w:trPr>
          <w:trHeight w:val="20"/>
          <w:jc w:val="center"/>
        </w:trPr>
        <w:tc>
          <w:tcPr>
            <w:tcW w:w="7108" w:type="dxa"/>
            <w:shd w:val="clear" w:color="auto" w:fill="auto"/>
            <w:vAlign w:val="center"/>
          </w:tcPr>
          <w:p w14:paraId="326B7B9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1.3.5 Asuntos Jurídicos.</w:t>
            </w:r>
          </w:p>
        </w:tc>
        <w:tc>
          <w:tcPr>
            <w:tcW w:w="1490" w:type="dxa"/>
            <w:shd w:val="clear" w:color="auto" w:fill="auto"/>
            <w:vAlign w:val="center"/>
          </w:tcPr>
          <w:p w14:paraId="6071F5F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36,835,789</w:t>
            </w:r>
          </w:p>
        </w:tc>
      </w:tr>
      <w:tr w:rsidR="000379E1" w:rsidRPr="00F648EB" w14:paraId="38734F0D" w14:textId="77777777" w:rsidTr="00A43757">
        <w:trPr>
          <w:trHeight w:val="20"/>
          <w:jc w:val="center"/>
        </w:trPr>
        <w:tc>
          <w:tcPr>
            <w:tcW w:w="7108" w:type="dxa"/>
            <w:shd w:val="clear" w:color="auto" w:fill="auto"/>
            <w:vAlign w:val="center"/>
          </w:tcPr>
          <w:p w14:paraId="7210459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1.3.6 Organización de Procesos Electorales.</w:t>
            </w:r>
          </w:p>
        </w:tc>
        <w:tc>
          <w:tcPr>
            <w:tcW w:w="1490" w:type="dxa"/>
            <w:shd w:val="clear" w:color="auto" w:fill="auto"/>
            <w:vAlign w:val="center"/>
          </w:tcPr>
          <w:p w14:paraId="754A24D1"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66,135,092</w:t>
            </w:r>
          </w:p>
        </w:tc>
      </w:tr>
      <w:tr w:rsidR="000379E1" w:rsidRPr="00F648EB" w14:paraId="47E0EDAF" w14:textId="77777777" w:rsidTr="00A43757">
        <w:trPr>
          <w:trHeight w:val="20"/>
          <w:jc w:val="center"/>
        </w:trPr>
        <w:tc>
          <w:tcPr>
            <w:tcW w:w="7108" w:type="dxa"/>
            <w:shd w:val="clear" w:color="auto" w:fill="auto"/>
            <w:vAlign w:val="center"/>
          </w:tcPr>
          <w:p w14:paraId="3AAC7991"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1.3.7 Población.</w:t>
            </w:r>
          </w:p>
        </w:tc>
        <w:tc>
          <w:tcPr>
            <w:tcW w:w="1490" w:type="dxa"/>
            <w:shd w:val="clear" w:color="auto" w:fill="auto"/>
            <w:vAlign w:val="center"/>
          </w:tcPr>
          <w:p w14:paraId="05C0935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0A6E4CE" w14:textId="77777777" w:rsidTr="00A43757">
        <w:trPr>
          <w:trHeight w:val="20"/>
          <w:jc w:val="center"/>
        </w:trPr>
        <w:tc>
          <w:tcPr>
            <w:tcW w:w="7108" w:type="dxa"/>
            <w:shd w:val="clear" w:color="auto" w:fill="auto"/>
            <w:vAlign w:val="center"/>
          </w:tcPr>
          <w:p w14:paraId="1B0B2932"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1.3.8 Territorio.</w:t>
            </w:r>
          </w:p>
        </w:tc>
        <w:tc>
          <w:tcPr>
            <w:tcW w:w="1490" w:type="dxa"/>
            <w:shd w:val="clear" w:color="auto" w:fill="auto"/>
            <w:vAlign w:val="center"/>
          </w:tcPr>
          <w:p w14:paraId="163815B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C30B9AA" w14:textId="77777777" w:rsidTr="00A43757">
        <w:trPr>
          <w:trHeight w:val="20"/>
          <w:jc w:val="center"/>
        </w:trPr>
        <w:tc>
          <w:tcPr>
            <w:tcW w:w="7108" w:type="dxa"/>
            <w:shd w:val="clear" w:color="auto" w:fill="auto"/>
            <w:vAlign w:val="center"/>
          </w:tcPr>
          <w:p w14:paraId="1DA470F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1.3.9 Otros.</w:t>
            </w:r>
          </w:p>
        </w:tc>
        <w:tc>
          <w:tcPr>
            <w:tcW w:w="1490" w:type="dxa"/>
            <w:shd w:val="clear" w:color="auto" w:fill="auto"/>
            <w:vAlign w:val="center"/>
          </w:tcPr>
          <w:p w14:paraId="488E0A5F"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E2FD5D9" w14:textId="77777777" w:rsidTr="00A43757">
        <w:trPr>
          <w:trHeight w:val="20"/>
          <w:jc w:val="center"/>
        </w:trPr>
        <w:tc>
          <w:tcPr>
            <w:tcW w:w="7108" w:type="dxa"/>
            <w:shd w:val="clear" w:color="auto" w:fill="auto"/>
            <w:vAlign w:val="center"/>
          </w:tcPr>
          <w:p w14:paraId="444F7424"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1.4 RELACIONES EXTERIORES.</w:t>
            </w:r>
          </w:p>
        </w:tc>
        <w:tc>
          <w:tcPr>
            <w:tcW w:w="1490" w:type="dxa"/>
            <w:shd w:val="clear" w:color="auto" w:fill="auto"/>
            <w:vAlign w:val="center"/>
          </w:tcPr>
          <w:p w14:paraId="37276A9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0</w:t>
            </w:r>
          </w:p>
        </w:tc>
      </w:tr>
      <w:tr w:rsidR="000379E1" w:rsidRPr="00F648EB" w14:paraId="7F414D0F" w14:textId="77777777" w:rsidTr="00A43757">
        <w:trPr>
          <w:trHeight w:val="20"/>
          <w:jc w:val="center"/>
        </w:trPr>
        <w:tc>
          <w:tcPr>
            <w:tcW w:w="7108" w:type="dxa"/>
            <w:shd w:val="clear" w:color="auto" w:fill="auto"/>
            <w:vAlign w:val="center"/>
          </w:tcPr>
          <w:p w14:paraId="0C2BE73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1.4.1 Relaciones Exteriores.</w:t>
            </w:r>
          </w:p>
        </w:tc>
        <w:tc>
          <w:tcPr>
            <w:tcW w:w="1490" w:type="dxa"/>
            <w:shd w:val="clear" w:color="auto" w:fill="auto"/>
            <w:vAlign w:val="center"/>
          </w:tcPr>
          <w:p w14:paraId="0B52B6F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F146D15" w14:textId="77777777" w:rsidTr="00A43757">
        <w:trPr>
          <w:trHeight w:val="20"/>
          <w:jc w:val="center"/>
        </w:trPr>
        <w:tc>
          <w:tcPr>
            <w:tcW w:w="7108" w:type="dxa"/>
            <w:shd w:val="clear" w:color="auto" w:fill="auto"/>
            <w:vAlign w:val="center"/>
          </w:tcPr>
          <w:p w14:paraId="07362EEA"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1.5 ASUNTOS FINANCIEROS Y HACENDARIOS.</w:t>
            </w:r>
          </w:p>
        </w:tc>
        <w:tc>
          <w:tcPr>
            <w:tcW w:w="1490" w:type="dxa"/>
            <w:shd w:val="clear" w:color="auto" w:fill="auto"/>
            <w:vAlign w:val="center"/>
          </w:tcPr>
          <w:p w14:paraId="44B2813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247,044,889</w:t>
            </w:r>
          </w:p>
        </w:tc>
      </w:tr>
      <w:tr w:rsidR="000379E1" w:rsidRPr="00F648EB" w14:paraId="075DE925" w14:textId="77777777" w:rsidTr="00A43757">
        <w:trPr>
          <w:trHeight w:val="20"/>
          <w:jc w:val="center"/>
        </w:trPr>
        <w:tc>
          <w:tcPr>
            <w:tcW w:w="7108" w:type="dxa"/>
            <w:shd w:val="clear" w:color="auto" w:fill="auto"/>
            <w:vAlign w:val="center"/>
          </w:tcPr>
          <w:p w14:paraId="1DA97E6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1.5.1 Asuntos Financieros.</w:t>
            </w:r>
          </w:p>
        </w:tc>
        <w:tc>
          <w:tcPr>
            <w:tcW w:w="1490" w:type="dxa"/>
            <w:shd w:val="clear" w:color="auto" w:fill="auto"/>
            <w:vAlign w:val="center"/>
          </w:tcPr>
          <w:p w14:paraId="0A62B24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DE348A9" w14:textId="77777777" w:rsidTr="00A43757">
        <w:trPr>
          <w:trHeight w:val="20"/>
          <w:jc w:val="center"/>
        </w:trPr>
        <w:tc>
          <w:tcPr>
            <w:tcW w:w="7108" w:type="dxa"/>
            <w:shd w:val="clear" w:color="auto" w:fill="auto"/>
            <w:vAlign w:val="center"/>
          </w:tcPr>
          <w:p w14:paraId="38C5EF62"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1.5.2 Asuntos Hacendarios.</w:t>
            </w:r>
          </w:p>
        </w:tc>
        <w:tc>
          <w:tcPr>
            <w:tcW w:w="1490" w:type="dxa"/>
            <w:shd w:val="clear" w:color="auto" w:fill="auto"/>
            <w:vAlign w:val="center"/>
          </w:tcPr>
          <w:p w14:paraId="1C7D4C42"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247,044,889</w:t>
            </w:r>
          </w:p>
        </w:tc>
      </w:tr>
      <w:tr w:rsidR="000379E1" w:rsidRPr="00F648EB" w14:paraId="19C88640" w14:textId="77777777" w:rsidTr="00A43757">
        <w:trPr>
          <w:trHeight w:val="20"/>
          <w:jc w:val="center"/>
        </w:trPr>
        <w:tc>
          <w:tcPr>
            <w:tcW w:w="7108" w:type="dxa"/>
            <w:shd w:val="clear" w:color="auto" w:fill="auto"/>
            <w:vAlign w:val="center"/>
          </w:tcPr>
          <w:p w14:paraId="63673636"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1.6 SEGURIDAD NACIONAL.</w:t>
            </w:r>
          </w:p>
        </w:tc>
        <w:tc>
          <w:tcPr>
            <w:tcW w:w="1490" w:type="dxa"/>
            <w:shd w:val="clear" w:color="auto" w:fill="auto"/>
            <w:vAlign w:val="center"/>
          </w:tcPr>
          <w:p w14:paraId="0997A60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0</w:t>
            </w:r>
          </w:p>
        </w:tc>
      </w:tr>
      <w:tr w:rsidR="000379E1" w:rsidRPr="00F648EB" w14:paraId="5C05BA49" w14:textId="77777777" w:rsidTr="00A43757">
        <w:trPr>
          <w:trHeight w:val="20"/>
          <w:jc w:val="center"/>
        </w:trPr>
        <w:tc>
          <w:tcPr>
            <w:tcW w:w="7108" w:type="dxa"/>
            <w:shd w:val="clear" w:color="auto" w:fill="auto"/>
            <w:vAlign w:val="center"/>
          </w:tcPr>
          <w:p w14:paraId="3CD311D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1.6.1 Defensa.</w:t>
            </w:r>
          </w:p>
        </w:tc>
        <w:tc>
          <w:tcPr>
            <w:tcW w:w="1490" w:type="dxa"/>
            <w:shd w:val="clear" w:color="auto" w:fill="auto"/>
            <w:vAlign w:val="center"/>
          </w:tcPr>
          <w:p w14:paraId="085FBDE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1925EDC" w14:textId="77777777" w:rsidTr="00A43757">
        <w:trPr>
          <w:trHeight w:val="20"/>
          <w:jc w:val="center"/>
        </w:trPr>
        <w:tc>
          <w:tcPr>
            <w:tcW w:w="7108" w:type="dxa"/>
            <w:shd w:val="clear" w:color="auto" w:fill="auto"/>
            <w:vAlign w:val="center"/>
          </w:tcPr>
          <w:p w14:paraId="62C85B2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1.6.2 Marina.</w:t>
            </w:r>
          </w:p>
        </w:tc>
        <w:tc>
          <w:tcPr>
            <w:tcW w:w="1490" w:type="dxa"/>
            <w:shd w:val="clear" w:color="auto" w:fill="auto"/>
            <w:vAlign w:val="center"/>
          </w:tcPr>
          <w:p w14:paraId="3B5E092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10D0D7AD" w14:textId="77777777" w:rsidTr="00A43757">
        <w:trPr>
          <w:trHeight w:val="20"/>
          <w:jc w:val="center"/>
        </w:trPr>
        <w:tc>
          <w:tcPr>
            <w:tcW w:w="7108" w:type="dxa"/>
            <w:shd w:val="clear" w:color="auto" w:fill="auto"/>
            <w:vAlign w:val="center"/>
          </w:tcPr>
          <w:p w14:paraId="074DE62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1.6.3 Inteligencia para la Preservación de la Seguridad Nacional.</w:t>
            </w:r>
          </w:p>
        </w:tc>
        <w:tc>
          <w:tcPr>
            <w:tcW w:w="1490" w:type="dxa"/>
            <w:shd w:val="clear" w:color="auto" w:fill="auto"/>
            <w:vAlign w:val="center"/>
          </w:tcPr>
          <w:p w14:paraId="528343E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56281D84" w14:textId="77777777" w:rsidTr="00A43757">
        <w:trPr>
          <w:trHeight w:val="20"/>
          <w:jc w:val="center"/>
        </w:trPr>
        <w:tc>
          <w:tcPr>
            <w:tcW w:w="7108" w:type="dxa"/>
            <w:shd w:val="clear" w:color="auto" w:fill="auto"/>
            <w:vAlign w:val="center"/>
          </w:tcPr>
          <w:p w14:paraId="36EECAC2"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1.7 ASUNTOS DE ORDEN PÚBLICO Y DE SEGURIDAD INTERIOR.</w:t>
            </w:r>
          </w:p>
        </w:tc>
        <w:tc>
          <w:tcPr>
            <w:tcW w:w="1490" w:type="dxa"/>
            <w:shd w:val="clear" w:color="auto" w:fill="auto"/>
            <w:vAlign w:val="center"/>
          </w:tcPr>
          <w:p w14:paraId="01E5563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1,102,470,974</w:t>
            </w:r>
          </w:p>
        </w:tc>
      </w:tr>
      <w:tr w:rsidR="000379E1" w:rsidRPr="00F648EB" w14:paraId="3516A3DF" w14:textId="77777777" w:rsidTr="00A43757">
        <w:trPr>
          <w:trHeight w:val="20"/>
          <w:jc w:val="center"/>
        </w:trPr>
        <w:tc>
          <w:tcPr>
            <w:tcW w:w="7108" w:type="dxa"/>
            <w:shd w:val="clear" w:color="auto" w:fill="auto"/>
            <w:vAlign w:val="center"/>
          </w:tcPr>
          <w:p w14:paraId="5C0145F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1.7.1 Policía.</w:t>
            </w:r>
          </w:p>
        </w:tc>
        <w:tc>
          <w:tcPr>
            <w:tcW w:w="1490" w:type="dxa"/>
            <w:shd w:val="clear" w:color="auto" w:fill="auto"/>
            <w:vAlign w:val="center"/>
          </w:tcPr>
          <w:p w14:paraId="37E7077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443,628,378</w:t>
            </w:r>
          </w:p>
        </w:tc>
      </w:tr>
      <w:tr w:rsidR="000379E1" w:rsidRPr="00F648EB" w14:paraId="22BACC43" w14:textId="77777777" w:rsidTr="00A43757">
        <w:trPr>
          <w:trHeight w:val="20"/>
          <w:jc w:val="center"/>
        </w:trPr>
        <w:tc>
          <w:tcPr>
            <w:tcW w:w="7108" w:type="dxa"/>
            <w:shd w:val="clear" w:color="auto" w:fill="auto"/>
            <w:vAlign w:val="center"/>
          </w:tcPr>
          <w:p w14:paraId="40995F9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1.7.2 Protección Civil.</w:t>
            </w:r>
          </w:p>
        </w:tc>
        <w:tc>
          <w:tcPr>
            <w:tcW w:w="1490" w:type="dxa"/>
            <w:shd w:val="clear" w:color="auto" w:fill="auto"/>
            <w:vAlign w:val="center"/>
          </w:tcPr>
          <w:p w14:paraId="56F57C9F"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56,050,476</w:t>
            </w:r>
          </w:p>
        </w:tc>
      </w:tr>
      <w:tr w:rsidR="000379E1" w:rsidRPr="00F648EB" w14:paraId="4BFB2E3F" w14:textId="77777777" w:rsidTr="00A43757">
        <w:trPr>
          <w:trHeight w:val="20"/>
          <w:jc w:val="center"/>
        </w:trPr>
        <w:tc>
          <w:tcPr>
            <w:tcW w:w="7108" w:type="dxa"/>
            <w:shd w:val="clear" w:color="auto" w:fill="auto"/>
            <w:vAlign w:val="center"/>
          </w:tcPr>
          <w:p w14:paraId="733ADA6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1.7.3 Otros Asuntos de Orden Público y Seguridad.</w:t>
            </w:r>
          </w:p>
        </w:tc>
        <w:tc>
          <w:tcPr>
            <w:tcW w:w="1490" w:type="dxa"/>
            <w:shd w:val="clear" w:color="auto" w:fill="auto"/>
            <w:vAlign w:val="center"/>
          </w:tcPr>
          <w:p w14:paraId="33D9F79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118,770,229</w:t>
            </w:r>
          </w:p>
        </w:tc>
      </w:tr>
      <w:tr w:rsidR="000379E1" w:rsidRPr="00F648EB" w14:paraId="29A5CF3A" w14:textId="77777777" w:rsidTr="00A43757">
        <w:trPr>
          <w:trHeight w:val="20"/>
          <w:jc w:val="center"/>
        </w:trPr>
        <w:tc>
          <w:tcPr>
            <w:tcW w:w="7108" w:type="dxa"/>
            <w:shd w:val="clear" w:color="auto" w:fill="auto"/>
            <w:vAlign w:val="center"/>
          </w:tcPr>
          <w:p w14:paraId="7E2A060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1.7.4 Sistema Nacional de Seguridad Pública.</w:t>
            </w:r>
          </w:p>
        </w:tc>
        <w:tc>
          <w:tcPr>
            <w:tcW w:w="1490" w:type="dxa"/>
            <w:shd w:val="clear" w:color="auto" w:fill="auto"/>
            <w:vAlign w:val="center"/>
          </w:tcPr>
          <w:p w14:paraId="2D36C81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484,021,891</w:t>
            </w:r>
          </w:p>
        </w:tc>
      </w:tr>
      <w:tr w:rsidR="000379E1" w:rsidRPr="00F648EB" w14:paraId="52DC17C2" w14:textId="77777777" w:rsidTr="00A43757">
        <w:trPr>
          <w:trHeight w:val="20"/>
          <w:jc w:val="center"/>
        </w:trPr>
        <w:tc>
          <w:tcPr>
            <w:tcW w:w="7108" w:type="dxa"/>
            <w:shd w:val="clear" w:color="auto" w:fill="auto"/>
            <w:vAlign w:val="center"/>
          </w:tcPr>
          <w:p w14:paraId="590BAD80"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1.8 OTROS SERVICIOS GENERALES.</w:t>
            </w:r>
          </w:p>
        </w:tc>
        <w:tc>
          <w:tcPr>
            <w:tcW w:w="1490" w:type="dxa"/>
            <w:shd w:val="clear" w:color="auto" w:fill="auto"/>
            <w:vAlign w:val="center"/>
          </w:tcPr>
          <w:p w14:paraId="300BE1A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407,984,091</w:t>
            </w:r>
          </w:p>
        </w:tc>
      </w:tr>
      <w:tr w:rsidR="000379E1" w:rsidRPr="00F648EB" w14:paraId="3A94A534" w14:textId="77777777" w:rsidTr="00A43757">
        <w:trPr>
          <w:trHeight w:val="20"/>
          <w:jc w:val="center"/>
        </w:trPr>
        <w:tc>
          <w:tcPr>
            <w:tcW w:w="7108" w:type="dxa"/>
            <w:shd w:val="clear" w:color="auto" w:fill="auto"/>
            <w:vAlign w:val="center"/>
          </w:tcPr>
          <w:p w14:paraId="60885CB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1.8.1 Servicios Registrales, Administrativos y Patrimoniales.</w:t>
            </w:r>
          </w:p>
        </w:tc>
        <w:tc>
          <w:tcPr>
            <w:tcW w:w="1490" w:type="dxa"/>
            <w:shd w:val="clear" w:color="auto" w:fill="auto"/>
            <w:vAlign w:val="center"/>
          </w:tcPr>
          <w:p w14:paraId="6A5ADB1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47,691,795</w:t>
            </w:r>
          </w:p>
        </w:tc>
      </w:tr>
      <w:tr w:rsidR="000379E1" w:rsidRPr="00F648EB" w14:paraId="3C32364F" w14:textId="77777777" w:rsidTr="00A43757">
        <w:trPr>
          <w:trHeight w:val="20"/>
          <w:jc w:val="center"/>
        </w:trPr>
        <w:tc>
          <w:tcPr>
            <w:tcW w:w="7108" w:type="dxa"/>
            <w:shd w:val="clear" w:color="auto" w:fill="auto"/>
            <w:vAlign w:val="center"/>
          </w:tcPr>
          <w:p w14:paraId="7392822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1.8.2 Servicios Estadísticos.</w:t>
            </w:r>
          </w:p>
        </w:tc>
        <w:tc>
          <w:tcPr>
            <w:tcW w:w="1490" w:type="dxa"/>
            <w:shd w:val="clear" w:color="auto" w:fill="auto"/>
            <w:vAlign w:val="center"/>
          </w:tcPr>
          <w:p w14:paraId="5698BA5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52A00D2" w14:textId="77777777" w:rsidTr="00A43757">
        <w:trPr>
          <w:trHeight w:val="20"/>
          <w:jc w:val="center"/>
        </w:trPr>
        <w:tc>
          <w:tcPr>
            <w:tcW w:w="7108" w:type="dxa"/>
            <w:shd w:val="clear" w:color="auto" w:fill="auto"/>
            <w:vAlign w:val="center"/>
          </w:tcPr>
          <w:p w14:paraId="6D5A5B33"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1.8.3 Servicios de Comunicación y Medios.</w:t>
            </w:r>
          </w:p>
        </w:tc>
        <w:tc>
          <w:tcPr>
            <w:tcW w:w="1490" w:type="dxa"/>
            <w:shd w:val="clear" w:color="auto" w:fill="auto"/>
            <w:vAlign w:val="center"/>
          </w:tcPr>
          <w:p w14:paraId="3E699FF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6443DE6" w14:textId="77777777" w:rsidTr="00A43757">
        <w:trPr>
          <w:trHeight w:val="20"/>
          <w:jc w:val="center"/>
        </w:trPr>
        <w:tc>
          <w:tcPr>
            <w:tcW w:w="7108" w:type="dxa"/>
            <w:shd w:val="clear" w:color="auto" w:fill="auto"/>
            <w:vAlign w:val="center"/>
          </w:tcPr>
          <w:p w14:paraId="676E666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1.8.4 Acceso a la Información Pública Gubernamental.</w:t>
            </w:r>
          </w:p>
        </w:tc>
        <w:tc>
          <w:tcPr>
            <w:tcW w:w="1490" w:type="dxa"/>
            <w:shd w:val="clear" w:color="auto" w:fill="auto"/>
            <w:vAlign w:val="center"/>
          </w:tcPr>
          <w:p w14:paraId="115C8AC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1,384,912</w:t>
            </w:r>
          </w:p>
        </w:tc>
      </w:tr>
      <w:tr w:rsidR="000379E1" w:rsidRPr="00F648EB" w14:paraId="07BEBBF1" w14:textId="77777777" w:rsidTr="00A43757">
        <w:trPr>
          <w:trHeight w:val="20"/>
          <w:jc w:val="center"/>
        </w:trPr>
        <w:tc>
          <w:tcPr>
            <w:tcW w:w="7108" w:type="dxa"/>
            <w:shd w:val="clear" w:color="auto" w:fill="auto"/>
            <w:vAlign w:val="center"/>
          </w:tcPr>
          <w:p w14:paraId="230758F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1.8.5 Otros.</w:t>
            </w:r>
          </w:p>
        </w:tc>
        <w:tc>
          <w:tcPr>
            <w:tcW w:w="1490" w:type="dxa"/>
            <w:shd w:val="clear" w:color="auto" w:fill="auto"/>
            <w:vAlign w:val="center"/>
          </w:tcPr>
          <w:p w14:paraId="6BED400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358,907,384</w:t>
            </w:r>
          </w:p>
        </w:tc>
      </w:tr>
      <w:tr w:rsidR="000379E1" w:rsidRPr="00F648EB" w14:paraId="6AEE4A20" w14:textId="77777777" w:rsidTr="00A43757">
        <w:trPr>
          <w:trHeight w:val="20"/>
          <w:jc w:val="center"/>
        </w:trPr>
        <w:tc>
          <w:tcPr>
            <w:tcW w:w="7108" w:type="dxa"/>
            <w:shd w:val="clear" w:color="auto" w:fill="auto"/>
            <w:vAlign w:val="center"/>
          </w:tcPr>
          <w:p w14:paraId="3B3CCD37"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 DESARROLLO SOCIAL.</w:t>
            </w:r>
          </w:p>
        </w:tc>
        <w:tc>
          <w:tcPr>
            <w:tcW w:w="1490" w:type="dxa"/>
            <w:shd w:val="clear" w:color="auto" w:fill="auto"/>
            <w:vAlign w:val="center"/>
          </w:tcPr>
          <w:p w14:paraId="2699877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13,861,054,458</w:t>
            </w:r>
          </w:p>
        </w:tc>
      </w:tr>
      <w:tr w:rsidR="000379E1" w:rsidRPr="00F648EB" w14:paraId="63AEDF04" w14:textId="77777777" w:rsidTr="00A43757">
        <w:trPr>
          <w:trHeight w:val="20"/>
          <w:jc w:val="center"/>
        </w:trPr>
        <w:tc>
          <w:tcPr>
            <w:tcW w:w="7108" w:type="dxa"/>
            <w:shd w:val="clear" w:color="auto" w:fill="auto"/>
            <w:vAlign w:val="center"/>
          </w:tcPr>
          <w:p w14:paraId="529E976C"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2.1.  PROTECCIÓN AMBIENTAL.</w:t>
            </w:r>
          </w:p>
        </w:tc>
        <w:tc>
          <w:tcPr>
            <w:tcW w:w="1490" w:type="dxa"/>
            <w:shd w:val="clear" w:color="auto" w:fill="auto"/>
            <w:vAlign w:val="center"/>
          </w:tcPr>
          <w:p w14:paraId="2923F65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130,406,882</w:t>
            </w:r>
          </w:p>
        </w:tc>
      </w:tr>
      <w:tr w:rsidR="000379E1" w:rsidRPr="00F648EB" w14:paraId="4C926D3E" w14:textId="77777777" w:rsidTr="00A43757">
        <w:trPr>
          <w:trHeight w:val="20"/>
          <w:jc w:val="center"/>
        </w:trPr>
        <w:tc>
          <w:tcPr>
            <w:tcW w:w="7108" w:type="dxa"/>
            <w:shd w:val="clear" w:color="auto" w:fill="auto"/>
            <w:vAlign w:val="center"/>
          </w:tcPr>
          <w:p w14:paraId="46AE941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2.1.1 Ordenación de Desechos.</w:t>
            </w:r>
          </w:p>
        </w:tc>
        <w:tc>
          <w:tcPr>
            <w:tcW w:w="1490" w:type="dxa"/>
            <w:shd w:val="clear" w:color="auto" w:fill="auto"/>
            <w:vAlign w:val="center"/>
          </w:tcPr>
          <w:p w14:paraId="3274F97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CB49133" w14:textId="77777777" w:rsidTr="00A43757">
        <w:trPr>
          <w:trHeight w:val="20"/>
          <w:jc w:val="center"/>
        </w:trPr>
        <w:tc>
          <w:tcPr>
            <w:tcW w:w="7108" w:type="dxa"/>
            <w:shd w:val="clear" w:color="auto" w:fill="auto"/>
            <w:vAlign w:val="center"/>
          </w:tcPr>
          <w:p w14:paraId="2875D3C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2.1.2 Administración del Agua.</w:t>
            </w:r>
          </w:p>
        </w:tc>
        <w:tc>
          <w:tcPr>
            <w:tcW w:w="1490" w:type="dxa"/>
            <w:shd w:val="clear" w:color="auto" w:fill="auto"/>
            <w:vAlign w:val="center"/>
          </w:tcPr>
          <w:p w14:paraId="4B49E3C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14,418,506</w:t>
            </w:r>
          </w:p>
        </w:tc>
      </w:tr>
      <w:tr w:rsidR="000379E1" w:rsidRPr="00F648EB" w14:paraId="2B159500" w14:textId="77777777" w:rsidTr="00A43757">
        <w:trPr>
          <w:trHeight w:val="20"/>
          <w:jc w:val="center"/>
        </w:trPr>
        <w:tc>
          <w:tcPr>
            <w:tcW w:w="7108" w:type="dxa"/>
            <w:shd w:val="clear" w:color="auto" w:fill="auto"/>
            <w:vAlign w:val="center"/>
          </w:tcPr>
          <w:p w14:paraId="6633430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lastRenderedPageBreak/>
              <w:t>2.1.3 Ordenación de Aguas Residuales, Drenaje y Alcantarillado.</w:t>
            </w:r>
          </w:p>
        </w:tc>
        <w:tc>
          <w:tcPr>
            <w:tcW w:w="1490" w:type="dxa"/>
            <w:shd w:val="clear" w:color="auto" w:fill="auto"/>
            <w:vAlign w:val="center"/>
          </w:tcPr>
          <w:p w14:paraId="579FDE0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4B5390D5" w14:textId="77777777" w:rsidTr="00A43757">
        <w:trPr>
          <w:trHeight w:val="20"/>
          <w:jc w:val="center"/>
        </w:trPr>
        <w:tc>
          <w:tcPr>
            <w:tcW w:w="7108" w:type="dxa"/>
            <w:shd w:val="clear" w:color="auto" w:fill="auto"/>
            <w:vAlign w:val="center"/>
          </w:tcPr>
          <w:p w14:paraId="7601EE66"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2.1.4 Reducción de la Contaminación.</w:t>
            </w:r>
          </w:p>
        </w:tc>
        <w:tc>
          <w:tcPr>
            <w:tcW w:w="1490" w:type="dxa"/>
            <w:shd w:val="clear" w:color="auto" w:fill="auto"/>
            <w:vAlign w:val="center"/>
          </w:tcPr>
          <w:p w14:paraId="4323B13F"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3439AF94" w14:textId="77777777" w:rsidTr="00A43757">
        <w:trPr>
          <w:trHeight w:val="20"/>
          <w:jc w:val="center"/>
        </w:trPr>
        <w:tc>
          <w:tcPr>
            <w:tcW w:w="7108" w:type="dxa"/>
            <w:shd w:val="clear" w:color="auto" w:fill="auto"/>
            <w:vAlign w:val="center"/>
          </w:tcPr>
          <w:p w14:paraId="5FE81823"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2.1.5 Protección de la Diversidad Biológica y del Paisaje.</w:t>
            </w:r>
          </w:p>
        </w:tc>
        <w:tc>
          <w:tcPr>
            <w:tcW w:w="1490" w:type="dxa"/>
            <w:shd w:val="clear" w:color="auto" w:fill="auto"/>
            <w:vAlign w:val="center"/>
          </w:tcPr>
          <w:p w14:paraId="65F2F1F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4270EB33" w14:textId="77777777" w:rsidTr="00A43757">
        <w:trPr>
          <w:trHeight w:val="20"/>
          <w:jc w:val="center"/>
        </w:trPr>
        <w:tc>
          <w:tcPr>
            <w:tcW w:w="7108" w:type="dxa"/>
            <w:shd w:val="clear" w:color="auto" w:fill="auto"/>
            <w:vAlign w:val="center"/>
          </w:tcPr>
          <w:p w14:paraId="24119D9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2.1.6 Otros de Protección Ambiental.</w:t>
            </w:r>
          </w:p>
        </w:tc>
        <w:tc>
          <w:tcPr>
            <w:tcW w:w="1490" w:type="dxa"/>
            <w:shd w:val="clear" w:color="auto" w:fill="auto"/>
            <w:vAlign w:val="center"/>
          </w:tcPr>
          <w:p w14:paraId="52D7F8C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115,988,376</w:t>
            </w:r>
          </w:p>
        </w:tc>
      </w:tr>
      <w:tr w:rsidR="000379E1" w:rsidRPr="00F648EB" w14:paraId="6F865EC2" w14:textId="77777777" w:rsidTr="00A43757">
        <w:trPr>
          <w:trHeight w:val="20"/>
          <w:jc w:val="center"/>
        </w:trPr>
        <w:tc>
          <w:tcPr>
            <w:tcW w:w="7108" w:type="dxa"/>
            <w:shd w:val="clear" w:color="auto" w:fill="auto"/>
            <w:vAlign w:val="center"/>
          </w:tcPr>
          <w:p w14:paraId="00FBE0BE"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2.2.  VIVIENDA Y SERVICIOS A LA COMUNIDAD.</w:t>
            </w:r>
          </w:p>
        </w:tc>
        <w:tc>
          <w:tcPr>
            <w:tcW w:w="1490" w:type="dxa"/>
            <w:shd w:val="clear" w:color="auto" w:fill="auto"/>
            <w:vAlign w:val="center"/>
          </w:tcPr>
          <w:p w14:paraId="59E98B0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18,282,421</w:t>
            </w:r>
          </w:p>
        </w:tc>
      </w:tr>
      <w:tr w:rsidR="000379E1" w:rsidRPr="00F648EB" w14:paraId="3311B8D5" w14:textId="77777777" w:rsidTr="00A43757">
        <w:trPr>
          <w:trHeight w:val="20"/>
          <w:jc w:val="center"/>
        </w:trPr>
        <w:tc>
          <w:tcPr>
            <w:tcW w:w="7108" w:type="dxa"/>
            <w:shd w:val="clear" w:color="auto" w:fill="auto"/>
            <w:vAlign w:val="center"/>
          </w:tcPr>
          <w:p w14:paraId="10EE230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2.2.1 Urbanización.</w:t>
            </w:r>
          </w:p>
        </w:tc>
        <w:tc>
          <w:tcPr>
            <w:tcW w:w="1490" w:type="dxa"/>
            <w:shd w:val="clear" w:color="auto" w:fill="auto"/>
            <w:vAlign w:val="center"/>
          </w:tcPr>
          <w:p w14:paraId="1AC2826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18,282,421</w:t>
            </w:r>
          </w:p>
        </w:tc>
      </w:tr>
      <w:tr w:rsidR="000379E1" w:rsidRPr="00F648EB" w14:paraId="019A5CDF" w14:textId="77777777" w:rsidTr="00A43757">
        <w:trPr>
          <w:trHeight w:val="20"/>
          <w:jc w:val="center"/>
        </w:trPr>
        <w:tc>
          <w:tcPr>
            <w:tcW w:w="7108" w:type="dxa"/>
            <w:shd w:val="clear" w:color="auto" w:fill="auto"/>
            <w:vAlign w:val="center"/>
          </w:tcPr>
          <w:p w14:paraId="49EC902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2.2.2 Desarrollo Comunitario.</w:t>
            </w:r>
          </w:p>
        </w:tc>
        <w:tc>
          <w:tcPr>
            <w:tcW w:w="1490" w:type="dxa"/>
            <w:shd w:val="clear" w:color="auto" w:fill="auto"/>
            <w:vAlign w:val="center"/>
          </w:tcPr>
          <w:p w14:paraId="1364158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F6D33A0" w14:textId="77777777" w:rsidTr="00A43757">
        <w:trPr>
          <w:trHeight w:val="20"/>
          <w:jc w:val="center"/>
        </w:trPr>
        <w:tc>
          <w:tcPr>
            <w:tcW w:w="7108" w:type="dxa"/>
            <w:shd w:val="clear" w:color="auto" w:fill="auto"/>
            <w:vAlign w:val="center"/>
          </w:tcPr>
          <w:p w14:paraId="19E98A6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2.2.3 Abastecimiento de Agua.</w:t>
            </w:r>
          </w:p>
        </w:tc>
        <w:tc>
          <w:tcPr>
            <w:tcW w:w="1490" w:type="dxa"/>
            <w:shd w:val="clear" w:color="auto" w:fill="auto"/>
            <w:vAlign w:val="center"/>
          </w:tcPr>
          <w:p w14:paraId="2F6FCF3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C1B1AC1" w14:textId="77777777" w:rsidTr="00A43757">
        <w:trPr>
          <w:trHeight w:val="20"/>
          <w:jc w:val="center"/>
        </w:trPr>
        <w:tc>
          <w:tcPr>
            <w:tcW w:w="7108" w:type="dxa"/>
            <w:shd w:val="clear" w:color="auto" w:fill="auto"/>
            <w:vAlign w:val="center"/>
          </w:tcPr>
          <w:p w14:paraId="4B6283F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2.2.4 Alumbrado Público.</w:t>
            </w:r>
          </w:p>
        </w:tc>
        <w:tc>
          <w:tcPr>
            <w:tcW w:w="1490" w:type="dxa"/>
            <w:shd w:val="clear" w:color="auto" w:fill="auto"/>
            <w:vAlign w:val="center"/>
          </w:tcPr>
          <w:p w14:paraId="1D6E50B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4DBEEA00" w14:textId="77777777" w:rsidTr="00A43757">
        <w:trPr>
          <w:trHeight w:val="20"/>
          <w:jc w:val="center"/>
        </w:trPr>
        <w:tc>
          <w:tcPr>
            <w:tcW w:w="7108" w:type="dxa"/>
            <w:shd w:val="clear" w:color="auto" w:fill="auto"/>
            <w:vAlign w:val="center"/>
          </w:tcPr>
          <w:p w14:paraId="26DE204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2.2.5 Vivienda.</w:t>
            </w:r>
          </w:p>
        </w:tc>
        <w:tc>
          <w:tcPr>
            <w:tcW w:w="1490" w:type="dxa"/>
            <w:shd w:val="clear" w:color="auto" w:fill="auto"/>
            <w:vAlign w:val="center"/>
          </w:tcPr>
          <w:p w14:paraId="3289062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7CA5B76" w14:textId="77777777" w:rsidTr="00A43757">
        <w:trPr>
          <w:trHeight w:val="20"/>
          <w:jc w:val="center"/>
        </w:trPr>
        <w:tc>
          <w:tcPr>
            <w:tcW w:w="7108" w:type="dxa"/>
            <w:shd w:val="clear" w:color="auto" w:fill="auto"/>
            <w:vAlign w:val="center"/>
          </w:tcPr>
          <w:p w14:paraId="3023F34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2.2.6 Servicios Comunales.</w:t>
            </w:r>
          </w:p>
        </w:tc>
        <w:tc>
          <w:tcPr>
            <w:tcW w:w="1490" w:type="dxa"/>
            <w:shd w:val="clear" w:color="auto" w:fill="auto"/>
            <w:vAlign w:val="center"/>
          </w:tcPr>
          <w:p w14:paraId="6E39504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8B7008C" w14:textId="77777777" w:rsidTr="00A43757">
        <w:trPr>
          <w:trHeight w:val="20"/>
          <w:jc w:val="center"/>
        </w:trPr>
        <w:tc>
          <w:tcPr>
            <w:tcW w:w="7108" w:type="dxa"/>
            <w:shd w:val="clear" w:color="auto" w:fill="auto"/>
            <w:vAlign w:val="center"/>
          </w:tcPr>
          <w:p w14:paraId="19238E6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2.2.7 Desarrollo Regional.</w:t>
            </w:r>
          </w:p>
        </w:tc>
        <w:tc>
          <w:tcPr>
            <w:tcW w:w="1490" w:type="dxa"/>
            <w:shd w:val="clear" w:color="auto" w:fill="auto"/>
            <w:vAlign w:val="center"/>
          </w:tcPr>
          <w:p w14:paraId="041B5C7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4735EB2C" w14:textId="77777777" w:rsidTr="00A43757">
        <w:trPr>
          <w:trHeight w:val="20"/>
          <w:jc w:val="center"/>
        </w:trPr>
        <w:tc>
          <w:tcPr>
            <w:tcW w:w="7108" w:type="dxa"/>
            <w:shd w:val="clear" w:color="auto" w:fill="auto"/>
            <w:vAlign w:val="center"/>
          </w:tcPr>
          <w:p w14:paraId="0F9CC0FF"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2.3.  SALUD.</w:t>
            </w:r>
          </w:p>
        </w:tc>
        <w:tc>
          <w:tcPr>
            <w:tcW w:w="1490" w:type="dxa"/>
            <w:shd w:val="clear" w:color="auto" w:fill="auto"/>
            <w:vAlign w:val="center"/>
          </w:tcPr>
          <w:p w14:paraId="0BA4AAB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1,017,984,073</w:t>
            </w:r>
          </w:p>
        </w:tc>
      </w:tr>
      <w:tr w:rsidR="000379E1" w:rsidRPr="00F648EB" w14:paraId="215B9654" w14:textId="77777777" w:rsidTr="00A43757">
        <w:trPr>
          <w:trHeight w:val="20"/>
          <w:jc w:val="center"/>
        </w:trPr>
        <w:tc>
          <w:tcPr>
            <w:tcW w:w="7108" w:type="dxa"/>
            <w:shd w:val="clear" w:color="auto" w:fill="auto"/>
            <w:vAlign w:val="center"/>
          </w:tcPr>
          <w:p w14:paraId="7A8BD5C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2.3.1 Prestación de Servicios de Salud a la Comunidad.</w:t>
            </w:r>
          </w:p>
        </w:tc>
        <w:tc>
          <w:tcPr>
            <w:tcW w:w="1490" w:type="dxa"/>
            <w:shd w:val="clear" w:color="auto" w:fill="auto"/>
            <w:vAlign w:val="center"/>
          </w:tcPr>
          <w:p w14:paraId="6194B7C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961,674,394</w:t>
            </w:r>
          </w:p>
        </w:tc>
      </w:tr>
      <w:tr w:rsidR="000379E1" w:rsidRPr="00F648EB" w14:paraId="2AEE7C2C" w14:textId="77777777" w:rsidTr="00A43757">
        <w:trPr>
          <w:trHeight w:val="20"/>
          <w:jc w:val="center"/>
        </w:trPr>
        <w:tc>
          <w:tcPr>
            <w:tcW w:w="7108" w:type="dxa"/>
            <w:shd w:val="clear" w:color="auto" w:fill="auto"/>
            <w:vAlign w:val="center"/>
          </w:tcPr>
          <w:p w14:paraId="51A2D51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2.3.2 Prestación de Servicios de Salud a la Persona.</w:t>
            </w:r>
          </w:p>
        </w:tc>
        <w:tc>
          <w:tcPr>
            <w:tcW w:w="1490" w:type="dxa"/>
            <w:shd w:val="clear" w:color="auto" w:fill="auto"/>
            <w:vAlign w:val="center"/>
          </w:tcPr>
          <w:p w14:paraId="6ED6365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6795FC7" w14:textId="77777777" w:rsidTr="00A43757">
        <w:trPr>
          <w:trHeight w:val="20"/>
          <w:jc w:val="center"/>
        </w:trPr>
        <w:tc>
          <w:tcPr>
            <w:tcW w:w="7108" w:type="dxa"/>
            <w:shd w:val="clear" w:color="auto" w:fill="auto"/>
            <w:vAlign w:val="center"/>
          </w:tcPr>
          <w:p w14:paraId="1A1E670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2.3.3 Generación de Recursos para la Salud.</w:t>
            </w:r>
          </w:p>
        </w:tc>
        <w:tc>
          <w:tcPr>
            <w:tcW w:w="1490" w:type="dxa"/>
            <w:shd w:val="clear" w:color="auto" w:fill="auto"/>
            <w:vAlign w:val="center"/>
          </w:tcPr>
          <w:p w14:paraId="1B6400A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EF7F1CA" w14:textId="77777777" w:rsidTr="00A43757">
        <w:trPr>
          <w:trHeight w:val="20"/>
          <w:jc w:val="center"/>
        </w:trPr>
        <w:tc>
          <w:tcPr>
            <w:tcW w:w="7108" w:type="dxa"/>
            <w:shd w:val="clear" w:color="auto" w:fill="auto"/>
            <w:vAlign w:val="center"/>
          </w:tcPr>
          <w:p w14:paraId="595C4B1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2.3.4 Rectoría del Sistema de Salud.</w:t>
            </w:r>
          </w:p>
        </w:tc>
        <w:tc>
          <w:tcPr>
            <w:tcW w:w="1490" w:type="dxa"/>
            <w:shd w:val="clear" w:color="auto" w:fill="auto"/>
            <w:vAlign w:val="center"/>
          </w:tcPr>
          <w:p w14:paraId="44B92CC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56,309,679</w:t>
            </w:r>
          </w:p>
        </w:tc>
      </w:tr>
      <w:tr w:rsidR="000379E1" w:rsidRPr="00F648EB" w14:paraId="726C0B95" w14:textId="77777777" w:rsidTr="00A43757">
        <w:trPr>
          <w:trHeight w:val="20"/>
          <w:jc w:val="center"/>
        </w:trPr>
        <w:tc>
          <w:tcPr>
            <w:tcW w:w="7108" w:type="dxa"/>
            <w:shd w:val="clear" w:color="auto" w:fill="auto"/>
            <w:vAlign w:val="center"/>
          </w:tcPr>
          <w:p w14:paraId="590392E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2.3.5 Protección Social en Salud.</w:t>
            </w:r>
          </w:p>
        </w:tc>
        <w:tc>
          <w:tcPr>
            <w:tcW w:w="1490" w:type="dxa"/>
            <w:shd w:val="clear" w:color="auto" w:fill="auto"/>
            <w:vAlign w:val="center"/>
          </w:tcPr>
          <w:p w14:paraId="7927441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573F3528" w14:textId="77777777" w:rsidTr="00A43757">
        <w:trPr>
          <w:trHeight w:val="20"/>
          <w:jc w:val="center"/>
        </w:trPr>
        <w:tc>
          <w:tcPr>
            <w:tcW w:w="7108" w:type="dxa"/>
            <w:shd w:val="clear" w:color="auto" w:fill="auto"/>
            <w:vAlign w:val="center"/>
          </w:tcPr>
          <w:p w14:paraId="36053C41"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2.4. RECREACIÓN, CULTURA Y OTRAS MANIFESTACIONES SOCIALES.</w:t>
            </w:r>
          </w:p>
        </w:tc>
        <w:tc>
          <w:tcPr>
            <w:tcW w:w="1490" w:type="dxa"/>
            <w:shd w:val="clear" w:color="auto" w:fill="auto"/>
            <w:vAlign w:val="center"/>
          </w:tcPr>
          <w:p w14:paraId="01E55D7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234,725,967</w:t>
            </w:r>
          </w:p>
        </w:tc>
      </w:tr>
      <w:tr w:rsidR="000379E1" w:rsidRPr="00F648EB" w14:paraId="714D572D" w14:textId="77777777" w:rsidTr="00A43757">
        <w:trPr>
          <w:trHeight w:val="20"/>
          <w:jc w:val="center"/>
        </w:trPr>
        <w:tc>
          <w:tcPr>
            <w:tcW w:w="7108" w:type="dxa"/>
            <w:shd w:val="clear" w:color="auto" w:fill="auto"/>
            <w:vAlign w:val="center"/>
          </w:tcPr>
          <w:p w14:paraId="2EE72FB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2.4.1 Deporte y Recreación.</w:t>
            </w:r>
          </w:p>
        </w:tc>
        <w:tc>
          <w:tcPr>
            <w:tcW w:w="1490" w:type="dxa"/>
            <w:shd w:val="clear" w:color="auto" w:fill="auto"/>
            <w:vAlign w:val="center"/>
          </w:tcPr>
          <w:p w14:paraId="761DD3A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80,848,486</w:t>
            </w:r>
          </w:p>
        </w:tc>
      </w:tr>
      <w:tr w:rsidR="000379E1" w:rsidRPr="00F648EB" w14:paraId="73FE1201" w14:textId="77777777" w:rsidTr="00A43757">
        <w:trPr>
          <w:trHeight w:val="20"/>
          <w:jc w:val="center"/>
        </w:trPr>
        <w:tc>
          <w:tcPr>
            <w:tcW w:w="7108" w:type="dxa"/>
            <w:shd w:val="clear" w:color="auto" w:fill="auto"/>
            <w:vAlign w:val="center"/>
          </w:tcPr>
          <w:p w14:paraId="3F164B7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2.4.2 Cultura.</w:t>
            </w:r>
          </w:p>
        </w:tc>
        <w:tc>
          <w:tcPr>
            <w:tcW w:w="1490" w:type="dxa"/>
            <w:shd w:val="clear" w:color="auto" w:fill="auto"/>
            <w:vAlign w:val="center"/>
          </w:tcPr>
          <w:p w14:paraId="5559E04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120,365,369</w:t>
            </w:r>
          </w:p>
        </w:tc>
      </w:tr>
      <w:tr w:rsidR="000379E1" w:rsidRPr="00F648EB" w14:paraId="3530FD72" w14:textId="77777777" w:rsidTr="00A43757">
        <w:trPr>
          <w:trHeight w:val="20"/>
          <w:jc w:val="center"/>
        </w:trPr>
        <w:tc>
          <w:tcPr>
            <w:tcW w:w="7108" w:type="dxa"/>
            <w:shd w:val="clear" w:color="auto" w:fill="auto"/>
            <w:vAlign w:val="center"/>
          </w:tcPr>
          <w:p w14:paraId="7505A71F"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2.4.3 Radio, Televisión y Editoriales.</w:t>
            </w:r>
          </w:p>
        </w:tc>
        <w:tc>
          <w:tcPr>
            <w:tcW w:w="1490" w:type="dxa"/>
            <w:shd w:val="clear" w:color="auto" w:fill="auto"/>
            <w:vAlign w:val="center"/>
          </w:tcPr>
          <w:p w14:paraId="74E94CB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33,512,112</w:t>
            </w:r>
          </w:p>
        </w:tc>
      </w:tr>
      <w:tr w:rsidR="000379E1" w:rsidRPr="00F648EB" w14:paraId="0AB78A7F" w14:textId="77777777" w:rsidTr="00A43757">
        <w:trPr>
          <w:trHeight w:val="20"/>
          <w:jc w:val="center"/>
        </w:trPr>
        <w:tc>
          <w:tcPr>
            <w:tcW w:w="7108" w:type="dxa"/>
            <w:shd w:val="clear" w:color="auto" w:fill="auto"/>
            <w:vAlign w:val="center"/>
          </w:tcPr>
          <w:p w14:paraId="3377C6B9"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2.4.4 Asuntos Religiosos y Otras Manifestaciones Sociales.</w:t>
            </w:r>
          </w:p>
        </w:tc>
        <w:tc>
          <w:tcPr>
            <w:tcW w:w="1490" w:type="dxa"/>
            <w:shd w:val="clear" w:color="auto" w:fill="auto"/>
            <w:vAlign w:val="center"/>
          </w:tcPr>
          <w:p w14:paraId="150F658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55D3BD13" w14:textId="77777777" w:rsidTr="00A43757">
        <w:trPr>
          <w:trHeight w:val="20"/>
          <w:jc w:val="center"/>
        </w:trPr>
        <w:tc>
          <w:tcPr>
            <w:tcW w:w="7108" w:type="dxa"/>
            <w:shd w:val="clear" w:color="auto" w:fill="auto"/>
            <w:vAlign w:val="center"/>
          </w:tcPr>
          <w:p w14:paraId="3E48ED6C"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2.5.  EDUCACIÓN.</w:t>
            </w:r>
          </w:p>
        </w:tc>
        <w:tc>
          <w:tcPr>
            <w:tcW w:w="1490" w:type="dxa"/>
            <w:shd w:val="clear" w:color="auto" w:fill="auto"/>
            <w:vAlign w:val="center"/>
          </w:tcPr>
          <w:p w14:paraId="0EC9266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9,516,665,407</w:t>
            </w:r>
          </w:p>
        </w:tc>
      </w:tr>
      <w:tr w:rsidR="000379E1" w:rsidRPr="00F648EB" w14:paraId="338F909D" w14:textId="77777777" w:rsidTr="00A43757">
        <w:trPr>
          <w:trHeight w:val="20"/>
          <w:jc w:val="center"/>
        </w:trPr>
        <w:tc>
          <w:tcPr>
            <w:tcW w:w="7108" w:type="dxa"/>
            <w:shd w:val="clear" w:color="auto" w:fill="auto"/>
            <w:vAlign w:val="center"/>
          </w:tcPr>
          <w:p w14:paraId="37095273"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2.5.1 Educación Básica.</w:t>
            </w:r>
          </w:p>
        </w:tc>
        <w:tc>
          <w:tcPr>
            <w:tcW w:w="1490" w:type="dxa"/>
            <w:shd w:val="clear" w:color="auto" w:fill="auto"/>
            <w:vAlign w:val="center"/>
          </w:tcPr>
          <w:p w14:paraId="7BACE9B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6,158,832,845</w:t>
            </w:r>
          </w:p>
        </w:tc>
      </w:tr>
      <w:tr w:rsidR="000379E1" w:rsidRPr="00F648EB" w14:paraId="26476D66" w14:textId="77777777" w:rsidTr="00A43757">
        <w:trPr>
          <w:trHeight w:val="20"/>
          <w:jc w:val="center"/>
        </w:trPr>
        <w:tc>
          <w:tcPr>
            <w:tcW w:w="7108" w:type="dxa"/>
            <w:shd w:val="clear" w:color="auto" w:fill="auto"/>
            <w:vAlign w:val="center"/>
          </w:tcPr>
          <w:p w14:paraId="25AB9D3F"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2.5.2 Educación Media Superior.</w:t>
            </w:r>
          </w:p>
        </w:tc>
        <w:tc>
          <w:tcPr>
            <w:tcW w:w="1490" w:type="dxa"/>
            <w:shd w:val="clear" w:color="auto" w:fill="auto"/>
            <w:vAlign w:val="center"/>
          </w:tcPr>
          <w:p w14:paraId="43BC34E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479,115,853</w:t>
            </w:r>
          </w:p>
        </w:tc>
      </w:tr>
      <w:tr w:rsidR="000379E1" w:rsidRPr="00F648EB" w14:paraId="52CABAE4" w14:textId="77777777" w:rsidTr="00A43757">
        <w:trPr>
          <w:trHeight w:val="20"/>
          <w:jc w:val="center"/>
        </w:trPr>
        <w:tc>
          <w:tcPr>
            <w:tcW w:w="7108" w:type="dxa"/>
            <w:shd w:val="clear" w:color="auto" w:fill="auto"/>
            <w:vAlign w:val="center"/>
          </w:tcPr>
          <w:p w14:paraId="1D3C9AD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2.5.3 Educación Superior.</w:t>
            </w:r>
          </w:p>
        </w:tc>
        <w:tc>
          <w:tcPr>
            <w:tcW w:w="1490" w:type="dxa"/>
            <w:shd w:val="clear" w:color="auto" w:fill="auto"/>
            <w:vAlign w:val="center"/>
          </w:tcPr>
          <w:p w14:paraId="390D6AE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1,966,245,055</w:t>
            </w:r>
          </w:p>
        </w:tc>
      </w:tr>
      <w:tr w:rsidR="000379E1" w:rsidRPr="00F648EB" w14:paraId="2B0ED245" w14:textId="77777777" w:rsidTr="00A43757">
        <w:trPr>
          <w:trHeight w:val="20"/>
          <w:jc w:val="center"/>
        </w:trPr>
        <w:tc>
          <w:tcPr>
            <w:tcW w:w="7108" w:type="dxa"/>
            <w:shd w:val="clear" w:color="auto" w:fill="auto"/>
            <w:vAlign w:val="center"/>
          </w:tcPr>
          <w:p w14:paraId="4670A5A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2.5.4 Posgrado.</w:t>
            </w:r>
          </w:p>
        </w:tc>
        <w:tc>
          <w:tcPr>
            <w:tcW w:w="1490" w:type="dxa"/>
            <w:shd w:val="clear" w:color="auto" w:fill="auto"/>
            <w:vAlign w:val="center"/>
          </w:tcPr>
          <w:p w14:paraId="6A8FD5E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888,221,380</w:t>
            </w:r>
          </w:p>
        </w:tc>
      </w:tr>
      <w:tr w:rsidR="000379E1" w:rsidRPr="00F648EB" w14:paraId="255B4AAE" w14:textId="77777777" w:rsidTr="00A43757">
        <w:trPr>
          <w:trHeight w:val="20"/>
          <w:jc w:val="center"/>
        </w:trPr>
        <w:tc>
          <w:tcPr>
            <w:tcW w:w="7108" w:type="dxa"/>
            <w:shd w:val="clear" w:color="auto" w:fill="auto"/>
            <w:vAlign w:val="center"/>
          </w:tcPr>
          <w:p w14:paraId="72A56D7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2.5.5 Educación para Adultos.</w:t>
            </w:r>
          </w:p>
        </w:tc>
        <w:tc>
          <w:tcPr>
            <w:tcW w:w="1490" w:type="dxa"/>
            <w:shd w:val="clear" w:color="auto" w:fill="auto"/>
            <w:vAlign w:val="center"/>
          </w:tcPr>
          <w:p w14:paraId="4F665F1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7,085,750</w:t>
            </w:r>
          </w:p>
        </w:tc>
      </w:tr>
      <w:tr w:rsidR="000379E1" w:rsidRPr="00F648EB" w14:paraId="5C4CA5BC" w14:textId="77777777" w:rsidTr="00A43757">
        <w:trPr>
          <w:trHeight w:val="20"/>
          <w:jc w:val="center"/>
        </w:trPr>
        <w:tc>
          <w:tcPr>
            <w:tcW w:w="7108" w:type="dxa"/>
            <w:shd w:val="clear" w:color="auto" w:fill="auto"/>
            <w:vAlign w:val="center"/>
          </w:tcPr>
          <w:p w14:paraId="3A4CADB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2.5.6 Otros Servicios Educativos y Actividades Inherentes.</w:t>
            </w:r>
          </w:p>
        </w:tc>
        <w:tc>
          <w:tcPr>
            <w:tcW w:w="1490" w:type="dxa"/>
            <w:shd w:val="clear" w:color="auto" w:fill="auto"/>
            <w:vAlign w:val="center"/>
          </w:tcPr>
          <w:p w14:paraId="2AB0D0F2"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17,164,524</w:t>
            </w:r>
          </w:p>
        </w:tc>
      </w:tr>
      <w:tr w:rsidR="000379E1" w:rsidRPr="00F648EB" w14:paraId="6C98E2AC" w14:textId="77777777" w:rsidTr="00A43757">
        <w:trPr>
          <w:trHeight w:val="20"/>
          <w:jc w:val="center"/>
        </w:trPr>
        <w:tc>
          <w:tcPr>
            <w:tcW w:w="7108" w:type="dxa"/>
            <w:shd w:val="clear" w:color="auto" w:fill="auto"/>
            <w:vAlign w:val="center"/>
          </w:tcPr>
          <w:p w14:paraId="037F04A1"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2.6.  PROTECCIÓN SOCIAL.</w:t>
            </w:r>
          </w:p>
        </w:tc>
        <w:tc>
          <w:tcPr>
            <w:tcW w:w="1490" w:type="dxa"/>
            <w:shd w:val="clear" w:color="auto" w:fill="auto"/>
            <w:vAlign w:val="center"/>
          </w:tcPr>
          <w:p w14:paraId="3AE1341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2,353,745,255</w:t>
            </w:r>
          </w:p>
        </w:tc>
      </w:tr>
      <w:tr w:rsidR="000379E1" w:rsidRPr="00F648EB" w14:paraId="1C157F92" w14:textId="77777777" w:rsidTr="00A43757">
        <w:trPr>
          <w:trHeight w:val="20"/>
          <w:jc w:val="center"/>
        </w:trPr>
        <w:tc>
          <w:tcPr>
            <w:tcW w:w="7108" w:type="dxa"/>
            <w:shd w:val="clear" w:color="auto" w:fill="auto"/>
            <w:vAlign w:val="center"/>
          </w:tcPr>
          <w:p w14:paraId="403CCBC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2.6.1 Enfermedad e Incapacidad.</w:t>
            </w:r>
          </w:p>
        </w:tc>
        <w:tc>
          <w:tcPr>
            <w:tcW w:w="1490" w:type="dxa"/>
            <w:shd w:val="clear" w:color="auto" w:fill="auto"/>
            <w:vAlign w:val="center"/>
          </w:tcPr>
          <w:p w14:paraId="776295B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77320F9" w14:textId="77777777" w:rsidTr="00A43757">
        <w:trPr>
          <w:trHeight w:val="20"/>
          <w:jc w:val="center"/>
        </w:trPr>
        <w:tc>
          <w:tcPr>
            <w:tcW w:w="7108" w:type="dxa"/>
            <w:shd w:val="clear" w:color="auto" w:fill="auto"/>
            <w:vAlign w:val="center"/>
          </w:tcPr>
          <w:p w14:paraId="7FCBB69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2.6.2 Edad Avanzada.</w:t>
            </w:r>
          </w:p>
        </w:tc>
        <w:tc>
          <w:tcPr>
            <w:tcW w:w="1490" w:type="dxa"/>
            <w:shd w:val="clear" w:color="auto" w:fill="auto"/>
            <w:vAlign w:val="center"/>
          </w:tcPr>
          <w:p w14:paraId="4529962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1,738,827,422</w:t>
            </w:r>
          </w:p>
        </w:tc>
      </w:tr>
      <w:tr w:rsidR="000379E1" w:rsidRPr="00F648EB" w14:paraId="293F47BD" w14:textId="77777777" w:rsidTr="00A43757">
        <w:trPr>
          <w:trHeight w:val="20"/>
          <w:jc w:val="center"/>
        </w:trPr>
        <w:tc>
          <w:tcPr>
            <w:tcW w:w="7108" w:type="dxa"/>
            <w:shd w:val="clear" w:color="auto" w:fill="auto"/>
            <w:vAlign w:val="center"/>
          </w:tcPr>
          <w:p w14:paraId="46C4EE7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2.6.3 Familia e Hijos.</w:t>
            </w:r>
          </w:p>
        </w:tc>
        <w:tc>
          <w:tcPr>
            <w:tcW w:w="1490" w:type="dxa"/>
            <w:shd w:val="clear" w:color="auto" w:fill="auto"/>
            <w:vAlign w:val="center"/>
          </w:tcPr>
          <w:p w14:paraId="0BFDF8D2"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24,298,287</w:t>
            </w:r>
          </w:p>
        </w:tc>
      </w:tr>
      <w:tr w:rsidR="000379E1" w:rsidRPr="00F648EB" w14:paraId="4AB34953" w14:textId="77777777" w:rsidTr="00A43757">
        <w:trPr>
          <w:trHeight w:val="20"/>
          <w:jc w:val="center"/>
        </w:trPr>
        <w:tc>
          <w:tcPr>
            <w:tcW w:w="7108" w:type="dxa"/>
            <w:shd w:val="clear" w:color="auto" w:fill="auto"/>
            <w:vAlign w:val="center"/>
          </w:tcPr>
          <w:p w14:paraId="7BAFE10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2.6.4 Desempleo.</w:t>
            </w:r>
          </w:p>
        </w:tc>
        <w:tc>
          <w:tcPr>
            <w:tcW w:w="1490" w:type="dxa"/>
            <w:shd w:val="clear" w:color="auto" w:fill="auto"/>
            <w:vAlign w:val="center"/>
          </w:tcPr>
          <w:p w14:paraId="255861F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0C84EFB" w14:textId="77777777" w:rsidTr="00A43757">
        <w:trPr>
          <w:trHeight w:val="20"/>
          <w:jc w:val="center"/>
        </w:trPr>
        <w:tc>
          <w:tcPr>
            <w:tcW w:w="7108" w:type="dxa"/>
            <w:shd w:val="clear" w:color="auto" w:fill="auto"/>
            <w:vAlign w:val="center"/>
          </w:tcPr>
          <w:p w14:paraId="5B10D403"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2.6.5 Alimentación y Nutrición.</w:t>
            </w:r>
          </w:p>
        </w:tc>
        <w:tc>
          <w:tcPr>
            <w:tcW w:w="1490" w:type="dxa"/>
            <w:shd w:val="clear" w:color="auto" w:fill="auto"/>
            <w:vAlign w:val="center"/>
          </w:tcPr>
          <w:p w14:paraId="2FA24F4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555AC63" w14:textId="77777777" w:rsidTr="00A43757">
        <w:trPr>
          <w:trHeight w:val="20"/>
          <w:jc w:val="center"/>
        </w:trPr>
        <w:tc>
          <w:tcPr>
            <w:tcW w:w="7108" w:type="dxa"/>
            <w:shd w:val="clear" w:color="auto" w:fill="auto"/>
            <w:vAlign w:val="center"/>
          </w:tcPr>
          <w:p w14:paraId="1F8AB426"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2.6.6 Apoyo Social para la Vivienda.</w:t>
            </w:r>
          </w:p>
        </w:tc>
        <w:tc>
          <w:tcPr>
            <w:tcW w:w="1490" w:type="dxa"/>
            <w:shd w:val="clear" w:color="auto" w:fill="auto"/>
            <w:vAlign w:val="center"/>
          </w:tcPr>
          <w:p w14:paraId="272DDBC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59,355,451</w:t>
            </w:r>
          </w:p>
        </w:tc>
      </w:tr>
      <w:tr w:rsidR="000379E1" w:rsidRPr="00F648EB" w14:paraId="35237DC9" w14:textId="77777777" w:rsidTr="00A43757">
        <w:trPr>
          <w:trHeight w:val="20"/>
          <w:jc w:val="center"/>
        </w:trPr>
        <w:tc>
          <w:tcPr>
            <w:tcW w:w="7108" w:type="dxa"/>
            <w:shd w:val="clear" w:color="auto" w:fill="auto"/>
            <w:vAlign w:val="center"/>
          </w:tcPr>
          <w:p w14:paraId="62C3258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2.6.7 Indígenas.</w:t>
            </w:r>
          </w:p>
        </w:tc>
        <w:tc>
          <w:tcPr>
            <w:tcW w:w="1490" w:type="dxa"/>
            <w:shd w:val="clear" w:color="auto" w:fill="auto"/>
            <w:vAlign w:val="center"/>
          </w:tcPr>
          <w:p w14:paraId="73844A4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4,222,003</w:t>
            </w:r>
          </w:p>
        </w:tc>
      </w:tr>
      <w:tr w:rsidR="000379E1" w:rsidRPr="00F648EB" w14:paraId="3512F3E9" w14:textId="77777777" w:rsidTr="00A43757">
        <w:trPr>
          <w:trHeight w:val="20"/>
          <w:jc w:val="center"/>
        </w:trPr>
        <w:tc>
          <w:tcPr>
            <w:tcW w:w="7108" w:type="dxa"/>
            <w:shd w:val="clear" w:color="auto" w:fill="auto"/>
            <w:vAlign w:val="center"/>
          </w:tcPr>
          <w:p w14:paraId="2D9D4DC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2.6.8 Otros Grupos Vulnerables.</w:t>
            </w:r>
          </w:p>
        </w:tc>
        <w:tc>
          <w:tcPr>
            <w:tcW w:w="1490" w:type="dxa"/>
            <w:shd w:val="clear" w:color="auto" w:fill="auto"/>
            <w:vAlign w:val="center"/>
          </w:tcPr>
          <w:p w14:paraId="06BDA942"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512,146,422</w:t>
            </w:r>
          </w:p>
        </w:tc>
      </w:tr>
      <w:tr w:rsidR="000379E1" w:rsidRPr="00F648EB" w14:paraId="406712C0" w14:textId="77777777" w:rsidTr="00A43757">
        <w:trPr>
          <w:trHeight w:val="20"/>
          <w:jc w:val="center"/>
        </w:trPr>
        <w:tc>
          <w:tcPr>
            <w:tcW w:w="7108" w:type="dxa"/>
            <w:shd w:val="clear" w:color="auto" w:fill="auto"/>
            <w:vAlign w:val="center"/>
          </w:tcPr>
          <w:p w14:paraId="33240E8F"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2.6.9 Otros de Seguridad Social y Asistencia Social.</w:t>
            </w:r>
          </w:p>
        </w:tc>
        <w:tc>
          <w:tcPr>
            <w:tcW w:w="1490" w:type="dxa"/>
            <w:shd w:val="clear" w:color="auto" w:fill="auto"/>
            <w:vAlign w:val="center"/>
          </w:tcPr>
          <w:p w14:paraId="094F406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14,895,670</w:t>
            </w:r>
          </w:p>
        </w:tc>
      </w:tr>
      <w:tr w:rsidR="000379E1" w:rsidRPr="00F648EB" w14:paraId="10D25DF8" w14:textId="77777777" w:rsidTr="00A43757">
        <w:trPr>
          <w:trHeight w:val="20"/>
          <w:jc w:val="center"/>
        </w:trPr>
        <w:tc>
          <w:tcPr>
            <w:tcW w:w="7108" w:type="dxa"/>
            <w:shd w:val="clear" w:color="auto" w:fill="auto"/>
            <w:vAlign w:val="center"/>
          </w:tcPr>
          <w:p w14:paraId="4D472D56"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2.7. OTROS ASUNTOS SOCIALES.</w:t>
            </w:r>
          </w:p>
        </w:tc>
        <w:tc>
          <w:tcPr>
            <w:tcW w:w="1490" w:type="dxa"/>
            <w:shd w:val="clear" w:color="auto" w:fill="auto"/>
            <w:vAlign w:val="center"/>
          </w:tcPr>
          <w:p w14:paraId="3EA3111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589,244,453</w:t>
            </w:r>
          </w:p>
        </w:tc>
      </w:tr>
      <w:tr w:rsidR="000379E1" w:rsidRPr="00F648EB" w14:paraId="6A636B31" w14:textId="77777777" w:rsidTr="00A43757">
        <w:trPr>
          <w:trHeight w:val="20"/>
          <w:jc w:val="center"/>
        </w:trPr>
        <w:tc>
          <w:tcPr>
            <w:tcW w:w="7108" w:type="dxa"/>
            <w:shd w:val="clear" w:color="auto" w:fill="auto"/>
            <w:vAlign w:val="center"/>
          </w:tcPr>
          <w:p w14:paraId="716BADAF"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2.7.1 Otros Asuntos Sociales.</w:t>
            </w:r>
          </w:p>
        </w:tc>
        <w:tc>
          <w:tcPr>
            <w:tcW w:w="1490" w:type="dxa"/>
            <w:shd w:val="clear" w:color="auto" w:fill="auto"/>
            <w:vAlign w:val="center"/>
          </w:tcPr>
          <w:p w14:paraId="4AF3146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589,244,453</w:t>
            </w:r>
          </w:p>
        </w:tc>
      </w:tr>
      <w:tr w:rsidR="000379E1" w:rsidRPr="00F648EB" w14:paraId="16D3867D" w14:textId="77777777" w:rsidTr="00A43757">
        <w:trPr>
          <w:trHeight w:val="20"/>
          <w:jc w:val="center"/>
        </w:trPr>
        <w:tc>
          <w:tcPr>
            <w:tcW w:w="7108" w:type="dxa"/>
            <w:shd w:val="clear" w:color="auto" w:fill="auto"/>
            <w:vAlign w:val="center"/>
          </w:tcPr>
          <w:p w14:paraId="03142F97"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 DESARROLLO ECONÓMICO.</w:t>
            </w:r>
          </w:p>
        </w:tc>
        <w:tc>
          <w:tcPr>
            <w:tcW w:w="1490" w:type="dxa"/>
            <w:shd w:val="clear" w:color="auto" w:fill="auto"/>
            <w:vAlign w:val="center"/>
          </w:tcPr>
          <w:p w14:paraId="38725FD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703,991,327</w:t>
            </w:r>
          </w:p>
        </w:tc>
      </w:tr>
      <w:tr w:rsidR="000379E1" w:rsidRPr="00F648EB" w14:paraId="720AB9A0" w14:textId="77777777" w:rsidTr="00A43757">
        <w:trPr>
          <w:trHeight w:val="20"/>
          <w:jc w:val="center"/>
        </w:trPr>
        <w:tc>
          <w:tcPr>
            <w:tcW w:w="7108" w:type="dxa"/>
            <w:shd w:val="clear" w:color="auto" w:fill="auto"/>
            <w:vAlign w:val="center"/>
          </w:tcPr>
          <w:p w14:paraId="4BDB298C"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3.1. ASUNTOS ECONÓMICOS, COMERCIALES Y LABORALES EN GENERAL.</w:t>
            </w:r>
          </w:p>
        </w:tc>
        <w:tc>
          <w:tcPr>
            <w:tcW w:w="1490" w:type="dxa"/>
            <w:shd w:val="clear" w:color="auto" w:fill="auto"/>
            <w:vAlign w:val="center"/>
          </w:tcPr>
          <w:p w14:paraId="31D5CC4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108,684,580</w:t>
            </w:r>
          </w:p>
        </w:tc>
      </w:tr>
      <w:tr w:rsidR="000379E1" w:rsidRPr="00F648EB" w14:paraId="113B7238" w14:textId="77777777" w:rsidTr="00A43757">
        <w:trPr>
          <w:trHeight w:val="20"/>
          <w:jc w:val="center"/>
        </w:trPr>
        <w:tc>
          <w:tcPr>
            <w:tcW w:w="7108" w:type="dxa"/>
            <w:shd w:val="clear" w:color="auto" w:fill="auto"/>
            <w:vAlign w:val="center"/>
          </w:tcPr>
          <w:p w14:paraId="2080164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lastRenderedPageBreak/>
              <w:t>3.1.1 Asuntos Económicos y Comerciales en General.</w:t>
            </w:r>
          </w:p>
        </w:tc>
        <w:tc>
          <w:tcPr>
            <w:tcW w:w="1490" w:type="dxa"/>
            <w:shd w:val="clear" w:color="auto" w:fill="auto"/>
            <w:vAlign w:val="center"/>
          </w:tcPr>
          <w:p w14:paraId="6CE4667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47,455,041</w:t>
            </w:r>
          </w:p>
        </w:tc>
      </w:tr>
      <w:tr w:rsidR="000379E1" w:rsidRPr="00F648EB" w14:paraId="27170264" w14:textId="77777777" w:rsidTr="00A43757">
        <w:trPr>
          <w:trHeight w:val="20"/>
          <w:jc w:val="center"/>
        </w:trPr>
        <w:tc>
          <w:tcPr>
            <w:tcW w:w="7108" w:type="dxa"/>
            <w:shd w:val="clear" w:color="auto" w:fill="auto"/>
            <w:vAlign w:val="center"/>
          </w:tcPr>
          <w:p w14:paraId="30998E69"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3.1.2 Asuntos Laborales Generales.</w:t>
            </w:r>
          </w:p>
        </w:tc>
        <w:tc>
          <w:tcPr>
            <w:tcW w:w="1490" w:type="dxa"/>
            <w:shd w:val="clear" w:color="auto" w:fill="auto"/>
            <w:vAlign w:val="center"/>
          </w:tcPr>
          <w:p w14:paraId="0DF9113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61,229,539</w:t>
            </w:r>
          </w:p>
        </w:tc>
      </w:tr>
      <w:tr w:rsidR="000379E1" w:rsidRPr="00F648EB" w14:paraId="28A744B4" w14:textId="77777777" w:rsidTr="00A43757">
        <w:trPr>
          <w:trHeight w:val="20"/>
          <w:jc w:val="center"/>
        </w:trPr>
        <w:tc>
          <w:tcPr>
            <w:tcW w:w="7108" w:type="dxa"/>
            <w:shd w:val="clear" w:color="auto" w:fill="auto"/>
            <w:vAlign w:val="center"/>
          </w:tcPr>
          <w:p w14:paraId="38C376C4"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3.2. AGROPECUARIA, SILVICULTURA, PESCA Y CAZA.</w:t>
            </w:r>
          </w:p>
        </w:tc>
        <w:tc>
          <w:tcPr>
            <w:tcW w:w="1490" w:type="dxa"/>
            <w:shd w:val="clear" w:color="auto" w:fill="auto"/>
            <w:vAlign w:val="center"/>
          </w:tcPr>
          <w:p w14:paraId="3DB01F2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b/>
                <w:color w:val="000000"/>
                <w:sz w:val="16"/>
                <w:szCs w:val="16"/>
              </w:rPr>
              <w:t>134,918,118</w:t>
            </w:r>
          </w:p>
        </w:tc>
      </w:tr>
      <w:tr w:rsidR="000379E1" w:rsidRPr="00F648EB" w14:paraId="11176788" w14:textId="77777777" w:rsidTr="00A43757">
        <w:trPr>
          <w:trHeight w:val="20"/>
          <w:jc w:val="center"/>
        </w:trPr>
        <w:tc>
          <w:tcPr>
            <w:tcW w:w="7108" w:type="dxa"/>
            <w:shd w:val="clear" w:color="auto" w:fill="auto"/>
            <w:vAlign w:val="center"/>
          </w:tcPr>
          <w:p w14:paraId="34036FB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3.2.1 Agropecuaria.</w:t>
            </w:r>
          </w:p>
        </w:tc>
        <w:tc>
          <w:tcPr>
            <w:tcW w:w="1490" w:type="dxa"/>
            <w:shd w:val="clear" w:color="auto" w:fill="auto"/>
            <w:vAlign w:val="center"/>
          </w:tcPr>
          <w:p w14:paraId="02E11CB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91,800,535</w:t>
            </w:r>
          </w:p>
        </w:tc>
      </w:tr>
      <w:tr w:rsidR="000379E1" w:rsidRPr="00F648EB" w14:paraId="370DE24D" w14:textId="77777777" w:rsidTr="00A43757">
        <w:trPr>
          <w:trHeight w:val="20"/>
          <w:jc w:val="center"/>
        </w:trPr>
        <w:tc>
          <w:tcPr>
            <w:tcW w:w="7108" w:type="dxa"/>
            <w:shd w:val="clear" w:color="auto" w:fill="auto"/>
            <w:vAlign w:val="center"/>
          </w:tcPr>
          <w:p w14:paraId="49EB9816"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3.2.2 Silvicultura.</w:t>
            </w:r>
          </w:p>
        </w:tc>
        <w:tc>
          <w:tcPr>
            <w:tcW w:w="1490" w:type="dxa"/>
            <w:shd w:val="clear" w:color="auto" w:fill="auto"/>
            <w:vAlign w:val="center"/>
          </w:tcPr>
          <w:p w14:paraId="6E36600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10,685,968</w:t>
            </w:r>
          </w:p>
        </w:tc>
      </w:tr>
      <w:tr w:rsidR="000379E1" w:rsidRPr="00F648EB" w14:paraId="46166C2F" w14:textId="77777777" w:rsidTr="00A43757">
        <w:trPr>
          <w:trHeight w:val="20"/>
          <w:jc w:val="center"/>
        </w:trPr>
        <w:tc>
          <w:tcPr>
            <w:tcW w:w="7108" w:type="dxa"/>
            <w:shd w:val="clear" w:color="auto" w:fill="auto"/>
            <w:vAlign w:val="center"/>
          </w:tcPr>
          <w:p w14:paraId="2AAF790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3.2.3 Acuacultura, Pesca y Caza.</w:t>
            </w:r>
          </w:p>
        </w:tc>
        <w:tc>
          <w:tcPr>
            <w:tcW w:w="1490" w:type="dxa"/>
            <w:shd w:val="clear" w:color="auto" w:fill="auto"/>
            <w:vAlign w:val="center"/>
          </w:tcPr>
          <w:p w14:paraId="28C26E8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3,671,492</w:t>
            </w:r>
          </w:p>
        </w:tc>
      </w:tr>
      <w:tr w:rsidR="000379E1" w:rsidRPr="00F648EB" w14:paraId="7C07748D" w14:textId="77777777" w:rsidTr="00A43757">
        <w:trPr>
          <w:trHeight w:val="20"/>
          <w:jc w:val="center"/>
        </w:trPr>
        <w:tc>
          <w:tcPr>
            <w:tcW w:w="7108" w:type="dxa"/>
            <w:shd w:val="clear" w:color="auto" w:fill="auto"/>
            <w:vAlign w:val="center"/>
          </w:tcPr>
          <w:p w14:paraId="654123AF"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3.2.4 Agroindustrial.</w:t>
            </w:r>
          </w:p>
        </w:tc>
        <w:tc>
          <w:tcPr>
            <w:tcW w:w="1490" w:type="dxa"/>
            <w:shd w:val="clear" w:color="auto" w:fill="auto"/>
            <w:vAlign w:val="center"/>
          </w:tcPr>
          <w:p w14:paraId="0F02DDE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EA9D10C" w14:textId="77777777" w:rsidTr="00A43757">
        <w:trPr>
          <w:trHeight w:val="20"/>
          <w:jc w:val="center"/>
        </w:trPr>
        <w:tc>
          <w:tcPr>
            <w:tcW w:w="7108" w:type="dxa"/>
            <w:shd w:val="clear" w:color="auto" w:fill="auto"/>
            <w:vAlign w:val="center"/>
          </w:tcPr>
          <w:p w14:paraId="450F47A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3.2.5 Hidroagrícola.</w:t>
            </w:r>
          </w:p>
        </w:tc>
        <w:tc>
          <w:tcPr>
            <w:tcW w:w="1490" w:type="dxa"/>
            <w:shd w:val="clear" w:color="auto" w:fill="auto"/>
            <w:vAlign w:val="center"/>
          </w:tcPr>
          <w:p w14:paraId="763D747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28,760,123</w:t>
            </w:r>
          </w:p>
        </w:tc>
      </w:tr>
      <w:tr w:rsidR="000379E1" w:rsidRPr="00F648EB" w14:paraId="632DF57A" w14:textId="77777777" w:rsidTr="00A43757">
        <w:trPr>
          <w:trHeight w:val="20"/>
          <w:jc w:val="center"/>
        </w:trPr>
        <w:tc>
          <w:tcPr>
            <w:tcW w:w="7108" w:type="dxa"/>
            <w:shd w:val="clear" w:color="auto" w:fill="auto"/>
            <w:vAlign w:val="center"/>
          </w:tcPr>
          <w:p w14:paraId="43C58EB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3.2.6 Apoyo Financiero a la Banca y Seguro Agropecuario.</w:t>
            </w:r>
          </w:p>
        </w:tc>
        <w:tc>
          <w:tcPr>
            <w:tcW w:w="1490" w:type="dxa"/>
            <w:shd w:val="clear" w:color="auto" w:fill="auto"/>
            <w:vAlign w:val="center"/>
          </w:tcPr>
          <w:p w14:paraId="0D0064F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3B1100E9" w14:textId="77777777" w:rsidTr="00A43757">
        <w:trPr>
          <w:trHeight w:val="20"/>
          <w:jc w:val="center"/>
        </w:trPr>
        <w:tc>
          <w:tcPr>
            <w:tcW w:w="7108" w:type="dxa"/>
            <w:shd w:val="clear" w:color="auto" w:fill="auto"/>
            <w:vAlign w:val="center"/>
          </w:tcPr>
          <w:p w14:paraId="752F276D"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3.3.  COMBUSTIBLES Y ENERGÍA.</w:t>
            </w:r>
          </w:p>
        </w:tc>
        <w:tc>
          <w:tcPr>
            <w:tcW w:w="1490" w:type="dxa"/>
            <w:shd w:val="clear" w:color="auto" w:fill="auto"/>
            <w:vAlign w:val="center"/>
          </w:tcPr>
          <w:p w14:paraId="2D088632"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0</w:t>
            </w:r>
          </w:p>
        </w:tc>
      </w:tr>
      <w:tr w:rsidR="000379E1" w:rsidRPr="00F648EB" w14:paraId="68C0D3D4" w14:textId="77777777" w:rsidTr="00A43757">
        <w:trPr>
          <w:trHeight w:val="20"/>
          <w:jc w:val="center"/>
        </w:trPr>
        <w:tc>
          <w:tcPr>
            <w:tcW w:w="7108" w:type="dxa"/>
            <w:shd w:val="clear" w:color="auto" w:fill="auto"/>
            <w:vAlign w:val="center"/>
          </w:tcPr>
          <w:p w14:paraId="165CAED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3.3.1 Carbón y Otros Combustibles Minerales Sólidos.</w:t>
            </w:r>
          </w:p>
        </w:tc>
        <w:tc>
          <w:tcPr>
            <w:tcW w:w="1490" w:type="dxa"/>
            <w:shd w:val="clear" w:color="auto" w:fill="auto"/>
            <w:vAlign w:val="center"/>
          </w:tcPr>
          <w:p w14:paraId="7CABE01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E5F63D6" w14:textId="77777777" w:rsidTr="00A43757">
        <w:trPr>
          <w:trHeight w:val="20"/>
          <w:jc w:val="center"/>
        </w:trPr>
        <w:tc>
          <w:tcPr>
            <w:tcW w:w="7108" w:type="dxa"/>
            <w:shd w:val="clear" w:color="auto" w:fill="auto"/>
            <w:vAlign w:val="center"/>
          </w:tcPr>
          <w:p w14:paraId="488B676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3.3.2 Petróleo y Gas Natural (Hidrocarburos).</w:t>
            </w:r>
          </w:p>
        </w:tc>
        <w:tc>
          <w:tcPr>
            <w:tcW w:w="1490" w:type="dxa"/>
            <w:shd w:val="clear" w:color="auto" w:fill="auto"/>
            <w:vAlign w:val="center"/>
          </w:tcPr>
          <w:p w14:paraId="270B7A4B"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16678AD7" w14:textId="77777777" w:rsidTr="00A43757">
        <w:trPr>
          <w:trHeight w:val="20"/>
          <w:jc w:val="center"/>
        </w:trPr>
        <w:tc>
          <w:tcPr>
            <w:tcW w:w="7108" w:type="dxa"/>
            <w:shd w:val="clear" w:color="auto" w:fill="auto"/>
            <w:vAlign w:val="center"/>
          </w:tcPr>
          <w:p w14:paraId="2C860BB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3.3.3 Combustibles Nucleares.</w:t>
            </w:r>
          </w:p>
        </w:tc>
        <w:tc>
          <w:tcPr>
            <w:tcW w:w="1490" w:type="dxa"/>
            <w:shd w:val="clear" w:color="auto" w:fill="auto"/>
            <w:vAlign w:val="center"/>
          </w:tcPr>
          <w:p w14:paraId="2D7C58C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147A096" w14:textId="77777777" w:rsidTr="00A43757">
        <w:trPr>
          <w:trHeight w:val="20"/>
          <w:jc w:val="center"/>
        </w:trPr>
        <w:tc>
          <w:tcPr>
            <w:tcW w:w="7108" w:type="dxa"/>
            <w:shd w:val="clear" w:color="auto" w:fill="auto"/>
            <w:vAlign w:val="center"/>
          </w:tcPr>
          <w:p w14:paraId="1D460FD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3.3.4 Otros Combustibles.</w:t>
            </w:r>
          </w:p>
        </w:tc>
        <w:tc>
          <w:tcPr>
            <w:tcW w:w="1490" w:type="dxa"/>
            <w:shd w:val="clear" w:color="auto" w:fill="auto"/>
            <w:vAlign w:val="center"/>
          </w:tcPr>
          <w:p w14:paraId="23DA1AE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571D6A3" w14:textId="77777777" w:rsidTr="00A43757">
        <w:trPr>
          <w:trHeight w:val="20"/>
          <w:jc w:val="center"/>
        </w:trPr>
        <w:tc>
          <w:tcPr>
            <w:tcW w:w="7108" w:type="dxa"/>
            <w:shd w:val="clear" w:color="auto" w:fill="auto"/>
            <w:vAlign w:val="center"/>
          </w:tcPr>
          <w:p w14:paraId="33E84D9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3.3.5 Electricidad.</w:t>
            </w:r>
          </w:p>
        </w:tc>
        <w:tc>
          <w:tcPr>
            <w:tcW w:w="1490" w:type="dxa"/>
            <w:shd w:val="clear" w:color="auto" w:fill="auto"/>
            <w:vAlign w:val="center"/>
          </w:tcPr>
          <w:p w14:paraId="71F5956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2A72103" w14:textId="77777777" w:rsidTr="00A43757">
        <w:trPr>
          <w:trHeight w:val="20"/>
          <w:jc w:val="center"/>
        </w:trPr>
        <w:tc>
          <w:tcPr>
            <w:tcW w:w="7108" w:type="dxa"/>
            <w:shd w:val="clear" w:color="auto" w:fill="auto"/>
            <w:vAlign w:val="center"/>
          </w:tcPr>
          <w:p w14:paraId="2B442C9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3.3.6 Energía no Eléctrica.</w:t>
            </w:r>
          </w:p>
        </w:tc>
        <w:tc>
          <w:tcPr>
            <w:tcW w:w="1490" w:type="dxa"/>
            <w:shd w:val="clear" w:color="auto" w:fill="auto"/>
            <w:vAlign w:val="center"/>
          </w:tcPr>
          <w:p w14:paraId="7170778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12A6ABB9" w14:textId="77777777" w:rsidTr="00A43757">
        <w:trPr>
          <w:trHeight w:val="20"/>
          <w:jc w:val="center"/>
        </w:trPr>
        <w:tc>
          <w:tcPr>
            <w:tcW w:w="7108" w:type="dxa"/>
            <w:shd w:val="clear" w:color="auto" w:fill="auto"/>
            <w:vAlign w:val="center"/>
          </w:tcPr>
          <w:p w14:paraId="60AA19F9"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3.4.  MINERÍA, MANUFACTURAS Y CONSTRUCCIÓN.</w:t>
            </w:r>
          </w:p>
        </w:tc>
        <w:tc>
          <w:tcPr>
            <w:tcW w:w="1490" w:type="dxa"/>
            <w:shd w:val="clear" w:color="auto" w:fill="auto"/>
            <w:vAlign w:val="center"/>
          </w:tcPr>
          <w:p w14:paraId="78B353E7"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0</w:t>
            </w:r>
          </w:p>
        </w:tc>
      </w:tr>
      <w:tr w:rsidR="000379E1" w:rsidRPr="00F648EB" w14:paraId="0BEE1879" w14:textId="77777777" w:rsidTr="00A43757">
        <w:trPr>
          <w:trHeight w:val="20"/>
          <w:jc w:val="center"/>
        </w:trPr>
        <w:tc>
          <w:tcPr>
            <w:tcW w:w="7108" w:type="dxa"/>
            <w:shd w:val="clear" w:color="auto" w:fill="auto"/>
            <w:vAlign w:val="center"/>
          </w:tcPr>
          <w:p w14:paraId="1F1693C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3.4.1 Extracción de Recursos Minerales Excepto los Combustibles Minerales.</w:t>
            </w:r>
          </w:p>
        </w:tc>
        <w:tc>
          <w:tcPr>
            <w:tcW w:w="1490" w:type="dxa"/>
            <w:shd w:val="clear" w:color="auto" w:fill="auto"/>
            <w:vAlign w:val="center"/>
          </w:tcPr>
          <w:p w14:paraId="402FFC4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1EE603EA" w14:textId="77777777" w:rsidTr="00A43757">
        <w:trPr>
          <w:trHeight w:val="20"/>
          <w:jc w:val="center"/>
        </w:trPr>
        <w:tc>
          <w:tcPr>
            <w:tcW w:w="7108" w:type="dxa"/>
            <w:shd w:val="clear" w:color="auto" w:fill="auto"/>
            <w:vAlign w:val="center"/>
          </w:tcPr>
          <w:p w14:paraId="482D83E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3.4.2 Manufacturas.</w:t>
            </w:r>
          </w:p>
        </w:tc>
        <w:tc>
          <w:tcPr>
            <w:tcW w:w="1490" w:type="dxa"/>
            <w:shd w:val="clear" w:color="auto" w:fill="auto"/>
            <w:vAlign w:val="center"/>
          </w:tcPr>
          <w:p w14:paraId="152A9D6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91C37A7" w14:textId="77777777" w:rsidTr="00A43757">
        <w:trPr>
          <w:trHeight w:val="20"/>
          <w:jc w:val="center"/>
        </w:trPr>
        <w:tc>
          <w:tcPr>
            <w:tcW w:w="7108" w:type="dxa"/>
            <w:shd w:val="clear" w:color="auto" w:fill="auto"/>
            <w:vAlign w:val="center"/>
          </w:tcPr>
          <w:p w14:paraId="7930ED03"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3.4.3 Construcción.</w:t>
            </w:r>
          </w:p>
        </w:tc>
        <w:tc>
          <w:tcPr>
            <w:tcW w:w="1490" w:type="dxa"/>
            <w:shd w:val="clear" w:color="auto" w:fill="auto"/>
            <w:vAlign w:val="center"/>
          </w:tcPr>
          <w:p w14:paraId="6501977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48875EE9" w14:textId="77777777" w:rsidTr="00A43757">
        <w:trPr>
          <w:trHeight w:val="20"/>
          <w:jc w:val="center"/>
        </w:trPr>
        <w:tc>
          <w:tcPr>
            <w:tcW w:w="7108" w:type="dxa"/>
            <w:shd w:val="clear" w:color="auto" w:fill="auto"/>
            <w:vAlign w:val="center"/>
          </w:tcPr>
          <w:p w14:paraId="1A8FB479"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3.5. TRANSPORTE.</w:t>
            </w:r>
          </w:p>
        </w:tc>
        <w:tc>
          <w:tcPr>
            <w:tcW w:w="1490" w:type="dxa"/>
            <w:shd w:val="clear" w:color="auto" w:fill="auto"/>
            <w:vAlign w:val="center"/>
          </w:tcPr>
          <w:p w14:paraId="160B3F48"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222,875,390</w:t>
            </w:r>
          </w:p>
        </w:tc>
      </w:tr>
      <w:tr w:rsidR="000379E1" w:rsidRPr="00F648EB" w14:paraId="75FB7A19" w14:textId="77777777" w:rsidTr="00A43757">
        <w:trPr>
          <w:trHeight w:val="20"/>
          <w:jc w:val="center"/>
        </w:trPr>
        <w:tc>
          <w:tcPr>
            <w:tcW w:w="7108" w:type="dxa"/>
            <w:shd w:val="clear" w:color="auto" w:fill="auto"/>
            <w:vAlign w:val="center"/>
          </w:tcPr>
          <w:p w14:paraId="0C50DB80"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3.5.1 Transporte por Carretera.</w:t>
            </w:r>
          </w:p>
        </w:tc>
        <w:tc>
          <w:tcPr>
            <w:tcW w:w="1490" w:type="dxa"/>
            <w:shd w:val="clear" w:color="auto" w:fill="auto"/>
            <w:vAlign w:val="center"/>
          </w:tcPr>
          <w:p w14:paraId="1501829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222,875,390</w:t>
            </w:r>
          </w:p>
        </w:tc>
      </w:tr>
      <w:tr w:rsidR="000379E1" w:rsidRPr="00F648EB" w14:paraId="7CDBD483" w14:textId="77777777" w:rsidTr="00A43757">
        <w:trPr>
          <w:trHeight w:val="20"/>
          <w:jc w:val="center"/>
        </w:trPr>
        <w:tc>
          <w:tcPr>
            <w:tcW w:w="7108" w:type="dxa"/>
            <w:shd w:val="clear" w:color="auto" w:fill="auto"/>
            <w:vAlign w:val="center"/>
          </w:tcPr>
          <w:p w14:paraId="4B88077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3.5.2 Transporte por Agua y Puertos.</w:t>
            </w:r>
          </w:p>
        </w:tc>
        <w:tc>
          <w:tcPr>
            <w:tcW w:w="1490" w:type="dxa"/>
            <w:shd w:val="clear" w:color="auto" w:fill="auto"/>
            <w:vAlign w:val="center"/>
          </w:tcPr>
          <w:p w14:paraId="3C936022"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35234B6" w14:textId="77777777" w:rsidTr="00A43757">
        <w:trPr>
          <w:trHeight w:val="20"/>
          <w:jc w:val="center"/>
        </w:trPr>
        <w:tc>
          <w:tcPr>
            <w:tcW w:w="7108" w:type="dxa"/>
            <w:shd w:val="clear" w:color="auto" w:fill="auto"/>
            <w:vAlign w:val="center"/>
          </w:tcPr>
          <w:p w14:paraId="18748F77"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3.5.3 Transporte por Ferrocarril.</w:t>
            </w:r>
          </w:p>
        </w:tc>
        <w:tc>
          <w:tcPr>
            <w:tcW w:w="1490" w:type="dxa"/>
            <w:shd w:val="clear" w:color="auto" w:fill="auto"/>
            <w:vAlign w:val="center"/>
          </w:tcPr>
          <w:p w14:paraId="4AB0950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5AE5B0F" w14:textId="77777777" w:rsidTr="00A43757">
        <w:trPr>
          <w:trHeight w:val="20"/>
          <w:jc w:val="center"/>
        </w:trPr>
        <w:tc>
          <w:tcPr>
            <w:tcW w:w="7108" w:type="dxa"/>
            <w:shd w:val="clear" w:color="auto" w:fill="auto"/>
            <w:vAlign w:val="center"/>
          </w:tcPr>
          <w:p w14:paraId="33BD1E0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3.5.4 Transporte Aéreo.</w:t>
            </w:r>
          </w:p>
        </w:tc>
        <w:tc>
          <w:tcPr>
            <w:tcW w:w="1490" w:type="dxa"/>
            <w:shd w:val="clear" w:color="auto" w:fill="auto"/>
            <w:vAlign w:val="center"/>
          </w:tcPr>
          <w:p w14:paraId="7935F2B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45F7296A" w14:textId="77777777" w:rsidTr="00A43757">
        <w:trPr>
          <w:trHeight w:val="20"/>
          <w:jc w:val="center"/>
        </w:trPr>
        <w:tc>
          <w:tcPr>
            <w:tcW w:w="7108" w:type="dxa"/>
            <w:shd w:val="clear" w:color="auto" w:fill="auto"/>
            <w:vAlign w:val="center"/>
          </w:tcPr>
          <w:p w14:paraId="2CE827F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3.5.5 Transporte por Oleoductos y Gasoductos y Otros Sistemas de Transporte.</w:t>
            </w:r>
          </w:p>
        </w:tc>
        <w:tc>
          <w:tcPr>
            <w:tcW w:w="1490" w:type="dxa"/>
            <w:shd w:val="clear" w:color="auto" w:fill="auto"/>
            <w:vAlign w:val="center"/>
          </w:tcPr>
          <w:p w14:paraId="6152F112"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8928DE2" w14:textId="77777777" w:rsidTr="00A43757">
        <w:trPr>
          <w:trHeight w:val="20"/>
          <w:jc w:val="center"/>
        </w:trPr>
        <w:tc>
          <w:tcPr>
            <w:tcW w:w="7108" w:type="dxa"/>
            <w:shd w:val="clear" w:color="auto" w:fill="auto"/>
            <w:vAlign w:val="center"/>
          </w:tcPr>
          <w:p w14:paraId="35FC943C"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3.5.6 Otros Relacionados con Transporte.</w:t>
            </w:r>
          </w:p>
        </w:tc>
        <w:tc>
          <w:tcPr>
            <w:tcW w:w="1490" w:type="dxa"/>
            <w:shd w:val="clear" w:color="auto" w:fill="auto"/>
            <w:vAlign w:val="center"/>
          </w:tcPr>
          <w:p w14:paraId="35CF9BA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453D3A5" w14:textId="77777777" w:rsidTr="00A43757">
        <w:trPr>
          <w:trHeight w:val="20"/>
          <w:jc w:val="center"/>
        </w:trPr>
        <w:tc>
          <w:tcPr>
            <w:tcW w:w="7108" w:type="dxa"/>
            <w:shd w:val="clear" w:color="auto" w:fill="auto"/>
            <w:vAlign w:val="center"/>
          </w:tcPr>
          <w:p w14:paraId="295A16DB"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3.6.  COMUNICACIONES.</w:t>
            </w:r>
          </w:p>
        </w:tc>
        <w:tc>
          <w:tcPr>
            <w:tcW w:w="1490" w:type="dxa"/>
            <w:shd w:val="clear" w:color="auto" w:fill="auto"/>
            <w:vAlign w:val="center"/>
          </w:tcPr>
          <w:p w14:paraId="002B9DDD"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0</w:t>
            </w:r>
          </w:p>
        </w:tc>
      </w:tr>
      <w:tr w:rsidR="000379E1" w:rsidRPr="00F648EB" w14:paraId="4A47FD51" w14:textId="77777777" w:rsidTr="00A43757">
        <w:trPr>
          <w:trHeight w:val="20"/>
          <w:jc w:val="center"/>
        </w:trPr>
        <w:tc>
          <w:tcPr>
            <w:tcW w:w="7108" w:type="dxa"/>
            <w:shd w:val="clear" w:color="auto" w:fill="auto"/>
            <w:vAlign w:val="center"/>
          </w:tcPr>
          <w:p w14:paraId="3EEB28C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3.6.1 Comunicaciones.</w:t>
            </w:r>
          </w:p>
        </w:tc>
        <w:tc>
          <w:tcPr>
            <w:tcW w:w="1490" w:type="dxa"/>
            <w:shd w:val="clear" w:color="auto" w:fill="auto"/>
            <w:vAlign w:val="center"/>
          </w:tcPr>
          <w:p w14:paraId="5E8909C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30FF0D77" w14:textId="77777777" w:rsidTr="00A43757">
        <w:trPr>
          <w:trHeight w:val="20"/>
          <w:jc w:val="center"/>
        </w:trPr>
        <w:tc>
          <w:tcPr>
            <w:tcW w:w="7108" w:type="dxa"/>
            <w:shd w:val="clear" w:color="auto" w:fill="auto"/>
            <w:vAlign w:val="center"/>
          </w:tcPr>
          <w:p w14:paraId="46CDDBDA"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3.7.  TURISMO.</w:t>
            </w:r>
          </w:p>
        </w:tc>
        <w:tc>
          <w:tcPr>
            <w:tcW w:w="1490" w:type="dxa"/>
            <w:shd w:val="clear" w:color="auto" w:fill="auto"/>
            <w:vAlign w:val="center"/>
          </w:tcPr>
          <w:p w14:paraId="62780259"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67,397,238</w:t>
            </w:r>
          </w:p>
        </w:tc>
      </w:tr>
      <w:tr w:rsidR="000379E1" w:rsidRPr="00F648EB" w14:paraId="15C5BDF7" w14:textId="77777777" w:rsidTr="00A43757">
        <w:trPr>
          <w:trHeight w:val="20"/>
          <w:jc w:val="center"/>
        </w:trPr>
        <w:tc>
          <w:tcPr>
            <w:tcW w:w="7108" w:type="dxa"/>
            <w:shd w:val="clear" w:color="auto" w:fill="auto"/>
            <w:vAlign w:val="center"/>
          </w:tcPr>
          <w:p w14:paraId="43B44EB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3.7.1 Turismo.</w:t>
            </w:r>
          </w:p>
        </w:tc>
        <w:tc>
          <w:tcPr>
            <w:tcW w:w="1490" w:type="dxa"/>
            <w:shd w:val="clear" w:color="auto" w:fill="auto"/>
            <w:vAlign w:val="center"/>
          </w:tcPr>
          <w:p w14:paraId="773DB7EC"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67,397,238</w:t>
            </w:r>
          </w:p>
        </w:tc>
      </w:tr>
      <w:tr w:rsidR="000379E1" w:rsidRPr="00F648EB" w14:paraId="2D4B992F" w14:textId="77777777" w:rsidTr="00A43757">
        <w:trPr>
          <w:trHeight w:val="20"/>
          <w:jc w:val="center"/>
        </w:trPr>
        <w:tc>
          <w:tcPr>
            <w:tcW w:w="7108" w:type="dxa"/>
            <w:shd w:val="clear" w:color="auto" w:fill="auto"/>
            <w:vAlign w:val="center"/>
          </w:tcPr>
          <w:p w14:paraId="5E156F7D"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3.7.2 Hoteles y Restaurantes.</w:t>
            </w:r>
          </w:p>
        </w:tc>
        <w:tc>
          <w:tcPr>
            <w:tcW w:w="1490" w:type="dxa"/>
            <w:shd w:val="clear" w:color="auto" w:fill="auto"/>
            <w:vAlign w:val="center"/>
          </w:tcPr>
          <w:p w14:paraId="7763088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296ACE1" w14:textId="77777777" w:rsidTr="00A43757">
        <w:trPr>
          <w:trHeight w:val="20"/>
          <w:jc w:val="center"/>
        </w:trPr>
        <w:tc>
          <w:tcPr>
            <w:tcW w:w="7108" w:type="dxa"/>
            <w:shd w:val="clear" w:color="auto" w:fill="auto"/>
            <w:vAlign w:val="center"/>
          </w:tcPr>
          <w:p w14:paraId="48406E13"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3.8.  CIENCIA, TECNOLOGÍA E INNOVACIÓN.</w:t>
            </w:r>
          </w:p>
        </w:tc>
        <w:tc>
          <w:tcPr>
            <w:tcW w:w="1490" w:type="dxa"/>
            <w:shd w:val="clear" w:color="auto" w:fill="auto"/>
            <w:vAlign w:val="center"/>
          </w:tcPr>
          <w:p w14:paraId="6ACBAC1C"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8,722,502</w:t>
            </w:r>
          </w:p>
        </w:tc>
      </w:tr>
      <w:tr w:rsidR="000379E1" w:rsidRPr="00F648EB" w14:paraId="20C9C950" w14:textId="77777777" w:rsidTr="00A43757">
        <w:trPr>
          <w:trHeight w:val="20"/>
          <w:jc w:val="center"/>
        </w:trPr>
        <w:tc>
          <w:tcPr>
            <w:tcW w:w="7108" w:type="dxa"/>
            <w:shd w:val="clear" w:color="auto" w:fill="auto"/>
            <w:vAlign w:val="center"/>
          </w:tcPr>
          <w:p w14:paraId="0972ED36"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3.8.1 Investigación Científica.</w:t>
            </w:r>
          </w:p>
        </w:tc>
        <w:tc>
          <w:tcPr>
            <w:tcW w:w="1490" w:type="dxa"/>
            <w:shd w:val="clear" w:color="auto" w:fill="auto"/>
            <w:vAlign w:val="center"/>
          </w:tcPr>
          <w:p w14:paraId="1902F04F"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3CDF4F83" w14:textId="77777777" w:rsidTr="00A43757">
        <w:trPr>
          <w:trHeight w:val="20"/>
          <w:jc w:val="center"/>
        </w:trPr>
        <w:tc>
          <w:tcPr>
            <w:tcW w:w="7108" w:type="dxa"/>
            <w:shd w:val="clear" w:color="auto" w:fill="auto"/>
            <w:vAlign w:val="center"/>
          </w:tcPr>
          <w:p w14:paraId="783CC7E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3.8.2 Desarrollo Tecnológico.</w:t>
            </w:r>
          </w:p>
        </w:tc>
        <w:tc>
          <w:tcPr>
            <w:tcW w:w="1490" w:type="dxa"/>
            <w:shd w:val="clear" w:color="auto" w:fill="auto"/>
            <w:vAlign w:val="center"/>
          </w:tcPr>
          <w:p w14:paraId="4ECD811F"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8,722,502</w:t>
            </w:r>
          </w:p>
        </w:tc>
      </w:tr>
      <w:tr w:rsidR="000379E1" w:rsidRPr="00F648EB" w14:paraId="7DD7B60A" w14:textId="77777777" w:rsidTr="00A43757">
        <w:trPr>
          <w:trHeight w:val="20"/>
          <w:jc w:val="center"/>
        </w:trPr>
        <w:tc>
          <w:tcPr>
            <w:tcW w:w="7108" w:type="dxa"/>
            <w:shd w:val="clear" w:color="auto" w:fill="auto"/>
            <w:vAlign w:val="center"/>
          </w:tcPr>
          <w:p w14:paraId="5DFA38D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3.8.3 Servicios Científicos y Tecnológicos.</w:t>
            </w:r>
          </w:p>
        </w:tc>
        <w:tc>
          <w:tcPr>
            <w:tcW w:w="1490" w:type="dxa"/>
            <w:shd w:val="clear" w:color="auto" w:fill="auto"/>
            <w:vAlign w:val="center"/>
          </w:tcPr>
          <w:p w14:paraId="636391A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45EECB4" w14:textId="77777777" w:rsidTr="00A43757">
        <w:trPr>
          <w:trHeight w:val="20"/>
          <w:jc w:val="center"/>
        </w:trPr>
        <w:tc>
          <w:tcPr>
            <w:tcW w:w="7108" w:type="dxa"/>
            <w:shd w:val="clear" w:color="auto" w:fill="auto"/>
            <w:vAlign w:val="center"/>
          </w:tcPr>
          <w:p w14:paraId="576F9FEF"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3.8.4 Innovación.</w:t>
            </w:r>
          </w:p>
        </w:tc>
        <w:tc>
          <w:tcPr>
            <w:tcW w:w="1490" w:type="dxa"/>
            <w:shd w:val="clear" w:color="auto" w:fill="auto"/>
            <w:vAlign w:val="center"/>
          </w:tcPr>
          <w:p w14:paraId="705768D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336B38A7" w14:textId="77777777" w:rsidTr="00A43757">
        <w:trPr>
          <w:trHeight w:val="20"/>
          <w:jc w:val="center"/>
        </w:trPr>
        <w:tc>
          <w:tcPr>
            <w:tcW w:w="7108" w:type="dxa"/>
            <w:shd w:val="clear" w:color="auto" w:fill="auto"/>
            <w:vAlign w:val="center"/>
          </w:tcPr>
          <w:p w14:paraId="28ABB080"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3.9.  OTRAS INDUSTRIAS Y OTROS ASUNTOS ECONÓMICOS.</w:t>
            </w:r>
          </w:p>
        </w:tc>
        <w:tc>
          <w:tcPr>
            <w:tcW w:w="1490" w:type="dxa"/>
            <w:shd w:val="clear" w:color="auto" w:fill="auto"/>
            <w:vAlign w:val="center"/>
          </w:tcPr>
          <w:p w14:paraId="5D9EE2AF"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161,393,499</w:t>
            </w:r>
          </w:p>
        </w:tc>
      </w:tr>
      <w:tr w:rsidR="000379E1" w:rsidRPr="00F648EB" w14:paraId="67D4ED15" w14:textId="77777777" w:rsidTr="00A43757">
        <w:trPr>
          <w:trHeight w:val="20"/>
          <w:jc w:val="center"/>
        </w:trPr>
        <w:tc>
          <w:tcPr>
            <w:tcW w:w="7108" w:type="dxa"/>
            <w:shd w:val="clear" w:color="auto" w:fill="auto"/>
            <w:vAlign w:val="center"/>
          </w:tcPr>
          <w:p w14:paraId="336939C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3.9.1 Comercio, Distribución, Almacenamiento y Depósito.</w:t>
            </w:r>
          </w:p>
        </w:tc>
        <w:tc>
          <w:tcPr>
            <w:tcW w:w="1490" w:type="dxa"/>
            <w:shd w:val="clear" w:color="auto" w:fill="auto"/>
            <w:vAlign w:val="center"/>
          </w:tcPr>
          <w:p w14:paraId="66DA82B3"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46B2EC3" w14:textId="77777777" w:rsidTr="00A43757">
        <w:trPr>
          <w:trHeight w:val="20"/>
          <w:jc w:val="center"/>
        </w:trPr>
        <w:tc>
          <w:tcPr>
            <w:tcW w:w="7108" w:type="dxa"/>
            <w:shd w:val="clear" w:color="auto" w:fill="auto"/>
            <w:vAlign w:val="center"/>
          </w:tcPr>
          <w:p w14:paraId="6E983995"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3.9.2 Otras Industrias.</w:t>
            </w:r>
          </w:p>
        </w:tc>
        <w:tc>
          <w:tcPr>
            <w:tcW w:w="1490" w:type="dxa"/>
            <w:shd w:val="clear" w:color="auto" w:fill="auto"/>
            <w:vAlign w:val="center"/>
          </w:tcPr>
          <w:p w14:paraId="60E60C1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0C48007D" w14:textId="77777777" w:rsidTr="00A43757">
        <w:trPr>
          <w:trHeight w:val="20"/>
          <w:jc w:val="center"/>
        </w:trPr>
        <w:tc>
          <w:tcPr>
            <w:tcW w:w="7108" w:type="dxa"/>
            <w:shd w:val="clear" w:color="auto" w:fill="auto"/>
            <w:vAlign w:val="center"/>
          </w:tcPr>
          <w:p w14:paraId="4EEDEF91"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3.9.3 Otros Asuntos Económicos.</w:t>
            </w:r>
          </w:p>
        </w:tc>
        <w:tc>
          <w:tcPr>
            <w:tcW w:w="1490" w:type="dxa"/>
            <w:shd w:val="clear" w:color="auto" w:fill="auto"/>
            <w:vAlign w:val="center"/>
          </w:tcPr>
          <w:p w14:paraId="190C69E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161,393,499</w:t>
            </w:r>
          </w:p>
        </w:tc>
      </w:tr>
      <w:tr w:rsidR="000379E1" w:rsidRPr="00F648EB" w14:paraId="77B5D945" w14:textId="77777777" w:rsidTr="00A43757">
        <w:trPr>
          <w:trHeight w:val="20"/>
          <w:jc w:val="center"/>
        </w:trPr>
        <w:tc>
          <w:tcPr>
            <w:tcW w:w="7108" w:type="dxa"/>
            <w:shd w:val="clear" w:color="auto" w:fill="auto"/>
            <w:vAlign w:val="center"/>
          </w:tcPr>
          <w:p w14:paraId="41478404"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4. OTRAS NO CLASIFICADAS EN FUNCIONES ANTERIORES.</w:t>
            </w:r>
          </w:p>
        </w:tc>
        <w:tc>
          <w:tcPr>
            <w:tcW w:w="1490" w:type="dxa"/>
            <w:shd w:val="clear" w:color="auto" w:fill="auto"/>
            <w:vAlign w:val="center"/>
          </w:tcPr>
          <w:p w14:paraId="6FA067AA"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4,243,773,375</w:t>
            </w:r>
          </w:p>
        </w:tc>
      </w:tr>
      <w:tr w:rsidR="000379E1" w:rsidRPr="00F648EB" w14:paraId="72254E88" w14:textId="77777777" w:rsidTr="00A43757">
        <w:trPr>
          <w:trHeight w:val="20"/>
          <w:jc w:val="center"/>
        </w:trPr>
        <w:tc>
          <w:tcPr>
            <w:tcW w:w="7108" w:type="dxa"/>
            <w:shd w:val="clear" w:color="auto" w:fill="auto"/>
            <w:vAlign w:val="center"/>
          </w:tcPr>
          <w:p w14:paraId="165D174B"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4.1. TRANSACCIONES DE LA DEUDA PÚBLICA / COSTO FINANCIERO DE LA DEUDA.</w:t>
            </w:r>
          </w:p>
        </w:tc>
        <w:tc>
          <w:tcPr>
            <w:tcW w:w="1490" w:type="dxa"/>
            <w:shd w:val="clear" w:color="auto" w:fill="auto"/>
            <w:vAlign w:val="center"/>
          </w:tcPr>
          <w:p w14:paraId="0C534907"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461,766,298</w:t>
            </w:r>
          </w:p>
        </w:tc>
      </w:tr>
      <w:tr w:rsidR="000379E1" w:rsidRPr="00F648EB" w14:paraId="70D12651" w14:textId="77777777" w:rsidTr="00A43757">
        <w:trPr>
          <w:trHeight w:val="20"/>
          <w:jc w:val="center"/>
        </w:trPr>
        <w:tc>
          <w:tcPr>
            <w:tcW w:w="7108" w:type="dxa"/>
            <w:shd w:val="clear" w:color="auto" w:fill="auto"/>
            <w:vAlign w:val="center"/>
          </w:tcPr>
          <w:p w14:paraId="1C42B211"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lastRenderedPageBreak/>
              <w:t>4.1.1 Deuda Pública Interna.</w:t>
            </w:r>
          </w:p>
        </w:tc>
        <w:tc>
          <w:tcPr>
            <w:tcW w:w="1490" w:type="dxa"/>
            <w:shd w:val="clear" w:color="auto" w:fill="auto"/>
            <w:vAlign w:val="center"/>
          </w:tcPr>
          <w:p w14:paraId="45B5F6F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461,766,298</w:t>
            </w:r>
          </w:p>
        </w:tc>
      </w:tr>
      <w:tr w:rsidR="000379E1" w:rsidRPr="00F648EB" w14:paraId="0712E098" w14:textId="77777777" w:rsidTr="00A43757">
        <w:trPr>
          <w:trHeight w:val="20"/>
          <w:jc w:val="center"/>
        </w:trPr>
        <w:tc>
          <w:tcPr>
            <w:tcW w:w="7108" w:type="dxa"/>
            <w:shd w:val="clear" w:color="auto" w:fill="auto"/>
            <w:vAlign w:val="center"/>
          </w:tcPr>
          <w:p w14:paraId="22B7EC89"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4.1.2 Deuda Pública Externa.</w:t>
            </w:r>
          </w:p>
        </w:tc>
        <w:tc>
          <w:tcPr>
            <w:tcW w:w="1490" w:type="dxa"/>
            <w:shd w:val="clear" w:color="auto" w:fill="auto"/>
            <w:vAlign w:val="center"/>
          </w:tcPr>
          <w:p w14:paraId="04FA080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EFDF4C8" w14:textId="77777777" w:rsidTr="00A43757">
        <w:trPr>
          <w:trHeight w:val="20"/>
          <w:jc w:val="center"/>
        </w:trPr>
        <w:tc>
          <w:tcPr>
            <w:tcW w:w="7108" w:type="dxa"/>
            <w:shd w:val="clear" w:color="auto" w:fill="auto"/>
            <w:vAlign w:val="center"/>
          </w:tcPr>
          <w:p w14:paraId="7A3ED7D8"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4.2.  TRANSFERENCIAS, PARTICIPACIONES Y APORTACIONES ENTRE DIFERENTES NIVELES Y ÓRDENES DE GOBIERNO.</w:t>
            </w:r>
          </w:p>
        </w:tc>
        <w:tc>
          <w:tcPr>
            <w:tcW w:w="1490" w:type="dxa"/>
            <w:shd w:val="clear" w:color="auto" w:fill="auto"/>
            <w:vAlign w:val="center"/>
          </w:tcPr>
          <w:p w14:paraId="57EB7540"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3,624,645,934</w:t>
            </w:r>
          </w:p>
        </w:tc>
      </w:tr>
      <w:tr w:rsidR="000379E1" w:rsidRPr="00F648EB" w14:paraId="49FAF52A" w14:textId="77777777" w:rsidTr="00A43757">
        <w:trPr>
          <w:trHeight w:val="20"/>
          <w:jc w:val="center"/>
        </w:trPr>
        <w:tc>
          <w:tcPr>
            <w:tcW w:w="7108" w:type="dxa"/>
            <w:shd w:val="clear" w:color="auto" w:fill="auto"/>
            <w:vAlign w:val="center"/>
          </w:tcPr>
          <w:p w14:paraId="6FA4A95E"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4.2.1 Transferencias entre Diferentes Niveles y Órdenes de Gobierno.</w:t>
            </w:r>
          </w:p>
        </w:tc>
        <w:tc>
          <w:tcPr>
            <w:tcW w:w="1490" w:type="dxa"/>
            <w:shd w:val="clear" w:color="auto" w:fill="auto"/>
            <w:vAlign w:val="center"/>
          </w:tcPr>
          <w:p w14:paraId="1B028026"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0BE60FE" w14:textId="77777777" w:rsidTr="00A43757">
        <w:trPr>
          <w:trHeight w:val="20"/>
          <w:jc w:val="center"/>
        </w:trPr>
        <w:tc>
          <w:tcPr>
            <w:tcW w:w="7108" w:type="dxa"/>
            <w:shd w:val="clear" w:color="auto" w:fill="auto"/>
            <w:vAlign w:val="center"/>
          </w:tcPr>
          <w:p w14:paraId="3B9C3169"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4.2.2 Participaciones entre Diferentes Niveles y Órdenes de Gobierno.</w:t>
            </w:r>
          </w:p>
        </w:tc>
        <w:tc>
          <w:tcPr>
            <w:tcW w:w="1490" w:type="dxa"/>
            <w:shd w:val="clear" w:color="auto" w:fill="auto"/>
            <w:vAlign w:val="center"/>
          </w:tcPr>
          <w:p w14:paraId="72206B39"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2,365,286,705</w:t>
            </w:r>
          </w:p>
        </w:tc>
      </w:tr>
      <w:tr w:rsidR="000379E1" w:rsidRPr="00F648EB" w14:paraId="2B350D07" w14:textId="77777777" w:rsidTr="00A43757">
        <w:trPr>
          <w:trHeight w:val="20"/>
          <w:jc w:val="center"/>
        </w:trPr>
        <w:tc>
          <w:tcPr>
            <w:tcW w:w="7108" w:type="dxa"/>
            <w:shd w:val="clear" w:color="auto" w:fill="auto"/>
            <w:vAlign w:val="center"/>
          </w:tcPr>
          <w:p w14:paraId="029BD0B6"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4.2.3 Aportaciones entre Diferentes Niveles y Órdenes de Gobierno.</w:t>
            </w:r>
          </w:p>
        </w:tc>
        <w:tc>
          <w:tcPr>
            <w:tcW w:w="1490" w:type="dxa"/>
            <w:shd w:val="clear" w:color="auto" w:fill="auto"/>
            <w:vAlign w:val="center"/>
          </w:tcPr>
          <w:p w14:paraId="2EA280D4"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1,259,359,229</w:t>
            </w:r>
          </w:p>
        </w:tc>
      </w:tr>
      <w:tr w:rsidR="000379E1" w:rsidRPr="00F648EB" w14:paraId="0E515A0E" w14:textId="77777777" w:rsidTr="00A43757">
        <w:trPr>
          <w:trHeight w:val="20"/>
          <w:jc w:val="center"/>
        </w:trPr>
        <w:tc>
          <w:tcPr>
            <w:tcW w:w="7108" w:type="dxa"/>
            <w:shd w:val="clear" w:color="auto" w:fill="auto"/>
            <w:vAlign w:val="center"/>
          </w:tcPr>
          <w:p w14:paraId="2D417F04"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4.3.  SANEAMIENTO DEL SISTEMA FINANCIERO.</w:t>
            </w:r>
          </w:p>
        </w:tc>
        <w:tc>
          <w:tcPr>
            <w:tcW w:w="1490" w:type="dxa"/>
            <w:shd w:val="clear" w:color="auto" w:fill="auto"/>
            <w:vAlign w:val="center"/>
          </w:tcPr>
          <w:p w14:paraId="44B27C24"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0</w:t>
            </w:r>
          </w:p>
        </w:tc>
      </w:tr>
      <w:tr w:rsidR="000379E1" w:rsidRPr="00F648EB" w14:paraId="7E339325" w14:textId="77777777" w:rsidTr="00A43757">
        <w:trPr>
          <w:trHeight w:val="20"/>
          <w:jc w:val="center"/>
        </w:trPr>
        <w:tc>
          <w:tcPr>
            <w:tcW w:w="7108" w:type="dxa"/>
            <w:shd w:val="clear" w:color="auto" w:fill="auto"/>
            <w:vAlign w:val="center"/>
          </w:tcPr>
          <w:p w14:paraId="61F890EB"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4.3.1 Saneamiento del Sistema Financiero.</w:t>
            </w:r>
          </w:p>
        </w:tc>
        <w:tc>
          <w:tcPr>
            <w:tcW w:w="1490" w:type="dxa"/>
            <w:shd w:val="clear" w:color="auto" w:fill="auto"/>
            <w:vAlign w:val="center"/>
          </w:tcPr>
          <w:p w14:paraId="17DC6C4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6D1BC843" w14:textId="77777777" w:rsidTr="00A43757">
        <w:trPr>
          <w:trHeight w:val="20"/>
          <w:jc w:val="center"/>
        </w:trPr>
        <w:tc>
          <w:tcPr>
            <w:tcW w:w="7108" w:type="dxa"/>
            <w:shd w:val="clear" w:color="auto" w:fill="auto"/>
            <w:vAlign w:val="center"/>
          </w:tcPr>
          <w:p w14:paraId="1BA0F618"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4.3.2 Apoyos IPAB.</w:t>
            </w:r>
          </w:p>
        </w:tc>
        <w:tc>
          <w:tcPr>
            <w:tcW w:w="1490" w:type="dxa"/>
            <w:shd w:val="clear" w:color="auto" w:fill="auto"/>
            <w:vAlign w:val="center"/>
          </w:tcPr>
          <w:p w14:paraId="090DAFBE"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DB780B1" w14:textId="77777777" w:rsidTr="00A43757">
        <w:trPr>
          <w:trHeight w:val="20"/>
          <w:jc w:val="center"/>
        </w:trPr>
        <w:tc>
          <w:tcPr>
            <w:tcW w:w="7108" w:type="dxa"/>
            <w:shd w:val="clear" w:color="auto" w:fill="auto"/>
            <w:vAlign w:val="center"/>
          </w:tcPr>
          <w:p w14:paraId="5DDEB40A"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4.3.3 Banca de Desarrollo.</w:t>
            </w:r>
          </w:p>
        </w:tc>
        <w:tc>
          <w:tcPr>
            <w:tcW w:w="1490" w:type="dxa"/>
            <w:shd w:val="clear" w:color="auto" w:fill="auto"/>
            <w:vAlign w:val="center"/>
          </w:tcPr>
          <w:p w14:paraId="43ADCDA8"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23C0450F" w14:textId="77777777" w:rsidTr="00A43757">
        <w:trPr>
          <w:trHeight w:val="20"/>
          <w:jc w:val="center"/>
        </w:trPr>
        <w:tc>
          <w:tcPr>
            <w:tcW w:w="7108" w:type="dxa"/>
            <w:shd w:val="clear" w:color="auto" w:fill="auto"/>
            <w:vAlign w:val="center"/>
          </w:tcPr>
          <w:p w14:paraId="03D0FE44"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4.3.4 Apoyo a los Programas de Reestructura en Unidades de Inversión (UDIS).</w:t>
            </w:r>
          </w:p>
        </w:tc>
        <w:tc>
          <w:tcPr>
            <w:tcW w:w="1490" w:type="dxa"/>
            <w:shd w:val="clear" w:color="auto" w:fill="auto"/>
            <w:vAlign w:val="center"/>
          </w:tcPr>
          <w:p w14:paraId="03B722D7"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0</w:t>
            </w:r>
          </w:p>
        </w:tc>
      </w:tr>
      <w:tr w:rsidR="000379E1" w:rsidRPr="00F648EB" w14:paraId="7E03CE16" w14:textId="77777777" w:rsidTr="00A43757">
        <w:trPr>
          <w:trHeight w:val="20"/>
          <w:jc w:val="center"/>
        </w:trPr>
        <w:tc>
          <w:tcPr>
            <w:tcW w:w="7108" w:type="dxa"/>
            <w:shd w:val="clear" w:color="auto" w:fill="auto"/>
            <w:vAlign w:val="center"/>
          </w:tcPr>
          <w:p w14:paraId="222617B5" w14:textId="77777777" w:rsidR="000379E1" w:rsidRPr="00F648EB" w:rsidRDefault="000379E1" w:rsidP="000379E1">
            <w:pPr>
              <w:spacing w:after="0" w:line="240" w:lineRule="auto"/>
              <w:rPr>
                <w:rFonts w:ascii="Arial" w:eastAsia="Arial" w:hAnsi="Arial" w:cs="Arial"/>
                <w:b/>
                <w:color w:val="000000"/>
                <w:sz w:val="18"/>
                <w:szCs w:val="18"/>
              </w:rPr>
            </w:pPr>
            <w:r w:rsidRPr="00F648EB">
              <w:rPr>
                <w:rFonts w:ascii="Arial" w:eastAsia="Arial" w:hAnsi="Arial" w:cs="Arial"/>
                <w:b/>
                <w:color w:val="000000"/>
                <w:sz w:val="18"/>
                <w:szCs w:val="18"/>
              </w:rPr>
              <w:t>4.4.  ADEUDOS DE EJERCICIOS FISCALES ANTERIORES.</w:t>
            </w:r>
          </w:p>
        </w:tc>
        <w:tc>
          <w:tcPr>
            <w:tcW w:w="1490" w:type="dxa"/>
            <w:shd w:val="clear" w:color="auto" w:fill="auto"/>
            <w:vAlign w:val="center"/>
          </w:tcPr>
          <w:p w14:paraId="2A684AA1"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157,361,143</w:t>
            </w:r>
          </w:p>
        </w:tc>
      </w:tr>
      <w:tr w:rsidR="000379E1" w:rsidRPr="00F648EB" w14:paraId="66FAA2CA" w14:textId="77777777" w:rsidTr="00A43757">
        <w:trPr>
          <w:trHeight w:val="20"/>
          <w:jc w:val="center"/>
        </w:trPr>
        <w:tc>
          <w:tcPr>
            <w:tcW w:w="7108" w:type="dxa"/>
            <w:shd w:val="clear" w:color="auto" w:fill="auto"/>
            <w:vAlign w:val="center"/>
          </w:tcPr>
          <w:p w14:paraId="73062CC2" w14:textId="77777777" w:rsidR="000379E1" w:rsidRPr="00F648EB" w:rsidRDefault="000379E1" w:rsidP="000379E1">
            <w:pPr>
              <w:spacing w:after="0" w:line="240" w:lineRule="auto"/>
              <w:rPr>
                <w:rFonts w:ascii="Arial" w:eastAsia="Arial" w:hAnsi="Arial" w:cs="Arial"/>
                <w:color w:val="000000"/>
                <w:sz w:val="18"/>
                <w:szCs w:val="18"/>
              </w:rPr>
            </w:pPr>
            <w:r w:rsidRPr="00F648EB">
              <w:rPr>
                <w:rFonts w:ascii="Arial" w:eastAsia="Arial" w:hAnsi="Arial" w:cs="Arial"/>
                <w:color w:val="000000"/>
                <w:sz w:val="18"/>
                <w:szCs w:val="18"/>
              </w:rPr>
              <w:t>4.4.1 Adeudos de Ejercicios Fiscales Anteriores.</w:t>
            </w:r>
          </w:p>
        </w:tc>
        <w:tc>
          <w:tcPr>
            <w:tcW w:w="1490" w:type="dxa"/>
            <w:shd w:val="clear" w:color="auto" w:fill="auto"/>
            <w:vAlign w:val="center"/>
          </w:tcPr>
          <w:p w14:paraId="4EEFF79A"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157,361,143</w:t>
            </w:r>
          </w:p>
        </w:tc>
      </w:tr>
      <w:tr w:rsidR="000379E1" w:rsidRPr="00F648EB" w14:paraId="2EC17F4E" w14:textId="77777777" w:rsidTr="00A43757">
        <w:trPr>
          <w:trHeight w:val="20"/>
          <w:jc w:val="center"/>
        </w:trPr>
        <w:tc>
          <w:tcPr>
            <w:tcW w:w="7108" w:type="dxa"/>
            <w:shd w:val="clear" w:color="auto" w:fill="auto"/>
            <w:vAlign w:val="center"/>
          </w:tcPr>
          <w:p w14:paraId="3844030A" w14:textId="77777777" w:rsidR="000379E1" w:rsidRPr="00F648EB" w:rsidRDefault="000379E1" w:rsidP="000379E1">
            <w:pPr>
              <w:spacing w:after="0" w:line="240" w:lineRule="auto"/>
              <w:jc w:val="center"/>
              <w:rPr>
                <w:rFonts w:ascii="Arial" w:eastAsia="Arial" w:hAnsi="Arial" w:cs="Arial"/>
                <w:b/>
                <w:color w:val="000000"/>
                <w:sz w:val="18"/>
                <w:szCs w:val="18"/>
              </w:rPr>
            </w:pPr>
            <w:r w:rsidRPr="00F648EB">
              <w:rPr>
                <w:rFonts w:ascii="Arial" w:eastAsia="Arial" w:hAnsi="Arial" w:cs="Arial"/>
                <w:b/>
                <w:color w:val="000000"/>
                <w:sz w:val="18"/>
                <w:szCs w:val="18"/>
              </w:rPr>
              <w:t>Total</w:t>
            </w:r>
          </w:p>
        </w:tc>
        <w:tc>
          <w:tcPr>
            <w:tcW w:w="1490" w:type="dxa"/>
            <w:shd w:val="clear" w:color="auto" w:fill="auto"/>
            <w:vAlign w:val="center"/>
          </w:tcPr>
          <w:p w14:paraId="24356070"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 22,255,339,890 </w:t>
            </w:r>
          </w:p>
        </w:tc>
      </w:tr>
    </w:tbl>
    <w:p w14:paraId="503DAC46" w14:textId="77777777" w:rsidR="000379E1" w:rsidRDefault="000379E1" w:rsidP="000379E1">
      <w:pPr>
        <w:pStyle w:val="Texto"/>
        <w:spacing w:after="0" w:line="240" w:lineRule="auto"/>
        <w:rPr>
          <w:rFonts w:cs="Arial"/>
        </w:rPr>
      </w:pPr>
    </w:p>
    <w:p w14:paraId="6906EA92" w14:textId="0F8426A7" w:rsidR="000379E1" w:rsidRDefault="000379E1" w:rsidP="000379E1">
      <w:pPr>
        <w:pStyle w:val="Texto"/>
        <w:spacing w:after="0" w:line="240" w:lineRule="auto"/>
        <w:rPr>
          <w:rFonts w:cs="Arial"/>
        </w:rPr>
      </w:pPr>
    </w:p>
    <w:p w14:paraId="5BCB9B8C" w14:textId="2D1B439F" w:rsidR="000379E1" w:rsidRDefault="000379E1" w:rsidP="000379E1">
      <w:pPr>
        <w:pStyle w:val="Texto"/>
        <w:spacing w:after="0" w:line="240" w:lineRule="auto"/>
        <w:rPr>
          <w:rFonts w:cs="Arial"/>
        </w:rPr>
      </w:pPr>
    </w:p>
    <w:p w14:paraId="09FDE49C" w14:textId="6C37F0D6" w:rsidR="000379E1" w:rsidRDefault="000379E1" w:rsidP="000379E1">
      <w:pPr>
        <w:pStyle w:val="Texto"/>
        <w:spacing w:after="0" w:line="240" w:lineRule="auto"/>
        <w:rPr>
          <w:rFonts w:cs="Arial"/>
        </w:rPr>
      </w:pPr>
    </w:p>
    <w:p w14:paraId="391F3C7A" w14:textId="77777777" w:rsidR="000379E1" w:rsidRDefault="000379E1" w:rsidP="000379E1">
      <w:pPr>
        <w:pStyle w:val="Texto"/>
        <w:spacing w:after="0" w:line="240" w:lineRule="auto"/>
        <w:rPr>
          <w:rFonts w:cs="Arial"/>
        </w:rPr>
      </w:pPr>
    </w:p>
    <w:tbl>
      <w:tblPr>
        <w:tblW w:w="0" w:type="auto"/>
        <w:jc w:val="center"/>
        <w:tblLayout w:type="fixed"/>
        <w:tblLook w:val="0400" w:firstRow="0" w:lastRow="0" w:firstColumn="0" w:lastColumn="0" w:noHBand="0" w:noVBand="1"/>
      </w:tblPr>
      <w:tblGrid>
        <w:gridCol w:w="430"/>
        <w:gridCol w:w="6750"/>
        <w:gridCol w:w="1418"/>
      </w:tblGrid>
      <w:tr w:rsidR="000379E1" w:rsidRPr="00F648EB" w14:paraId="2E6D30CA" w14:textId="77777777" w:rsidTr="00A43757">
        <w:trPr>
          <w:trHeight w:val="20"/>
          <w:jc w:val="center"/>
        </w:trPr>
        <w:tc>
          <w:tcPr>
            <w:tcW w:w="8598" w:type="dxa"/>
            <w:gridSpan w:val="3"/>
            <w:tcBorders>
              <w:bottom w:val="single" w:sz="4" w:space="0" w:color="auto"/>
            </w:tcBorders>
            <w:shd w:val="clear" w:color="auto" w:fill="auto"/>
            <w:vAlign w:val="center"/>
          </w:tcPr>
          <w:p w14:paraId="4961C785" w14:textId="77777777" w:rsidR="000379E1" w:rsidRDefault="000379E1" w:rsidP="000379E1">
            <w:pPr>
              <w:spacing w:after="0" w:line="240" w:lineRule="auto"/>
              <w:jc w:val="center"/>
              <w:rPr>
                <w:rFonts w:ascii="Arial" w:hAnsi="Arial" w:cs="Arial"/>
                <w:b/>
                <w:color w:val="000000"/>
                <w:sz w:val="16"/>
                <w:szCs w:val="16"/>
              </w:rPr>
            </w:pPr>
            <w:r>
              <w:rPr>
                <w:rFonts w:ascii="Arial" w:hAnsi="Arial" w:cs="Arial"/>
                <w:b/>
                <w:color w:val="000000"/>
                <w:sz w:val="16"/>
                <w:szCs w:val="16"/>
              </w:rPr>
              <w:t>Gobierno del Estado de Colima</w:t>
            </w:r>
          </w:p>
          <w:p w14:paraId="4730030C" w14:textId="77777777" w:rsidR="000379E1" w:rsidRPr="0068683C" w:rsidRDefault="000379E1" w:rsidP="000379E1">
            <w:pPr>
              <w:spacing w:after="0" w:line="240" w:lineRule="auto"/>
              <w:jc w:val="center"/>
              <w:rPr>
                <w:rFonts w:ascii="Arial" w:hAnsi="Arial" w:cs="Arial"/>
                <w:bCs/>
                <w:color w:val="000000"/>
                <w:sz w:val="16"/>
                <w:szCs w:val="16"/>
              </w:rPr>
            </w:pPr>
            <w:r w:rsidRPr="0068683C">
              <w:rPr>
                <w:rFonts w:ascii="Arial" w:hAnsi="Arial" w:cs="Arial"/>
                <w:bCs/>
                <w:color w:val="000000"/>
                <w:sz w:val="16"/>
                <w:szCs w:val="16"/>
              </w:rPr>
              <w:t>Proyecto de Presupuesto de Egresos para el Ejercicio Fiscal 2026</w:t>
            </w:r>
          </w:p>
          <w:p w14:paraId="17F1B303" w14:textId="77777777" w:rsidR="000379E1" w:rsidRPr="00F648EB" w:rsidRDefault="000379E1" w:rsidP="000379E1">
            <w:pPr>
              <w:spacing w:after="0" w:line="240" w:lineRule="auto"/>
              <w:jc w:val="center"/>
              <w:rPr>
                <w:rFonts w:ascii="Arial" w:eastAsia="Arial" w:hAnsi="Arial" w:cs="Arial"/>
                <w:b/>
                <w:color w:val="000000"/>
                <w:sz w:val="16"/>
                <w:szCs w:val="16"/>
              </w:rPr>
            </w:pPr>
            <w:r w:rsidRPr="00375BFC">
              <w:rPr>
                <w:rFonts w:ascii="Arial" w:eastAsia="Arial" w:hAnsi="Arial" w:cs="Arial"/>
                <w:bCs/>
                <w:color w:val="000000"/>
                <w:sz w:val="16"/>
                <w:szCs w:val="16"/>
              </w:rPr>
              <w:t>Clasificación</w:t>
            </w:r>
            <w:r>
              <w:rPr>
                <w:rFonts w:ascii="Arial" w:eastAsia="Arial" w:hAnsi="Arial" w:cs="Arial"/>
                <w:bCs/>
                <w:color w:val="000000"/>
                <w:sz w:val="16"/>
                <w:szCs w:val="16"/>
              </w:rPr>
              <w:t xml:space="preserve"> por Tipo de Gasto</w:t>
            </w:r>
          </w:p>
        </w:tc>
      </w:tr>
      <w:tr w:rsidR="000379E1" w:rsidRPr="00F648EB" w14:paraId="247005F2" w14:textId="77777777" w:rsidTr="00A43757">
        <w:trPr>
          <w:trHeight w:val="20"/>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2DF57FCA"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No.</w:t>
            </w:r>
          </w:p>
        </w:tc>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E342A05"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Categorías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3CE026"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Asignación Presupuestal</w:t>
            </w:r>
          </w:p>
        </w:tc>
      </w:tr>
      <w:tr w:rsidR="000379E1" w:rsidRPr="00F648EB" w14:paraId="43C8BE12" w14:textId="77777777" w:rsidTr="00A43757">
        <w:trPr>
          <w:trHeight w:val="20"/>
          <w:jc w:val="center"/>
        </w:trPr>
        <w:tc>
          <w:tcPr>
            <w:tcW w:w="430" w:type="dxa"/>
            <w:tcBorders>
              <w:top w:val="single" w:sz="4" w:space="0" w:color="auto"/>
              <w:left w:val="single" w:sz="4" w:space="0" w:color="000000"/>
              <w:bottom w:val="single" w:sz="4" w:space="0" w:color="000000"/>
              <w:right w:val="single" w:sz="4" w:space="0" w:color="000000"/>
            </w:tcBorders>
            <w:shd w:val="clear" w:color="auto" w:fill="auto"/>
            <w:vAlign w:val="center"/>
          </w:tcPr>
          <w:p w14:paraId="78A0DD5E"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1</w:t>
            </w:r>
          </w:p>
        </w:tc>
        <w:tc>
          <w:tcPr>
            <w:tcW w:w="6750" w:type="dxa"/>
            <w:tcBorders>
              <w:top w:val="single" w:sz="4" w:space="0" w:color="auto"/>
              <w:left w:val="single" w:sz="4" w:space="0" w:color="000000"/>
              <w:bottom w:val="single" w:sz="4" w:space="0" w:color="000000"/>
              <w:right w:val="single" w:sz="4" w:space="0" w:color="000000"/>
            </w:tcBorders>
            <w:shd w:val="clear" w:color="auto" w:fill="auto"/>
            <w:vAlign w:val="center"/>
          </w:tcPr>
          <w:p w14:paraId="4E5951CA"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Gasto Corriente.</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14:paraId="53A388ED"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16,231,475,610 </w:t>
            </w:r>
          </w:p>
        </w:tc>
      </w:tr>
      <w:tr w:rsidR="000379E1" w:rsidRPr="00F648EB" w14:paraId="3CE921F7" w14:textId="77777777" w:rsidTr="00A43757">
        <w:trPr>
          <w:trHeight w:val="20"/>
          <w:jc w:val="center"/>
        </w:trPr>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08771"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2</w:t>
            </w:r>
          </w:p>
        </w:tc>
        <w:tc>
          <w:tcPr>
            <w:tcW w:w="6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8B7CA"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Gasto de Capital.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B40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480,485,645 </w:t>
            </w:r>
          </w:p>
        </w:tc>
      </w:tr>
      <w:tr w:rsidR="000379E1" w:rsidRPr="00F648EB" w14:paraId="5F4856F5" w14:textId="77777777" w:rsidTr="00A43757">
        <w:trPr>
          <w:trHeight w:val="20"/>
          <w:jc w:val="center"/>
        </w:trPr>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8E2E3"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3</w:t>
            </w:r>
          </w:p>
        </w:tc>
        <w:tc>
          <w:tcPr>
            <w:tcW w:w="6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4F65A"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Amortización de la Deuda y Disminución de Pasivos.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DD60"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616,697,441 </w:t>
            </w:r>
          </w:p>
        </w:tc>
      </w:tr>
      <w:tr w:rsidR="000379E1" w:rsidRPr="00F648EB" w14:paraId="5F7B6EB9" w14:textId="77777777" w:rsidTr="00A43757">
        <w:trPr>
          <w:trHeight w:val="20"/>
          <w:jc w:val="center"/>
        </w:trPr>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DFDA"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4</w:t>
            </w:r>
          </w:p>
        </w:tc>
        <w:tc>
          <w:tcPr>
            <w:tcW w:w="6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4972C"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Pensiones y Jubilaciones.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38E5"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1,302,035,260 </w:t>
            </w:r>
          </w:p>
        </w:tc>
      </w:tr>
      <w:tr w:rsidR="000379E1" w:rsidRPr="00F648EB" w14:paraId="669E833B" w14:textId="77777777" w:rsidTr="00A43757">
        <w:trPr>
          <w:trHeight w:val="20"/>
          <w:jc w:val="center"/>
        </w:trPr>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39EA1" w14:textId="77777777" w:rsidR="000379E1" w:rsidRPr="00F648EB" w:rsidRDefault="000379E1" w:rsidP="000379E1">
            <w:pPr>
              <w:spacing w:after="0" w:line="240" w:lineRule="auto"/>
              <w:jc w:val="center"/>
              <w:rPr>
                <w:rFonts w:ascii="Arial" w:eastAsia="Arial" w:hAnsi="Arial" w:cs="Arial"/>
                <w:color w:val="000000"/>
                <w:sz w:val="16"/>
                <w:szCs w:val="16"/>
              </w:rPr>
            </w:pPr>
            <w:r w:rsidRPr="00F648EB">
              <w:rPr>
                <w:rFonts w:ascii="Arial" w:eastAsia="Arial" w:hAnsi="Arial" w:cs="Arial"/>
                <w:color w:val="000000"/>
                <w:sz w:val="16"/>
                <w:szCs w:val="16"/>
              </w:rPr>
              <w:t>5</w:t>
            </w:r>
          </w:p>
        </w:tc>
        <w:tc>
          <w:tcPr>
            <w:tcW w:w="6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93DC9" w14:textId="77777777" w:rsidR="000379E1" w:rsidRPr="00F648EB" w:rsidRDefault="000379E1" w:rsidP="000379E1">
            <w:pPr>
              <w:spacing w:after="0" w:line="240" w:lineRule="auto"/>
              <w:rPr>
                <w:rFonts w:ascii="Arial" w:eastAsia="Arial" w:hAnsi="Arial" w:cs="Arial"/>
                <w:color w:val="000000"/>
                <w:sz w:val="16"/>
                <w:szCs w:val="16"/>
              </w:rPr>
            </w:pPr>
            <w:r w:rsidRPr="00F648EB">
              <w:rPr>
                <w:rFonts w:ascii="Arial" w:eastAsia="Arial" w:hAnsi="Arial" w:cs="Arial"/>
                <w:color w:val="000000"/>
                <w:sz w:val="16"/>
                <w:szCs w:val="16"/>
              </w:rPr>
              <w:t>Participaciones.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23CF" w14:textId="77777777" w:rsidR="000379E1" w:rsidRPr="00F648EB" w:rsidRDefault="000379E1" w:rsidP="000379E1">
            <w:pPr>
              <w:spacing w:after="0" w:line="240" w:lineRule="auto"/>
              <w:jc w:val="right"/>
              <w:rPr>
                <w:rFonts w:ascii="Arial" w:eastAsia="Arial" w:hAnsi="Arial" w:cs="Arial"/>
                <w:color w:val="000000"/>
                <w:sz w:val="16"/>
                <w:szCs w:val="16"/>
              </w:rPr>
            </w:pPr>
            <w:r w:rsidRPr="00F648EB">
              <w:rPr>
                <w:rFonts w:ascii="Arial" w:eastAsia="Arial" w:hAnsi="Arial" w:cs="Arial"/>
                <w:color w:val="000000"/>
                <w:sz w:val="16"/>
                <w:szCs w:val="16"/>
              </w:rPr>
              <w:t xml:space="preserve">3,624,645,934 </w:t>
            </w:r>
          </w:p>
        </w:tc>
      </w:tr>
      <w:tr w:rsidR="000379E1" w:rsidRPr="00F648EB" w14:paraId="6CB7A93E" w14:textId="77777777" w:rsidTr="00A43757">
        <w:trPr>
          <w:trHeight w:val="20"/>
          <w:jc w:val="center"/>
        </w:trPr>
        <w:tc>
          <w:tcPr>
            <w:tcW w:w="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4FC3"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 </w:t>
            </w:r>
          </w:p>
        </w:tc>
        <w:tc>
          <w:tcPr>
            <w:tcW w:w="6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EA2C" w14:textId="77777777" w:rsidR="000379E1" w:rsidRPr="00F648EB" w:rsidRDefault="000379E1" w:rsidP="000379E1">
            <w:pPr>
              <w:spacing w:after="0" w:line="240" w:lineRule="auto"/>
              <w:jc w:val="center"/>
              <w:rPr>
                <w:rFonts w:ascii="Arial" w:eastAsia="Arial" w:hAnsi="Arial" w:cs="Arial"/>
                <w:b/>
                <w:color w:val="000000"/>
                <w:sz w:val="16"/>
                <w:szCs w:val="16"/>
              </w:rPr>
            </w:pPr>
            <w:r w:rsidRPr="00F648EB">
              <w:rPr>
                <w:rFonts w:ascii="Arial" w:eastAsia="Arial" w:hAnsi="Arial" w:cs="Arial"/>
                <w:b/>
                <w:color w:val="000000"/>
                <w:sz w:val="16"/>
                <w:szCs w:val="16"/>
              </w:rPr>
              <w:t>Total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56E7" w14:textId="77777777" w:rsidR="000379E1" w:rsidRPr="00F648EB" w:rsidRDefault="000379E1" w:rsidP="000379E1">
            <w:pPr>
              <w:spacing w:after="0" w:line="240" w:lineRule="auto"/>
              <w:jc w:val="right"/>
              <w:rPr>
                <w:rFonts w:ascii="Arial" w:eastAsia="Arial" w:hAnsi="Arial" w:cs="Arial"/>
                <w:b/>
                <w:color w:val="000000"/>
                <w:sz w:val="16"/>
                <w:szCs w:val="16"/>
              </w:rPr>
            </w:pPr>
            <w:r w:rsidRPr="00F648EB">
              <w:rPr>
                <w:rFonts w:ascii="Arial" w:eastAsia="Arial" w:hAnsi="Arial" w:cs="Arial"/>
                <w:b/>
                <w:color w:val="000000"/>
                <w:sz w:val="16"/>
                <w:szCs w:val="16"/>
              </w:rPr>
              <w:t xml:space="preserve">22,255,339,890 </w:t>
            </w:r>
          </w:p>
        </w:tc>
      </w:tr>
    </w:tbl>
    <w:p w14:paraId="5CE4A63F" w14:textId="77777777" w:rsidR="000379E1" w:rsidRDefault="000379E1" w:rsidP="000379E1">
      <w:pPr>
        <w:pStyle w:val="Texto"/>
        <w:spacing w:after="0" w:line="240" w:lineRule="auto"/>
        <w:rPr>
          <w:rFonts w:cs="Arial"/>
        </w:rPr>
      </w:pPr>
    </w:p>
    <w:p w14:paraId="4ACAA4B7" w14:textId="77777777" w:rsidR="000379E1" w:rsidRPr="00F163DE" w:rsidRDefault="000379E1" w:rsidP="000379E1">
      <w:pPr>
        <w:pStyle w:val="Texto"/>
        <w:spacing w:after="0" w:line="240" w:lineRule="auto"/>
        <w:rPr>
          <w:rFonts w:cs="Arial"/>
        </w:rPr>
      </w:pPr>
      <w:r>
        <w:rPr>
          <w:rFonts w:cs="Arial"/>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9"/>
        <w:gridCol w:w="6379"/>
        <w:gridCol w:w="1550"/>
      </w:tblGrid>
      <w:tr w:rsidR="000379E1" w:rsidRPr="00375BFC" w14:paraId="3BF46F97" w14:textId="77777777" w:rsidTr="00A43757">
        <w:trPr>
          <w:trHeight w:val="20"/>
          <w:tblHeader/>
          <w:jc w:val="center"/>
        </w:trPr>
        <w:tc>
          <w:tcPr>
            <w:tcW w:w="8718" w:type="dxa"/>
            <w:gridSpan w:val="3"/>
            <w:tcBorders>
              <w:top w:val="nil"/>
              <w:left w:val="nil"/>
              <w:bottom w:val="single" w:sz="4" w:space="0" w:color="auto"/>
              <w:right w:val="nil"/>
            </w:tcBorders>
            <w:vAlign w:val="center"/>
          </w:tcPr>
          <w:p w14:paraId="5B1DD48C" w14:textId="77777777" w:rsidR="000379E1" w:rsidRDefault="000379E1" w:rsidP="000379E1">
            <w:pPr>
              <w:spacing w:after="0" w:line="240" w:lineRule="auto"/>
              <w:jc w:val="center"/>
              <w:rPr>
                <w:rFonts w:ascii="Arial" w:hAnsi="Arial" w:cs="Arial"/>
                <w:b/>
                <w:color w:val="000000"/>
                <w:sz w:val="16"/>
                <w:szCs w:val="16"/>
              </w:rPr>
            </w:pPr>
            <w:r>
              <w:rPr>
                <w:rFonts w:ascii="Arial" w:hAnsi="Arial" w:cs="Arial"/>
                <w:b/>
                <w:color w:val="000000"/>
                <w:sz w:val="16"/>
                <w:szCs w:val="16"/>
              </w:rPr>
              <w:lastRenderedPageBreak/>
              <w:t>Gobierno del Estado de Colima</w:t>
            </w:r>
          </w:p>
          <w:p w14:paraId="226FF76C" w14:textId="77777777" w:rsidR="000379E1" w:rsidRPr="0068683C" w:rsidRDefault="000379E1" w:rsidP="000379E1">
            <w:pPr>
              <w:spacing w:after="0" w:line="240" w:lineRule="auto"/>
              <w:jc w:val="center"/>
              <w:rPr>
                <w:rFonts w:ascii="Arial" w:hAnsi="Arial" w:cs="Arial"/>
                <w:bCs/>
                <w:color w:val="000000"/>
                <w:sz w:val="16"/>
                <w:szCs w:val="16"/>
              </w:rPr>
            </w:pPr>
            <w:r w:rsidRPr="0068683C">
              <w:rPr>
                <w:rFonts w:ascii="Arial" w:hAnsi="Arial" w:cs="Arial"/>
                <w:bCs/>
                <w:color w:val="000000"/>
                <w:sz w:val="16"/>
                <w:szCs w:val="16"/>
              </w:rPr>
              <w:t>Proyecto de Presupuesto de Egresos para el Ejercicio Fiscal 2026</w:t>
            </w:r>
          </w:p>
          <w:p w14:paraId="3C73A7AD" w14:textId="77777777" w:rsidR="000379E1" w:rsidRPr="00375BFC" w:rsidRDefault="000379E1" w:rsidP="000379E1">
            <w:pPr>
              <w:spacing w:after="0" w:line="240" w:lineRule="auto"/>
              <w:jc w:val="center"/>
              <w:rPr>
                <w:rFonts w:ascii="Arial" w:eastAsia="Arial" w:hAnsi="Arial" w:cs="Arial"/>
                <w:b/>
                <w:color w:val="000000"/>
                <w:sz w:val="16"/>
                <w:szCs w:val="16"/>
              </w:rPr>
            </w:pPr>
            <w:r>
              <w:rPr>
                <w:rFonts w:ascii="Arial" w:eastAsia="Arial" w:hAnsi="Arial" w:cs="Arial"/>
                <w:bCs/>
                <w:color w:val="000000"/>
                <w:sz w:val="16"/>
                <w:szCs w:val="16"/>
              </w:rPr>
              <w:t>Programas Presupuestarios</w:t>
            </w:r>
          </w:p>
        </w:tc>
      </w:tr>
      <w:tr w:rsidR="000379E1" w:rsidRPr="00375BFC" w14:paraId="410B610E" w14:textId="77777777" w:rsidTr="00A43757">
        <w:trPr>
          <w:trHeight w:val="20"/>
          <w:tblHeader/>
          <w:jc w:val="center"/>
        </w:trPr>
        <w:tc>
          <w:tcPr>
            <w:tcW w:w="789" w:type="dxa"/>
            <w:tcBorders>
              <w:top w:val="single" w:sz="4" w:space="0" w:color="auto"/>
              <w:left w:val="single" w:sz="4" w:space="0" w:color="auto"/>
              <w:bottom w:val="single" w:sz="4" w:space="0" w:color="auto"/>
              <w:right w:val="single" w:sz="4" w:space="0" w:color="auto"/>
            </w:tcBorders>
            <w:vAlign w:val="center"/>
          </w:tcPr>
          <w:p w14:paraId="2B69C23B" w14:textId="77777777" w:rsidR="000379E1" w:rsidRPr="00375BFC" w:rsidRDefault="000379E1" w:rsidP="000379E1">
            <w:pPr>
              <w:spacing w:after="0" w:line="240" w:lineRule="auto"/>
              <w:jc w:val="center"/>
              <w:rPr>
                <w:rFonts w:ascii="Arial" w:eastAsia="Arial" w:hAnsi="Arial" w:cs="Arial"/>
                <w:b/>
                <w:color w:val="000000"/>
                <w:sz w:val="16"/>
                <w:szCs w:val="16"/>
              </w:rPr>
            </w:pPr>
            <w:r w:rsidRPr="00375BFC">
              <w:rPr>
                <w:rFonts w:ascii="Arial" w:eastAsia="Arial" w:hAnsi="Arial" w:cs="Arial"/>
                <w:b/>
                <w:color w:val="000000"/>
                <w:sz w:val="16"/>
                <w:szCs w:val="16"/>
              </w:rPr>
              <w:t>Clave</w:t>
            </w:r>
          </w:p>
        </w:tc>
        <w:tc>
          <w:tcPr>
            <w:tcW w:w="6379" w:type="dxa"/>
            <w:tcBorders>
              <w:top w:val="single" w:sz="4" w:space="0" w:color="auto"/>
              <w:left w:val="single" w:sz="4" w:space="0" w:color="auto"/>
              <w:bottom w:val="single" w:sz="4" w:space="0" w:color="auto"/>
              <w:right w:val="single" w:sz="4" w:space="0" w:color="auto"/>
            </w:tcBorders>
            <w:vAlign w:val="center"/>
          </w:tcPr>
          <w:p w14:paraId="134D2B20" w14:textId="77777777" w:rsidR="000379E1" w:rsidRPr="00375BFC" w:rsidRDefault="000379E1" w:rsidP="000379E1">
            <w:pPr>
              <w:spacing w:after="0" w:line="240" w:lineRule="auto"/>
              <w:jc w:val="center"/>
              <w:rPr>
                <w:rFonts w:ascii="Arial" w:eastAsia="Arial" w:hAnsi="Arial" w:cs="Arial"/>
                <w:b/>
                <w:color w:val="000000"/>
                <w:sz w:val="16"/>
                <w:szCs w:val="16"/>
              </w:rPr>
            </w:pPr>
            <w:r w:rsidRPr="00375BFC">
              <w:rPr>
                <w:rFonts w:ascii="Arial" w:eastAsia="Arial" w:hAnsi="Arial" w:cs="Arial"/>
                <w:b/>
                <w:color w:val="000000"/>
                <w:sz w:val="16"/>
                <w:szCs w:val="16"/>
              </w:rPr>
              <w:t>Programa Presupuestario</w:t>
            </w:r>
          </w:p>
        </w:tc>
        <w:tc>
          <w:tcPr>
            <w:tcW w:w="1550" w:type="dxa"/>
            <w:tcBorders>
              <w:top w:val="single" w:sz="4" w:space="0" w:color="auto"/>
              <w:left w:val="single" w:sz="4" w:space="0" w:color="auto"/>
              <w:bottom w:val="single" w:sz="4" w:space="0" w:color="auto"/>
              <w:right w:val="single" w:sz="4" w:space="0" w:color="auto"/>
            </w:tcBorders>
            <w:vAlign w:val="center"/>
          </w:tcPr>
          <w:p w14:paraId="127C2E5D" w14:textId="77777777" w:rsidR="000379E1" w:rsidRPr="00375BFC" w:rsidRDefault="000379E1" w:rsidP="000379E1">
            <w:pPr>
              <w:spacing w:after="0" w:line="240" w:lineRule="auto"/>
              <w:jc w:val="center"/>
              <w:rPr>
                <w:rFonts w:ascii="Arial" w:eastAsia="Arial" w:hAnsi="Arial" w:cs="Arial"/>
                <w:b/>
                <w:color w:val="000000"/>
                <w:sz w:val="16"/>
                <w:szCs w:val="16"/>
              </w:rPr>
            </w:pPr>
            <w:r w:rsidRPr="00375BFC">
              <w:rPr>
                <w:rFonts w:ascii="Arial" w:eastAsia="Arial" w:hAnsi="Arial" w:cs="Arial"/>
                <w:b/>
                <w:color w:val="000000"/>
                <w:sz w:val="16"/>
                <w:szCs w:val="16"/>
              </w:rPr>
              <w:t>Asignación Presupuestal</w:t>
            </w:r>
          </w:p>
        </w:tc>
      </w:tr>
      <w:tr w:rsidR="000379E1" w:rsidRPr="00375BFC" w14:paraId="0EBC81B9" w14:textId="77777777" w:rsidTr="00A43757">
        <w:trPr>
          <w:trHeight w:val="20"/>
          <w:jc w:val="center"/>
        </w:trPr>
        <w:tc>
          <w:tcPr>
            <w:tcW w:w="789" w:type="dxa"/>
            <w:tcBorders>
              <w:top w:val="single" w:sz="4" w:space="0" w:color="auto"/>
              <w:left w:val="single" w:sz="4" w:space="0" w:color="000000"/>
              <w:bottom w:val="single" w:sz="4" w:space="0" w:color="000000"/>
              <w:right w:val="single" w:sz="4" w:space="0" w:color="000000"/>
            </w:tcBorders>
            <w:vAlign w:val="center"/>
          </w:tcPr>
          <w:p w14:paraId="6C97238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w:t>
            </w:r>
          </w:p>
        </w:tc>
        <w:tc>
          <w:tcPr>
            <w:tcW w:w="6379" w:type="dxa"/>
            <w:tcBorders>
              <w:top w:val="single" w:sz="4" w:space="0" w:color="auto"/>
              <w:left w:val="single" w:sz="4" w:space="0" w:color="000000"/>
              <w:bottom w:val="single" w:sz="4" w:space="0" w:color="000000"/>
              <w:right w:val="single" w:sz="4" w:space="0" w:color="000000"/>
            </w:tcBorders>
            <w:vAlign w:val="center"/>
          </w:tcPr>
          <w:p w14:paraId="7D3C1E1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Salud.</w:t>
            </w:r>
          </w:p>
        </w:tc>
        <w:tc>
          <w:tcPr>
            <w:tcW w:w="1550" w:type="dxa"/>
            <w:tcBorders>
              <w:top w:val="single" w:sz="4" w:space="0" w:color="auto"/>
              <w:left w:val="single" w:sz="4" w:space="0" w:color="000000"/>
              <w:bottom w:val="single" w:sz="4" w:space="0" w:color="000000"/>
              <w:right w:val="single" w:sz="4" w:space="0" w:color="000000"/>
            </w:tcBorders>
            <w:vAlign w:val="center"/>
          </w:tcPr>
          <w:p w14:paraId="065BE71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1,017,984,073 </w:t>
            </w:r>
          </w:p>
        </w:tc>
      </w:tr>
      <w:tr w:rsidR="000379E1" w:rsidRPr="00375BFC" w14:paraId="4390C4C2"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0C9440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w:t>
            </w:r>
          </w:p>
        </w:tc>
        <w:tc>
          <w:tcPr>
            <w:tcW w:w="6379" w:type="dxa"/>
            <w:tcBorders>
              <w:top w:val="single" w:sz="4" w:space="0" w:color="000000"/>
              <w:left w:val="single" w:sz="4" w:space="0" w:color="000000"/>
              <w:bottom w:val="single" w:sz="4" w:space="0" w:color="000000"/>
              <w:right w:val="single" w:sz="4" w:space="0" w:color="000000"/>
            </w:tcBorders>
            <w:vAlign w:val="center"/>
          </w:tcPr>
          <w:p w14:paraId="7444F9F1"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Asistencia Privada.</w:t>
            </w:r>
          </w:p>
        </w:tc>
        <w:tc>
          <w:tcPr>
            <w:tcW w:w="1550" w:type="dxa"/>
            <w:tcBorders>
              <w:top w:val="single" w:sz="4" w:space="0" w:color="000000"/>
              <w:left w:val="single" w:sz="4" w:space="0" w:color="000000"/>
              <w:bottom w:val="single" w:sz="4" w:space="0" w:color="000000"/>
              <w:right w:val="single" w:sz="4" w:space="0" w:color="000000"/>
            </w:tcBorders>
            <w:vAlign w:val="center"/>
          </w:tcPr>
          <w:p w14:paraId="1535948E"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2,700,000 </w:t>
            </w:r>
          </w:p>
        </w:tc>
      </w:tr>
      <w:tr w:rsidR="000379E1" w:rsidRPr="00375BFC" w14:paraId="681FAAC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3D910A8"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w:t>
            </w:r>
          </w:p>
        </w:tc>
        <w:tc>
          <w:tcPr>
            <w:tcW w:w="6379" w:type="dxa"/>
            <w:tcBorders>
              <w:top w:val="single" w:sz="4" w:space="0" w:color="000000"/>
              <w:left w:val="single" w:sz="4" w:space="0" w:color="000000"/>
              <w:bottom w:val="single" w:sz="4" w:space="0" w:color="000000"/>
              <w:right w:val="single" w:sz="4" w:space="0" w:color="000000"/>
            </w:tcBorders>
            <w:vAlign w:val="center"/>
          </w:tcPr>
          <w:p w14:paraId="5960D020"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Participación Social para la Planeación.</w:t>
            </w:r>
          </w:p>
        </w:tc>
        <w:tc>
          <w:tcPr>
            <w:tcW w:w="1550" w:type="dxa"/>
            <w:tcBorders>
              <w:top w:val="single" w:sz="4" w:space="0" w:color="000000"/>
              <w:left w:val="single" w:sz="4" w:space="0" w:color="000000"/>
              <w:bottom w:val="single" w:sz="4" w:space="0" w:color="000000"/>
              <w:right w:val="single" w:sz="4" w:space="0" w:color="000000"/>
            </w:tcBorders>
            <w:vAlign w:val="center"/>
          </w:tcPr>
          <w:p w14:paraId="721D4652"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500,000 </w:t>
            </w:r>
          </w:p>
        </w:tc>
      </w:tr>
      <w:tr w:rsidR="000379E1" w:rsidRPr="00375BFC" w14:paraId="28B8F667"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1E873C9"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5</w:t>
            </w:r>
          </w:p>
        </w:tc>
        <w:tc>
          <w:tcPr>
            <w:tcW w:w="6379" w:type="dxa"/>
            <w:tcBorders>
              <w:top w:val="single" w:sz="4" w:space="0" w:color="000000"/>
              <w:left w:val="single" w:sz="4" w:space="0" w:color="000000"/>
              <w:bottom w:val="single" w:sz="4" w:space="0" w:color="000000"/>
              <w:right w:val="single" w:sz="4" w:space="0" w:color="000000"/>
            </w:tcBorders>
            <w:vAlign w:val="center"/>
          </w:tcPr>
          <w:p w14:paraId="6DAE9C6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Bienestar.</w:t>
            </w:r>
          </w:p>
        </w:tc>
        <w:tc>
          <w:tcPr>
            <w:tcW w:w="1550" w:type="dxa"/>
            <w:tcBorders>
              <w:top w:val="single" w:sz="4" w:space="0" w:color="000000"/>
              <w:left w:val="single" w:sz="4" w:space="0" w:color="000000"/>
              <w:bottom w:val="single" w:sz="4" w:space="0" w:color="000000"/>
              <w:right w:val="single" w:sz="4" w:space="0" w:color="000000"/>
            </w:tcBorders>
            <w:vAlign w:val="center"/>
          </w:tcPr>
          <w:p w14:paraId="5EB389C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502,283,318 </w:t>
            </w:r>
          </w:p>
        </w:tc>
      </w:tr>
      <w:tr w:rsidR="000379E1" w:rsidRPr="00375BFC" w14:paraId="785C530A"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AD18AD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6</w:t>
            </w:r>
          </w:p>
        </w:tc>
        <w:tc>
          <w:tcPr>
            <w:tcW w:w="6379" w:type="dxa"/>
            <w:tcBorders>
              <w:top w:val="single" w:sz="4" w:space="0" w:color="000000"/>
              <w:left w:val="single" w:sz="4" w:space="0" w:color="000000"/>
              <w:bottom w:val="single" w:sz="4" w:space="0" w:color="000000"/>
              <w:right w:val="single" w:sz="4" w:space="0" w:color="000000"/>
            </w:tcBorders>
            <w:vAlign w:val="center"/>
          </w:tcPr>
          <w:p w14:paraId="33C8F1A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Universidad Intercultural de Colima.</w:t>
            </w:r>
          </w:p>
        </w:tc>
        <w:tc>
          <w:tcPr>
            <w:tcW w:w="1550" w:type="dxa"/>
            <w:tcBorders>
              <w:top w:val="single" w:sz="4" w:space="0" w:color="000000"/>
              <w:left w:val="single" w:sz="4" w:space="0" w:color="000000"/>
              <w:bottom w:val="single" w:sz="4" w:space="0" w:color="000000"/>
              <w:right w:val="single" w:sz="4" w:space="0" w:color="000000"/>
            </w:tcBorders>
            <w:vAlign w:val="center"/>
          </w:tcPr>
          <w:p w14:paraId="3EEBD522"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19,170,372 </w:t>
            </w:r>
          </w:p>
        </w:tc>
      </w:tr>
      <w:tr w:rsidR="000379E1" w:rsidRPr="00375BFC" w14:paraId="128B41F8"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8EA90B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7</w:t>
            </w:r>
          </w:p>
        </w:tc>
        <w:tc>
          <w:tcPr>
            <w:tcW w:w="6379" w:type="dxa"/>
            <w:tcBorders>
              <w:top w:val="single" w:sz="4" w:space="0" w:color="000000"/>
              <w:left w:val="single" w:sz="4" w:space="0" w:color="000000"/>
              <w:bottom w:val="single" w:sz="4" w:space="0" w:color="000000"/>
              <w:right w:val="single" w:sz="4" w:space="0" w:color="000000"/>
            </w:tcBorders>
            <w:vAlign w:val="center"/>
          </w:tcPr>
          <w:p w14:paraId="29BF3791"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Media Superior y Superior de la Universidad de Colima.</w:t>
            </w:r>
          </w:p>
        </w:tc>
        <w:tc>
          <w:tcPr>
            <w:tcW w:w="1550" w:type="dxa"/>
            <w:tcBorders>
              <w:top w:val="single" w:sz="4" w:space="0" w:color="000000"/>
              <w:left w:val="single" w:sz="4" w:space="0" w:color="000000"/>
              <w:bottom w:val="single" w:sz="4" w:space="0" w:color="000000"/>
              <w:right w:val="single" w:sz="4" w:space="0" w:color="000000"/>
            </w:tcBorders>
            <w:vAlign w:val="center"/>
          </w:tcPr>
          <w:p w14:paraId="27C38327"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2,603,962,334 </w:t>
            </w:r>
          </w:p>
        </w:tc>
      </w:tr>
      <w:tr w:rsidR="000379E1" w:rsidRPr="00375BFC" w14:paraId="309BA2A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36E6F8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8</w:t>
            </w:r>
          </w:p>
        </w:tc>
        <w:tc>
          <w:tcPr>
            <w:tcW w:w="6379" w:type="dxa"/>
            <w:tcBorders>
              <w:top w:val="single" w:sz="4" w:space="0" w:color="000000"/>
              <w:left w:val="single" w:sz="4" w:space="0" w:color="000000"/>
              <w:bottom w:val="single" w:sz="4" w:space="0" w:color="000000"/>
              <w:right w:val="single" w:sz="4" w:space="0" w:color="000000"/>
            </w:tcBorders>
            <w:vAlign w:val="center"/>
          </w:tcPr>
          <w:p w14:paraId="3EBA77B9"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Superior ITC.</w:t>
            </w:r>
          </w:p>
        </w:tc>
        <w:tc>
          <w:tcPr>
            <w:tcW w:w="1550" w:type="dxa"/>
            <w:tcBorders>
              <w:top w:val="single" w:sz="4" w:space="0" w:color="000000"/>
              <w:left w:val="single" w:sz="4" w:space="0" w:color="000000"/>
              <w:bottom w:val="single" w:sz="4" w:space="0" w:color="000000"/>
              <w:right w:val="single" w:sz="4" w:space="0" w:color="000000"/>
            </w:tcBorders>
            <w:vAlign w:val="center"/>
          </w:tcPr>
          <w:p w14:paraId="128FC595"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13,445,900 </w:t>
            </w:r>
          </w:p>
        </w:tc>
      </w:tr>
      <w:tr w:rsidR="000379E1" w:rsidRPr="00375BFC" w14:paraId="4AD2FDD6"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DBB72A6"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9</w:t>
            </w:r>
          </w:p>
        </w:tc>
        <w:tc>
          <w:tcPr>
            <w:tcW w:w="6379" w:type="dxa"/>
            <w:tcBorders>
              <w:top w:val="single" w:sz="4" w:space="0" w:color="000000"/>
              <w:left w:val="single" w:sz="4" w:space="0" w:color="000000"/>
              <w:bottom w:val="single" w:sz="4" w:space="0" w:color="000000"/>
              <w:right w:val="single" w:sz="4" w:space="0" w:color="000000"/>
            </w:tcBorders>
            <w:vAlign w:val="center"/>
          </w:tcPr>
          <w:p w14:paraId="7B2A3AE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 xml:space="preserve">Educación Superior </w:t>
            </w:r>
            <w:proofErr w:type="spellStart"/>
            <w:r w:rsidRPr="00375BFC">
              <w:rPr>
                <w:rFonts w:ascii="Arial" w:eastAsia="Arial" w:hAnsi="Arial" w:cs="Arial"/>
                <w:color w:val="000000"/>
                <w:sz w:val="16"/>
                <w:szCs w:val="16"/>
              </w:rPr>
              <w:t>UTeM</w:t>
            </w:r>
            <w:proofErr w:type="spellEnd"/>
            <w:r w:rsidRPr="00375BFC">
              <w:rPr>
                <w:rFonts w:ascii="Arial" w:eastAsia="Arial" w:hAnsi="Arial" w:cs="Arial"/>
                <w:color w:val="000000"/>
                <w:sz w:val="16"/>
                <w:szCs w:val="16"/>
              </w:rPr>
              <w:t>.</w:t>
            </w:r>
          </w:p>
        </w:tc>
        <w:tc>
          <w:tcPr>
            <w:tcW w:w="1550" w:type="dxa"/>
            <w:tcBorders>
              <w:top w:val="single" w:sz="4" w:space="0" w:color="000000"/>
              <w:left w:val="single" w:sz="4" w:space="0" w:color="000000"/>
              <w:bottom w:val="single" w:sz="4" w:space="0" w:color="000000"/>
              <w:right w:val="single" w:sz="4" w:space="0" w:color="000000"/>
            </w:tcBorders>
            <w:vAlign w:val="center"/>
          </w:tcPr>
          <w:p w14:paraId="1E2349CD"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63,480,573 </w:t>
            </w:r>
          </w:p>
        </w:tc>
      </w:tr>
      <w:tr w:rsidR="000379E1" w:rsidRPr="00375BFC" w14:paraId="696D7D8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B60D5B5"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10</w:t>
            </w:r>
          </w:p>
        </w:tc>
        <w:tc>
          <w:tcPr>
            <w:tcW w:w="6379" w:type="dxa"/>
            <w:tcBorders>
              <w:top w:val="single" w:sz="4" w:space="0" w:color="000000"/>
              <w:left w:val="single" w:sz="4" w:space="0" w:color="000000"/>
              <w:bottom w:val="single" w:sz="4" w:space="0" w:color="000000"/>
              <w:right w:val="single" w:sz="4" w:space="0" w:color="000000"/>
            </w:tcBorders>
            <w:vAlign w:val="center"/>
          </w:tcPr>
          <w:p w14:paraId="6CF347DC"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Saneamiento Financiero.</w:t>
            </w:r>
          </w:p>
        </w:tc>
        <w:tc>
          <w:tcPr>
            <w:tcW w:w="1550" w:type="dxa"/>
            <w:tcBorders>
              <w:top w:val="single" w:sz="4" w:space="0" w:color="000000"/>
              <w:left w:val="single" w:sz="4" w:space="0" w:color="000000"/>
              <w:bottom w:val="single" w:sz="4" w:space="0" w:color="000000"/>
              <w:right w:val="single" w:sz="4" w:space="0" w:color="000000"/>
            </w:tcBorders>
            <w:vAlign w:val="center"/>
          </w:tcPr>
          <w:p w14:paraId="4C18AB39" w14:textId="77777777" w:rsidR="000379E1" w:rsidRPr="00375BFC" w:rsidRDefault="000379E1" w:rsidP="000379E1">
            <w:pPr>
              <w:spacing w:after="0" w:line="240" w:lineRule="auto"/>
              <w:jc w:val="right"/>
              <w:rPr>
                <w:rFonts w:ascii="Arial" w:eastAsia="Arial" w:hAnsi="Arial" w:cs="Arial"/>
                <w:b/>
                <w:color w:val="000000"/>
                <w:sz w:val="16"/>
                <w:szCs w:val="16"/>
              </w:rPr>
            </w:pPr>
            <w:r w:rsidRPr="00375BFC">
              <w:rPr>
                <w:rFonts w:ascii="Arial" w:eastAsia="Arial" w:hAnsi="Arial" w:cs="Arial"/>
                <w:b/>
                <w:color w:val="000000"/>
                <w:sz w:val="16"/>
                <w:szCs w:val="16"/>
              </w:rPr>
              <w:t xml:space="preserve">370,783,340 </w:t>
            </w:r>
          </w:p>
        </w:tc>
      </w:tr>
      <w:tr w:rsidR="000379E1" w:rsidRPr="00375BFC" w14:paraId="07E6BA7B"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8766DE1"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11</w:t>
            </w:r>
          </w:p>
        </w:tc>
        <w:tc>
          <w:tcPr>
            <w:tcW w:w="6379" w:type="dxa"/>
            <w:tcBorders>
              <w:top w:val="single" w:sz="4" w:space="0" w:color="000000"/>
              <w:left w:val="single" w:sz="4" w:space="0" w:color="000000"/>
              <w:bottom w:val="single" w:sz="4" w:space="0" w:color="000000"/>
              <w:right w:val="single" w:sz="4" w:space="0" w:color="000000"/>
            </w:tcBorders>
            <w:vAlign w:val="center"/>
          </w:tcPr>
          <w:p w14:paraId="62621A8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Infraestructura Educativa.</w:t>
            </w:r>
          </w:p>
        </w:tc>
        <w:tc>
          <w:tcPr>
            <w:tcW w:w="1550" w:type="dxa"/>
            <w:tcBorders>
              <w:top w:val="single" w:sz="4" w:space="0" w:color="000000"/>
              <w:left w:val="single" w:sz="4" w:space="0" w:color="000000"/>
              <w:bottom w:val="single" w:sz="4" w:space="0" w:color="000000"/>
              <w:right w:val="single" w:sz="4" w:space="0" w:color="000000"/>
            </w:tcBorders>
            <w:vAlign w:val="center"/>
          </w:tcPr>
          <w:p w14:paraId="68A11D1C"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17,164,524 </w:t>
            </w:r>
          </w:p>
        </w:tc>
      </w:tr>
      <w:tr w:rsidR="000379E1" w:rsidRPr="00375BFC" w14:paraId="358CCFA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98CA519"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12</w:t>
            </w:r>
          </w:p>
        </w:tc>
        <w:tc>
          <w:tcPr>
            <w:tcW w:w="6379" w:type="dxa"/>
            <w:tcBorders>
              <w:top w:val="single" w:sz="4" w:space="0" w:color="000000"/>
              <w:left w:val="single" w:sz="4" w:space="0" w:color="000000"/>
              <w:bottom w:val="single" w:sz="4" w:space="0" w:color="000000"/>
              <w:right w:val="single" w:sz="4" w:space="0" w:color="000000"/>
            </w:tcBorders>
            <w:vAlign w:val="center"/>
          </w:tcPr>
          <w:p w14:paraId="63A6948F"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Arte y Cultura.</w:t>
            </w:r>
          </w:p>
        </w:tc>
        <w:tc>
          <w:tcPr>
            <w:tcW w:w="1550" w:type="dxa"/>
            <w:tcBorders>
              <w:top w:val="single" w:sz="4" w:space="0" w:color="000000"/>
              <w:left w:val="single" w:sz="4" w:space="0" w:color="000000"/>
              <w:bottom w:val="single" w:sz="4" w:space="0" w:color="000000"/>
              <w:right w:val="single" w:sz="4" w:space="0" w:color="000000"/>
            </w:tcBorders>
            <w:vAlign w:val="center"/>
          </w:tcPr>
          <w:p w14:paraId="089E220C"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120,365,369 </w:t>
            </w:r>
          </w:p>
        </w:tc>
      </w:tr>
      <w:tr w:rsidR="000379E1" w:rsidRPr="00375BFC" w14:paraId="3447B62C"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606CA00"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14</w:t>
            </w:r>
          </w:p>
        </w:tc>
        <w:tc>
          <w:tcPr>
            <w:tcW w:w="6379" w:type="dxa"/>
            <w:tcBorders>
              <w:top w:val="single" w:sz="4" w:space="0" w:color="000000"/>
              <w:left w:val="single" w:sz="4" w:space="0" w:color="000000"/>
              <w:bottom w:val="single" w:sz="4" w:space="0" w:color="000000"/>
              <w:right w:val="single" w:sz="4" w:space="0" w:color="000000"/>
            </w:tcBorders>
            <w:vAlign w:val="center"/>
          </w:tcPr>
          <w:p w14:paraId="7D8052C3"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Deporte y Recreación.</w:t>
            </w:r>
          </w:p>
        </w:tc>
        <w:tc>
          <w:tcPr>
            <w:tcW w:w="1550" w:type="dxa"/>
            <w:tcBorders>
              <w:top w:val="single" w:sz="4" w:space="0" w:color="000000"/>
              <w:left w:val="single" w:sz="4" w:space="0" w:color="000000"/>
              <w:bottom w:val="single" w:sz="4" w:space="0" w:color="000000"/>
              <w:right w:val="single" w:sz="4" w:space="0" w:color="000000"/>
            </w:tcBorders>
            <w:vAlign w:val="center"/>
          </w:tcPr>
          <w:p w14:paraId="3EF41147"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80,848,486 </w:t>
            </w:r>
          </w:p>
        </w:tc>
      </w:tr>
      <w:tr w:rsidR="000379E1" w:rsidRPr="00375BFC" w14:paraId="767F59C7"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E24869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16</w:t>
            </w:r>
          </w:p>
        </w:tc>
        <w:tc>
          <w:tcPr>
            <w:tcW w:w="6379" w:type="dxa"/>
            <w:tcBorders>
              <w:top w:val="single" w:sz="4" w:space="0" w:color="000000"/>
              <w:left w:val="single" w:sz="4" w:space="0" w:color="000000"/>
              <w:bottom w:val="single" w:sz="4" w:space="0" w:color="000000"/>
              <w:right w:val="single" w:sz="4" w:space="0" w:color="000000"/>
            </w:tcBorders>
            <w:vAlign w:val="center"/>
          </w:tcPr>
          <w:p w14:paraId="1A4CD33C"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Equidad de Género.</w:t>
            </w:r>
          </w:p>
        </w:tc>
        <w:tc>
          <w:tcPr>
            <w:tcW w:w="1550" w:type="dxa"/>
            <w:tcBorders>
              <w:top w:val="single" w:sz="4" w:space="0" w:color="000000"/>
              <w:left w:val="single" w:sz="4" w:space="0" w:color="000000"/>
              <w:bottom w:val="single" w:sz="4" w:space="0" w:color="000000"/>
              <w:right w:val="single" w:sz="4" w:space="0" w:color="000000"/>
            </w:tcBorders>
            <w:vAlign w:val="center"/>
          </w:tcPr>
          <w:p w14:paraId="10505FFE"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48,789,002 </w:t>
            </w:r>
          </w:p>
        </w:tc>
      </w:tr>
      <w:tr w:rsidR="000379E1" w:rsidRPr="00375BFC" w14:paraId="5F4A012C"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EA42494"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17</w:t>
            </w:r>
          </w:p>
        </w:tc>
        <w:tc>
          <w:tcPr>
            <w:tcW w:w="6379" w:type="dxa"/>
            <w:tcBorders>
              <w:top w:val="single" w:sz="4" w:space="0" w:color="000000"/>
              <w:left w:val="single" w:sz="4" w:space="0" w:color="000000"/>
              <w:bottom w:val="single" w:sz="4" w:space="0" w:color="000000"/>
              <w:right w:val="single" w:sz="4" w:space="0" w:color="000000"/>
            </w:tcBorders>
            <w:vAlign w:val="center"/>
          </w:tcPr>
          <w:p w14:paraId="4A1BE9D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Conciliación Laboral.</w:t>
            </w:r>
          </w:p>
        </w:tc>
        <w:tc>
          <w:tcPr>
            <w:tcW w:w="1550" w:type="dxa"/>
            <w:tcBorders>
              <w:top w:val="single" w:sz="4" w:space="0" w:color="000000"/>
              <w:left w:val="single" w:sz="4" w:space="0" w:color="000000"/>
              <w:bottom w:val="single" w:sz="4" w:space="0" w:color="000000"/>
              <w:right w:val="single" w:sz="4" w:space="0" w:color="000000"/>
            </w:tcBorders>
            <w:vAlign w:val="center"/>
          </w:tcPr>
          <w:p w14:paraId="2BE730DB"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10,400,000 </w:t>
            </w:r>
          </w:p>
        </w:tc>
      </w:tr>
      <w:tr w:rsidR="000379E1" w:rsidRPr="00375BFC" w14:paraId="5CB443D2"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51BD6FE"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18</w:t>
            </w:r>
          </w:p>
        </w:tc>
        <w:tc>
          <w:tcPr>
            <w:tcW w:w="6379" w:type="dxa"/>
            <w:tcBorders>
              <w:top w:val="single" w:sz="4" w:space="0" w:color="000000"/>
              <w:left w:val="single" w:sz="4" w:space="0" w:color="000000"/>
              <w:bottom w:val="single" w:sz="4" w:space="0" w:color="000000"/>
              <w:right w:val="single" w:sz="4" w:space="0" w:color="000000"/>
            </w:tcBorders>
            <w:vAlign w:val="center"/>
          </w:tcPr>
          <w:p w14:paraId="0813983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Consolidación de la Familia, Apoyo a la Niñez y Grupos Vulnerables.</w:t>
            </w:r>
          </w:p>
        </w:tc>
        <w:tc>
          <w:tcPr>
            <w:tcW w:w="1550" w:type="dxa"/>
            <w:tcBorders>
              <w:top w:val="single" w:sz="4" w:space="0" w:color="000000"/>
              <w:left w:val="single" w:sz="4" w:space="0" w:color="000000"/>
              <w:bottom w:val="single" w:sz="4" w:space="0" w:color="000000"/>
              <w:right w:val="single" w:sz="4" w:space="0" w:color="000000"/>
            </w:tcBorders>
            <w:vAlign w:val="center"/>
          </w:tcPr>
          <w:p w14:paraId="72C3CD9F"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466,865,159 </w:t>
            </w:r>
          </w:p>
        </w:tc>
      </w:tr>
      <w:tr w:rsidR="000379E1" w:rsidRPr="00375BFC" w14:paraId="7784329B"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A9AC142"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19</w:t>
            </w:r>
          </w:p>
        </w:tc>
        <w:tc>
          <w:tcPr>
            <w:tcW w:w="6379" w:type="dxa"/>
            <w:tcBorders>
              <w:top w:val="single" w:sz="4" w:space="0" w:color="000000"/>
              <w:left w:val="single" w:sz="4" w:space="0" w:color="000000"/>
              <w:bottom w:val="single" w:sz="4" w:space="0" w:color="000000"/>
              <w:right w:val="single" w:sz="4" w:space="0" w:color="000000"/>
            </w:tcBorders>
            <w:vAlign w:val="center"/>
          </w:tcPr>
          <w:p w14:paraId="6DF4BF0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Apoyo a Grupos Vulnerables con Discapacidad.</w:t>
            </w:r>
          </w:p>
        </w:tc>
        <w:tc>
          <w:tcPr>
            <w:tcW w:w="1550" w:type="dxa"/>
            <w:tcBorders>
              <w:top w:val="single" w:sz="4" w:space="0" w:color="000000"/>
              <w:left w:val="single" w:sz="4" w:space="0" w:color="000000"/>
              <w:bottom w:val="single" w:sz="4" w:space="0" w:color="000000"/>
              <w:right w:val="single" w:sz="4" w:space="0" w:color="000000"/>
            </w:tcBorders>
            <w:vAlign w:val="center"/>
          </w:tcPr>
          <w:p w14:paraId="6150E59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4,885,869 </w:t>
            </w:r>
          </w:p>
        </w:tc>
      </w:tr>
      <w:tr w:rsidR="000379E1" w:rsidRPr="00375BFC" w14:paraId="19366881"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5966E54"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20</w:t>
            </w:r>
          </w:p>
        </w:tc>
        <w:tc>
          <w:tcPr>
            <w:tcW w:w="6379" w:type="dxa"/>
            <w:tcBorders>
              <w:top w:val="single" w:sz="4" w:space="0" w:color="000000"/>
              <w:left w:val="single" w:sz="4" w:space="0" w:color="000000"/>
              <w:bottom w:val="single" w:sz="4" w:space="0" w:color="000000"/>
              <w:right w:val="single" w:sz="4" w:space="0" w:color="000000"/>
            </w:tcBorders>
            <w:vAlign w:val="center"/>
          </w:tcPr>
          <w:p w14:paraId="17135679"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Gestión y Control del Patrimonio Inmobiliario.</w:t>
            </w:r>
          </w:p>
        </w:tc>
        <w:tc>
          <w:tcPr>
            <w:tcW w:w="1550" w:type="dxa"/>
            <w:tcBorders>
              <w:top w:val="single" w:sz="4" w:space="0" w:color="000000"/>
              <w:left w:val="single" w:sz="4" w:space="0" w:color="000000"/>
              <w:bottom w:val="single" w:sz="4" w:space="0" w:color="000000"/>
              <w:right w:val="single" w:sz="4" w:space="0" w:color="000000"/>
            </w:tcBorders>
            <w:vAlign w:val="center"/>
          </w:tcPr>
          <w:p w14:paraId="5BE91E25"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1,000,000 </w:t>
            </w:r>
          </w:p>
        </w:tc>
      </w:tr>
      <w:tr w:rsidR="000379E1" w:rsidRPr="00375BFC" w14:paraId="73F9D662"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753E864"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21</w:t>
            </w:r>
          </w:p>
        </w:tc>
        <w:tc>
          <w:tcPr>
            <w:tcW w:w="6379" w:type="dxa"/>
            <w:tcBorders>
              <w:top w:val="single" w:sz="4" w:space="0" w:color="000000"/>
              <w:left w:val="single" w:sz="4" w:space="0" w:color="000000"/>
              <w:bottom w:val="single" w:sz="4" w:space="0" w:color="000000"/>
              <w:right w:val="single" w:sz="4" w:space="0" w:color="000000"/>
            </w:tcBorders>
            <w:vAlign w:val="center"/>
          </w:tcPr>
          <w:p w14:paraId="490721C3"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Atención a la Juventud.</w:t>
            </w:r>
          </w:p>
        </w:tc>
        <w:tc>
          <w:tcPr>
            <w:tcW w:w="1550" w:type="dxa"/>
            <w:tcBorders>
              <w:top w:val="single" w:sz="4" w:space="0" w:color="000000"/>
              <w:left w:val="single" w:sz="4" w:space="0" w:color="000000"/>
              <w:bottom w:val="single" w:sz="4" w:space="0" w:color="000000"/>
              <w:right w:val="single" w:sz="4" w:space="0" w:color="000000"/>
            </w:tcBorders>
            <w:vAlign w:val="center"/>
          </w:tcPr>
          <w:p w14:paraId="31A72316"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9,704,693 </w:t>
            </w:r>
          </w:p>
        </w:tc>
      </w:tr>
      <w:tr w:rsidR="000379E1" w:rsidRPr="00375BFC" w14:paraId="1A42F1D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2A2742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22</w:t>
            </w:r>
          </w:p>
        </w:tc>
        <w:tc>
          <w:tcPr>
            <w:tcW w:w="6379" w:type="dxa"/>
            <w:tcBorders>
              <w:top w:val="single" w:sz="4" w:space="0" w:color="000000"/>
              <w:left w:val="single" w:sz="4" w:space="0" w:color="000000"/>
              <w:bottom w:val="single" w:sz="4" w:space="0" w:color="000000"/>
              <w:right w:val="single" w:sz="4" w:space="0" w:color="000000"/>
            </w:tcBorders>
            <w:vAlign w:val="center"/>
          </w:tcPr>
          <w:p w14:paraId="3D4F9E8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Adultos Mayores.</w:t>
            </w:r>
          </w:p>
        </w:tc>
        <w:tc>
          <w:tcPr>
            <w:tcW w:w="1550" w:type="dxa"/>
            <w:tcBorders>
              <w:top w:val="single" w:sz="4" w:space="0" w:color="000000"/>
              <w:left w:val="single" w:sz="4" w:space="0" w:color="000000"/>
              <w:bottom w:val="single" w:sz="4" w:space="0" w:color="000000"/>
              <w:right w:val="single" w:sz="4" w:space="0" w:color="000000"/>
            </w:tcBorders>
            <w:vAlign w:val="center"/>
          </w:tcPr>
          <w:p w14:paraId="3281025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8,003,842 </w:t>
            </w:r>
          </w:p>
        </w:tc>
      </w:tr>
      <w:tr w:rsidR="000379E1" w:rsidRPr="00375BFC" w14:paraId="125A2BC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545583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23</w:t>
            </w:r>
          </w:p>
        </w:tc>
        <w:tc>
          <w:tcPr>
            <w:tcW w:w="6379" w:type="dxa"/>
            <w:tcBorders>
              <w:top w:val="single" w:sz="4" w:space="0" w:color="000000"/>
              <w:left w:val="single" w:sz="4" w:space="0" w:color="000000"/>
              <w:bottom w:val="single" w:sz="4" w:space="0" w:color="000000"/>
              <w:right w:val="single" w:sz="4" w:space="0" w:color="000000"/>
            </w:tcBorders>
            <w:vAlign w:val="center"/>
          </w:tcPr>
          <w:p w14:paraId="20571BC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Promoción de la Competitividad y el Empleo.</w:t>
            </w:r>
          </w:p>
        </w:tc>
        <w:tc>
          <w:tcPr>
            <w:tcW w:w="1550" w:type="dxa"/>
            <w:tcBorders>
              <w:top w:val="single" w:sz="4" w:space="0" w:color="000000"/>
              <w:left w:val="single" w:sz="4" w:space="0" w:color="000000"/>
              <w:bottom w:val="single" w:sz="4" w:space="0" w:color="000000"/>
              <w:right w:val="single" w:sz="4" w:space="0" w:color="000000"/>
            </w:tcBorders>
            <w:vAlign w:val="center"/>
          </w:tcPr>
          <w:p w14:paraId="48D0EE7E"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50,829,539 </w:t>
            </w:r>
          </w:p>
        </w:tc>
      </w:tr>
      <w:tr w:rsidR="000379E1" w:rsidRPr="00375BFC" w14:paraId="1B0B5C18"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84DEFC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24</w:t>
            </w:r>
          </w:p>
        </w:tc>
        <w:tc>
          <w:tcPr>
            <w:tcW w:w="6379" w:type="dxa"/>
            <w:tcBorders>
              <w:top w:val="single" w:sz="4" w:space="0" w:color="000000"/>
              <w:left w:val="single" w:sz="4" w:space="0" w:color="000000"/>
              <w:bottom w:val="single" w:sz="4" w:space="0" w:color="000000"/>
              <w:right w:val="single" w:sz="4" w:space="0" w:color="000000"/>
            </w:tcBorders>
            <w:vAlign w:val="center"/>
          </w:tcPr>
          <w:p w14:paraId="50F526AC"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Desarrollo Económico.</w:t>
            </w:r>
          </w:p>
        </w:tc>
        <w:tc>
          <w:tcPr>
            <w:tcW w:w="1550" w:type="dxa"/>
            <w:tcBorders>
              <w:top w:val="single" w:sz="4" w:space="0" w:color="000000"/>
              <w:left w:val="single" w:sz="4" w:space="0" w:color="000000"/>
              <w:bottom w:val="single" w:sz="4" w:space="0" w:color="000000"/>
              <w:right w:val="single" w:sz="4" w:space="0" w:color="000000"/>
            </w:tcBorders>
            <w:vAlign w:val="center"/>
          </w:tcPr>
          <w:p w14:paraId="67D96BD9"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47,455,041 </w:t>
            </w:r>
          </w:p>
        </w:tc>
      </w:tr>
      <w:tr w:rsidR="000379E1" w:rsidRPr="00375BFC" w14:paraId="68E76BEE"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DD8CCA7"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25</w:t>
            </w:r>
          </w:p>
        </w:tc>
        <w:tc>
          <w:tcPr>
            <w:tcW w:w="6379" w:type="dxa"/>
            <w:tcBorders>
              <w:top w:val="single" w:sz="4" w:space="0" w:color="000000"/>
              <w:left w:val="single" w:sz="4" w:space="0" w:color="000000"/>
              <w:bottom w:val="single" w:sz="4" w:space="0" w:color="000000"/>
              <w:right w:val="single" w:sz="4" w:space="0" w:color="000000"/>
            </w:tcBorders>
            <w:vAlign w:val="center"/>
          </w:tcPr>
          <w:p w14:paraId="212FE488"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Modernización del Sector Agropecuario, Acuícola, Pesquero y Forestal.</w:t>
            </w:r>
          </w:p>
        </w:tc>
        <w:tc>
          <w:tcPr>
            <w:tcW w:w="1550" w:type="dxa"/>
            <w:tcBorders>
              <w:top w:val="single" w:sz="4" w:space="0" w:color="000000"/>
              <w:left w:val="single" w:sz="4" w:space="0" w:color="000000"/>
              <w:bottom w:val="single" w:sz="4" w:space="0" w:color="000000"/>
              <w:right w:val="single" w:sz="4" w:space="0" w:color="000000"/>
            </w:tcBorders>
            <w:vAlign w:val="center"/>
          </w:tcPr>
          <w:p w14:paraId="455F0248"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134,918,118 </w:t>
            </w:r>
          </w:p>
        </w:tc>
      </w:tr>
      <w:tr w:rsidR="000379E1" w:rsidRPr="00375BFC" w14:paraId="54461F84"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1247942"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26</w:t>
            </w:r>
          </w:p>
        </w:tc>
        <w:tc>
          <w:tcPr>
            <w:tcW w:w="6379" w:type="dxa"/>
            <w:tcBorders>
              <w:top w:val="single" w:sz="4" w:space="0" w:color="000000"/>
              <w:left w:val="single" w:sz="4" w:space="0" w:color="000000"/>
              <w:bottom w:val="single" w:sz="4" w:space="0" w:color="000000"/>
              <w:right w:val="single" w:sz="4" w:space="0" w:color="000000"/>
            </w:tcBorders>
            <w:vAlign w:val="center"/>
          </w:tcPr>
          <w:p w14:paraId="3F4C8CC1"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Impulso del Sector Turístico Competitivo y Sustentable.</w:t>
            </w:r>
          </w:p>
        </w:tc>
        <w:tc>
          <w:tcPr>
            <w:tcW w:w="1550" w:type="dxa"/>
            <w:tcBorders>
              <w:top w:val="single" w:sz="4" w:space="0" w:color="000000"/>
              <w:left w:val="single" w:sz="4" w:space="0" w:color="000000"/>
              <w:bottom w:val="single" w:sz="4" w:space="0" w:color="000000"/>
              <w:right w:val="single" w:sz="4" w:space="0" w:color="000000"/>
            </w:tcBorders>
            <w:vAlign w:val="center"/>
          </w:tcPr>
          <w:p w14:paraId="76C08F4B"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67,397,238 </w:t>
            </w:r>
          </w:p>
        </w:tc>
      </w:tr>
      <w:tr w:rsidR="000379E1" w:rsidRPr="00375BFC" w14:paraId="644E5064"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133DAC1"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27</w:t>
            </w:r>
          </w:p>
        </w:tc>
        <w:tc>
          <w:tcPr>
            <w:tcW w:w="6379" w:type="dxa"/>
            <w:tcBorders>
              <w:top w:val="single" w:sz="4" w:space="0" w:color="000000"/>
              <w:left w:val="single" w:sz="4" w:space="0" w:color="000000"/>
              <w:bottom w:val="single" w:sz="4" w:space="0" w:color="000000"/>
              <w:right w:val="single" w:sz="4" w:space="0" w:color="000000"/>
            </w:tcBorders>
            <w:vAlign w:val="center"/>
          </w:tcPr>
          <w:p w14:paraId="5D5BE2BF"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 xml:space="preserve">Coordinación Control, Comando, Comunicación, </w:t>
            </w:r>
            <w:r w:rsidRPr="00375BFC">
              <w:rPr>
                <w:rFonts w:ascii="Arial" w:eastAsia="Arial" w:hAnsi="Arial" w:cs="Arial"/>
                <w:sz w:val="16"/>
                <w:szCs w:val="16"/>
              </w:rPr>
              <w:t>Cómputo</w:t>
            </w:r>
            <w:r w:rsidRPr="00375BFC">
              <w:rPr>
                <w:rFonts w:ascii="Arial" w:eastAsia="Arial" w:hAnsi="Arial" w:cs="Arial"/>
                <w:color w:val="000000"/>
                <w:sz w:val="16"/>
                <w:szCs w:val="16"/>
              </w:rPr>
              <w:t xml:space="preserve"> e Inteligencia C5i.</w:t>
            </w:r>
          </w:p>
        </w:tc>
        <w:tc>
          <w:tcPr>
            <w:tcW w:w="1550" w:type="dxa"/>
            <w:tcBorders>
              <w:top w:val="single" w:sz="4" w:space="0" w:color="000000"/>
              <w:left w:val="single" w:sz="4" w:space="0" w:color="000000"/>
              <w:bottom w:val="single" w:sz="4" w:space="0" w:color="000000"/>
              <w:right w:val="single" w:sz="4" w:space="0" w:color="000000"/>
            </w:tcBorders>
            <w:vAlign w:val="center"/>
          </w:tcPr>
          <w:p w14:paraId="2916A1EA"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13,996,525 </w:t>
            </w:r>
          </w:p>
        </w:tc>
      </w:tr>
      <w:tr w:rsidR="000379E1" w:rsidRPr="00375BFC" w14:paraId="3518135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B6F09F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30</w:t>
            </w:r>
          </w:p>
        </w:tc>
        <w:tc>
          <w:tcPr>
            <w:tcW w:w="6379" w:type="dxa"/>
            <w:tcBorders>
              <w:top w:val="single" w:sz="4" w:space="0" w:color="000000"/>
              <w:left w:val="single" w:sz="4" w:space="0" w:color="000000"/>
              <w:bottom w:val="single" w:sz="4" w:space="0" w:color="000000"/>
              <w:right w:val="single" w:sz="4" w:space="0" w:color="000000"/>
            </w:tcBorders>
            <w:vAlign w:val="center"/>
          </w:tcPr>
          <w:p w14:paraId="5DDED379"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Arbitraje y Escalafón.</w:t>
            </w:r>
          </w:p>
        </w:tc>
        <w:tc>
          <w:tcPr>
            <w:tcW w:w="1550" w:type="dxa"/>
            <w:tcBorders>
              <w:top w:val="single" w:sz="4" w:space="0" w:color="000000"/>
              <w:left w:val="single" w:sz="4" w:space="0" w:color="000000"/>
              <w:bottom w:val="single" w:sz="4" w:space="0" w:color="000000"/>
              <w:right w:val="single" w:sz="4" w:space="0" w:color="000000"/>
            </w:tcBorders>
            <w:vAlign w:val="center"/>
          </w:tcPr>
          <w:p w14:paraId="4863BB5F"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12,684,384 </w:t>
            </w:r>
          </w:p>
        </w:tc>
      </w:tr>
      <w:tr w:rsidR="000379E1" w:rsidRPr="00375BFC" w14:paraId="42D5352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7ABA72E" w14:textId="77777777" w:rsidR="000379E1" w:rsidRPr="00375BFC" w:rsidRDefault="000379E1" w:rsidP="000379E1">
            <w:pPr>
              <w:spacing w:after="0" w:line="240" w:lineRule="auto"/>
              <w:jc w:val="center"/>
              <w:rPr>
                <w:rFonts w:ascii="Arial" w:eastAsia="Arial" w:hAnsi="Arial" w:cs="Arial"/>
                <w:color w:val="000000"/>
                <w:sz w:val="16"/>
                <w:szCs w:val="16"/>
                <w:highlight w:val="red"/>
              </w:rPr>
            </w:pPr>
            <w:r w:rsidRPr="00375BFC">
              <w:rPr>
                <w:rFonts w:ascii="Arial" w:eastAsia="Arial" w:hAnsi="Arial" w:cs="Arial"/>
                <w:color w:val="000000"/>
                <w:sz w:val="16"/>
                <w:szCs w:val="16"/>
              </w:rPr>
              <w:t>32</w:t>
            </w:r>
          </w:p>
        </w:tc>
        <w:tc>
          <w:tcPr>
            <w:tcW w:w="6379" w:type="dxa"/>
            <w:tcBorders>
              <w:top w:val="single" w:sz="4" w:space="0" w:color="000000"/>
              <w:left w:val="single" w:sz="4" w:space="0" w:color="000000"/>
              <w:bottom w:val="single" w:sz="4" w:space="0" w:color="000000"/>
              <w:right w:val="single" w:sz="4" w:space="0" w:color="000000"/>
            </w:tcBorders>
            <w:vAlign w:val="center"/>
          </w:tcPr>
          <w:p w14:paraId="0F398C18" w14:textId="77777777" w:rsidR="000379E1" w:rsidRPr="00375BFC" w:rsidRDefault="000379E1" w:rsidP="000379E1">
            <w:pPr>
              <w:spacing w:after="0" w:line="240" w:lineRule="auto"/>
              <w:rPr>
                <w:rFonts w:ascii="Arial" w:eastAsia="Arial" w:hAnsi="Arial" w:cs="Arial"/>
                <w:color w:val="000000"/>
                <w:sz w:val="16"/>
                <w:szCs w:val="16"/>
                <w:highlight w:val="red"/>
              </w:rPr>
            </w:pPr>
            <w:r w:rsidRPr="00375BFC">
              <w:rPr>
                <w:rFonts w:ascii="Arial" w:eastAsia="Arial" w:hAnsi="Arial" w:cs="Arial"/>
                <w:color w:val="000000"/>
                <w:sz w:val="16"/>
                <w:szCs w:val="16"/>
              </w:rPr>
              <w:t>Asistencia al Sistema Estatal de Seguridad Pública.</w:t>
            </w:r>
          </w:p>
        </w:tc>
        <w:tc>
          <w:tcPr>
            <w:tcW w:w="1550" w:type="dxa"/>
            <w:tcBorders>
              <w:top w:val="single" w:sz="4" w:space="0" w:color="000000"/>
              <w:left w:val="single" w:sz="4" w:space="0" w:color="000000"/>
              <w:bottom w:val="single" w:sz="4" w:space="0" w:color="000000"/>
              <w:right w:val="single" w:sz="4" w:space="0" w:color="000000"/>
            </w:tcBorders>
            <w:vAlign w:val="center"/>
          </w:tcPr>
          <w:p w14:paraId="2DC03C47"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468,446,638 </w:t>
            </w:r>
          </w:p>
        </w:tc>
      </w:tr>
      <w:tr w:rsidR="000379E1" w:rsidRPr="00375BFC" w14:paraId="24CFEE39"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865E0D5"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33</w:t>
            </w:r>
          </w:p>
        </w:tc>
        <w:tc>
          <w:tcPr>
            <w:tcW w:w="6379" w:type="dxa"/>
            <w:tcBorders>
              <w:top w:val="single" w:sz="4" w:space="0" w:color="000000"/>
              <w:left w:val="single" w:sz="4" w:space="0" w:color="000000"/>
              <w:bottom w:val="single" w:sz="4" w:space="0" w:color="000000"/>
              <w:right w:val="single" w:sz="4" w:space="0" w:color="000000"/>
            </w:tcBorders>
            <w:vAlign w:val="center"/>
          </w:tcPr>
          <w:p w14:paraId="476F0AE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Seguridad Pública y Prevención del Delito.</w:t>
            </w:r>
          </w:p>
        </w:tc>
        <w:tc>
          <w:tcPr>
            <w:tcW w:w="1550" w:type="dxa"/>
            <w:tcBorders>
              <w:top w:val="single" w:sz="4" w:space="0" w:color="000000"/>
              <w:left w:val="single" w:sz="4" w:space="0" w:color="000000"/>
              <w:bottom w:val="single" w:sz="4" w:space="0" w:color="000000"/>
              <w:right w:val="single" w:sz="4" w:space="0" w:color="000000"/>
            </w:tcBorders>
            <w:vAlign w:val="center"/>
          </w:tcPr>
          <w:p w14:paraId="0A02B46A"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806,489,858 </w:t>
            </w:r>
          </w:p>
        </w:tc>
      </w:tr>
      <w:tr w:rsidR="000379E1" w:rsidRPr="00375BFC" w14:paraId="288FB480"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7F2BE86"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34</w:t>
            </w:r>
          </w:p>
        </w:tc>
        <w:tc>
          <w:tcPr>
            <w:tcW w:w="6379" w:type="dxa"/>
            <w:tcBorders>
              <w:top w:val="single" w:sz="4" w:space="0" w:color="000000"/>
              <w:left w:val="single" w:sz="4" w:space="0" w:color="000000"/>
              <w:bottom w:val="single" w:sz="4" w:space="0" w:color="000000"/>
              <w:right w:val="single" w:sz="4" w:space="0" w:color="000000"/>
            </w:tcBorders>
            <w:vAlign w:val="center"/>
          </w:tcPr>
          <w:p w14:paraId="1683EEE7"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Acceso a la Justicia Conforme a Derecho.</w:t>
            </w:r>
          </w:p>
        </w:tc>
        <w:tc>
          <w:tcPr>
            <w:tcW w:w="1550" w:type="dxa"/>
            <w:tcBorders>
              <w:top w:val="single" w:sz="4" w:space="0" w:color="000000"/>
              <w:left w:val="single" w:sz="4" w:space="0" w:color="000000"/>
              <w:bottom w:val="single" w:sz="4" w:space="0" w:color="000000"/>
              <w:right w:val="single" w:sz="4" w:space="0" w:color="000000"/>
            </w:tcBorders>
            <w:vAlign w:val="center"/>
          </w:tcPr>
          <w:p w14:paraId="5E70CDB0"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540,605,268 </w:t>
            </w:r>
          </w:p>
        </w:tc>
      </w:tr>
      <w:tr w:rsidR="000379E1" w:rsidRPr="00375BFC" w14:paraId="0B66ADBA"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C0C6AFE"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35</w:t>
            </w:r>
          </w:p>
        </w:tc>
        <w:tc>
          <w:tcPr>
            <w:tcW w:w="6379" w:type="dxa"/>
            <w:tcBorders>
              <w:top w:val="single" w:sz="4" w:space="0" w:color="000000"/>
              <w:left w:val="single" w:sz="4" w:space="0" w:color="000000"/>
              <w:bottom w:val="single" w:sz="4" w:space="0" w:color="000000"/>
              <w:right w:val="single" w:sz="4" w:space="0" w:color="000000"/>
            </w:tcBorders>
            <w:vAlign w:val="center"/>
          </w:tcPr>
          <w:p w14:paraId="7371599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Derechos Humanos.</w:t>
            </w:r>
          </w:p>
        </w:tc>
        <w:tc>
          <w:tcPr>
            <w:tcW w:w="1550" w:type="dxa"/>
            <w:tcBorders>
              <w:top w:val="single" w:sz="4" w:space="0" w:color="000000"/>
              <w:left w:val="single" w:sz="4" w:space="0" w:color="000000"/>
              <w:bottom w:val="single" w:sz="4" w:space="0" w:color="000000"/>
              <w:right w:val="single" w:sz="4" w:space="0" w:color="000000"/>
            </w:tcBorders>
            <w:vAlign w:val="center"/>
          </w:tcPr>
          <w:p w14:paraId="5E876626"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15,849,273 </w:t>
            </w:r>
          </w:p>
        </w:tc>
      </w:tr>
      <w:tr w:rsidR="000379E1" w:rsidRPr="00375BFC" w14:paraId="266D782B"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D237DF3"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36</w:t>
            </w:r>
          </w:p>
        </w:tc>
        <w:tc>
          <w:tcPr>
            <w:tcW w:w="6379" w:type="dxa"/>
            <w:tcBorders>
              <w:top w:val="single" w:sz="4" w:space="0" w:color="000000"/>
              <w:left w:val="single" w:sz="4" w:space="0" w:color="000000"/>
              <w:bottom w:val="single" w:sz="4" w:space="0" w:color="000000"/>
              <w:right w:val="single" w:sz="4" w:space="0" w:color="000000"/>
            </w:tcBorders>
            <w:vAlign w:val="center"/>
          </w:tcPr>
          <w:p w14:paraId="55A3DB1F"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Evaluación y Control de Confianza C3.</w:t>
            </w:r>
          </w:p>
        </w:tc>
        <w:tc>
          <w:tcPr>
            <w:tcW w:w="1550" w:type="dxa"/>
            <w:tcBorders>
              <w:top w:val="single" w:sz="4" w:space="0" w:color="000000"/>
              <w:left w:val="single" w:sz="4" w:space="0" w:color="000000"/>
              <w:bottom w:val="single" w:sz="4" w:space="0" w:color="000000"/>
              <w:right w:val="single" w:sz="4" w:space="0" w:color="000000"/>
            </w:tcBorders>
            <w:vAlign w:val="center"/>
          </w:tcPr>
          <w:p w14:paraId="0A1A1A3E"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15,575,253 </w:t>
            </w:r>
          </w:p>
        </w:tc>
      </w:tr>
      <w:tr w:rsidR="000379E1" w:rsidRPr="00375BFC" w14:paraId="5A3871EB"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0A7D393"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37</w:t>
            </w:r>
          </w:p>
        </w:tc>
        <w:tc>
          <w:tcPr>
            <w:tcW w:w="6379" w:type="dxa"/>
            <w:tcBorders>
              <w:top w:val="single" w:sz="4" w:space="0" w:color="000000"/>
              <w:left w:val="single" w:sz="4" w:space="0" w:color="000000"/>
              <w:bottom w:val="single" w:sz="4" w:space="0" w:color="000000"/>
              <w:right w:val="single" w:sz="4" w:space="0" w:color="000000"/>
            </w:tcBorders>
            <w:vAlign w:val="center"/>
          </w:tcPr>
          <w:p w14:paraId="516C92F5"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Registro del Territorio.</w:t>
            </w:r>
          </w:p>
        </w:tc>
        <w:tc>
          <w:tcPr>
            <w:tcW w:w="1550" w:type="dxa"/>
            <w:tcBorders>
              <w:top w:val="single" w:sz="4" w:space="0" w:color="000000"/>
              <w:left w:val="single" w:sz="4" w:space="0" w:color="000000"/>
              <w:bottom w:val="single" w:sz="4" w:space="0" w:color="000000"/>
              <w:right w:val="single" w:sz="4" w:space="0" w:color="000000"/>
            </w:tcBorders>
            <w:vAlign w:val="center"/>
          </w:tcPr>
          <w:p w14:paraId="4D4E91B4"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44,481,795 </w:t>
            </w:r>
          </w:p>
        </w:tc>
      </w:tr>
      <w:tr w:rsidR="000379E1" w:rsidRPr="00375BFC" w14:paraId="3EEC0C77"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27721C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38</w:t>
            </w:r>
          </w:p>
        </w:tc>
        <w:tc>
          <w:tcPr>
            <w:tcW w:w="6379" w:type="dxa"/>
            <w:tcBorders>
              <w:top w:val="single" w:sz="4" w:space="0" w:color="000000"/>
              <w:left w:val="single" w:sz="4" w:space="0" w:color="000000"/>
              <w:bottom w:val="single" w:sz="4" w:space="0" w:color="000000"/>
              <w:right w:val="single" w:sz="4" w:space="0" w:color="000000"/>
            </w:tcBorders>
            <w:vAlign w:val="center"/>
          </w:tcPr>
          <w:p w14:paraId="6F58C91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Agua Potable, Alcantarillado y Saneamiento.</w:t>
            </w:r>
          </w:p>
        </w:tc>
        <w:tc>
          <w:tcPr>
            <w:tcW w:w="1550" w:type="dxa"/>
            <w:tcBorders>
              <w:top w:val="single" w:sz="4" w:space="0" w:color="000000"/>
              <w:left w:val="single" w:sz="4" w:space="0" w:color="000000"/>
              <w:bottom w:val="single" w:sz="4" w:space="0" w:color="000000"/>
              <w:right w:val="single" w:sz="4" w:space="0" w:color="000000"/>
            </w:tcBorders>
            <w:vAlign w:val="center"/>
          </w:tcPr>
          <w:p w14:paraId="3C26FE06"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14,418,506 </w:t>
            </w:r>
          </w:p>
        </w:tc>
      </w:tr>
      <w:tr w:rsidR="000379E1" w:rsidRPr="00375BFC" w14:paraId="6A99A103"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0A6F45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40</w:t>
            </w:r>
          </w:p>
        </w:tc>
        <w:tc>
          <w:tcPr>
            <w:tcW w:w="6379" w:type="dxa"/>
            <w:tcBorders>
              <w:top w:val="single" w:sz="4" w:space="0" w:color="000000"/>
              <w:left w:val="single" w:sz="4" w:space="0" w:color="000000"/>
              <w:bottom w:val="single" w:sz="4" w:space="0" w:color="000000"/>
              <w:right w:val="single" w:sz="4" w:space="0" w:color="000000"/>
            </w:tcBorders>
            <w:vAlign w:val="center"/>
          </w:tcPr>
          <w:p w14:paraId="1FF98A66"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y Cultura Ambiental.</w:t>
            </w:r>
          </w:p>
        </w:tc>
        <w:tc>
          <w:tcPr>
            <w:tcW w:w="1550" w:type="dxa"/>
            <w:tcBorders>
              <w:top w:val="single" w:sz="4" w:space="0" w:color="000000"/>
              <w:left w:val="single" w:sz="4" w:space="0" w:color="000000"/>
              <w:bottom w:val="single" w:sz="4" w:space="0" w:color="000000"/>
              <w:right w:val="single" w:sz="4" w:space="0" w:color="000000"/>
            </w:tcBorders>
            <w:vAlign w:val="center"/>
          </w:tcPr>
          <w:p w14:paraId="433F332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115,988,376 </w:t>
            </w:r>
          </w:p>
        </w:tc>
      </w:tr>
      <w:tr w:rsidR="000379E1" w:rsidRPr="00375BFC" w14:paraId="4298436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2C2E9C7"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41</w:t>
            </w:r>
          </w:p>
        </w:tc>
        <w:tc>
          <w:tcPr>
            <w:tcW w:w="6379" w:type="dxa"/>
            <w:tcBorders>
              <w:top w:val="single" w:sz="4" w:space="0" w:color="000000"/>
              <w:left w:val="single" w:sz="4" w:space="0" w:color="000000"/>
              <w:bottom w:val="single" w:sz="4" w:space="0" w:color="000000"/>
              <w:right w:val="single" w:sz="4" w:space="0" w:color="000000"/>
            </w:tcBorders>
            <w:vAlign w:val="center"/>
          </w:tcPr>
          <w:p w14:paraId="2A8F2A2C"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Finanzas Transparentes y Eficientes.</w:t>
            </w:r>
          </w:p>
        </w:tc>
        <w:tc>
          <w:tcPr>
            <w:tcW w:w="1550" w:type="dxa"/>
            <w:tcBorders>
              <w:top w:val="single" w:sz="4" w:space="0" w:color="000000"/>
              <w:left w:val="single" w:sz="4" w:space="0" w:color="000000"/>
              <w:bottom w:val="single" w:sz="4" w:space="0" w:color="000000"/>
              <w:right w:val="single" w:sz="4" w:space="0" w:color="000000"/>
            </w:tcBorders>
            <w:vAlign w:val="center"/>
          </w:tcPr>
          <w:p w14:paraId="51519A46"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220,409,036 </w:t>
            </w:r>
          </w:p>
        </w:tc>
      </w:tr>
      <w:tr w:rsidR="000379E1" w:rsidRPr="00375BFC" w14:paraId="02414467"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65F77D3"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42</w:t>
            </w:r>
          </w:p>
        </w:tc>
        <w:tc>
          <w:tcPr>
            <w:tcW w:w="6379" w:type="dxa"/>
            <w:tcBorders>
              <w:top w:val="single" w:sz="4" w:space="0" w:color="000000"/>
              <w:left w:val="single" w:sz="4" w:space="0" w:color="000000"/>
              <w:bottom w:val="single" w:sz="4" w:space="0" w:color="000000"/>
              <w:right w:val="single" w:sz="4" w:space="0" w:color="000000"/>
            </w:tcBorders>
            <w:vAlign w:val="center"/>
          </w:tcPr>
          <w:p w14:paraId="7784C193"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Administración Pública.</w:t>
            </w:r>
          </w:p>
        </w:tc>
        <w:tc>
          <w:tcPr>
            <w:tcW w:w="1550" w:type="dxa"/>
            <w:tcBorders>
              <w:top w:val="single" w:sz="4" w:space="0" w:color="000000"/>
              <w:left w:val="single" w:sz="4" w:space="0" w:color="000000"/>
              <w:bottom w:val="single" w:sz="4" w:space="0" w:color="000000"/>
              <w:right w:val="single" w:sz="4" w:space="0" w:color="000000"/>
            </w:tcBorders>
            <w:vAlign w:val="center"/>
          </w:tcPr>
          <w:p w14:paraId="3B032222"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275,208,643 </w:t>
            </w:r>
          </w:p>
        </w:tc>
      </w:tr>
      <w:tr w:rsidR="000379E1" w:rsidRPr="00375BFC" w14:paraId="460633A0"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CE9D2ED"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45</w:t>
            </w:r>
          </w:p>
        </w:tc>
        <w:tc>
          <w:tcPr>
            <w:tcW w:w="6379" w:type="dxa"/>
            <w:tcBorders>
              <w:top w:val="single" w:sz="4" w:space="0" w:color="000000"/>
              <w:left w:val="single" w:sz="4" w:space="0" w:color="000000"/>
              <w:bottom w:val="single" w:sz="4" w:space="0" w:color="000000"/>
              <w:right w:val="single" w:sz="4" w:space="0" w:color="000000"/>
            </w:tcBorders>
            <w:vAlign w:val="center"/>
          </w:tcPr>
          <w:p w14:paraId="514D87B8"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Agenda Digital.</w:t>
            </w:r>
          </w:p>
        </w:tc>
        <w:tc>
          <w:tcPr>
            <w:tcW w:w="1550" w:type="dxa"/>
            <w:tcBorders>
              <w:top w:val="single" w:sz="4" w:space="0" w:color="000000"/>
              <w:left w:val="single" w:sz="4" w:space="0" w:color="000000"/>
              <w:bottom w:val="single" w:sz="4" w:space="0" w:color="000000"/>
              <w:right w:val="single" w:sz="4" w:space="0" w:color="000000"/>
            </w:tcBorders>
            <w:vAlign w:val="center"/>
          </w:tcPr>
          <w:p w14:paraId="265C8279"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8,722,502 </w:t>
            </w:r>
          </w:p>
        </w:tc>
      </w:tr>
      <w:tr w:rsidR="000379E1" w:rsidRPr="00375BFC" w14:paraId="4A52E88B"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6F74887"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47</w:t>
            </w:r>
          </w:p>
        </w:tc>
        <w:tc>
          <w:tcPr>
            <w:tcW w:w="6379" w:type="dxa"/>
            <w:tcBorders>
              <w:top w:val="single" w:sz="4" w:space="0" w:color="000000"/>
              <w:left w:val="single" w:sz="4" w:space="0" w:color="000000"/>
              <w:bottom w:val="single" w:sz="4" w:space="0" w:color="000000"/>
              <w:right w:val="single" w:sz="4" w:space="0" w:color="000000"/>
            </w:tcBorders>
            <w:vAlign w:val="center"/>
          </w:tcPr>
          <w:p w14:paraId="07A66738"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Sistema Estatal Anticorrupción.</w:t>
            </w:r>
          </w:p>
        </w:tc>
        <w:tc>
          <w:tcPr>
            <w:tcW w:w="1550" w:type="dxa"/>
            <w:tcBorders>
              <w:top w:val="single" w:sz="4" w:space="0" w:color="000000"/>
              <w:left w:val="single" w:sz="4" w:space="0" w:color="000000"/>
              <w:bottom w:val="single" w:sz="4" w:space="0" w:color="000000"/>
              <w:right w:val="single" w:sz="4" w:space="0" w:color="000000"/>
            </w:tcBorders>
            <w:vAlign w:val="center"/>
          </w:tcPr>
          <w:p w14:paraId="15D292B5"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2,000,000 </w:t>
            </w:r>
          </w:p>
        </w:tc>
      </w:tr>
      <w:tr w:rsidR="000379E1" w:rsidRPr="00375BFC" w14:paraId="5ABCB19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9AFFE93"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48</w:t>
            </w:r>
          </w:p>
        </w:tc>
        <w:tc>
          <w:tcPr>
            <w:tcW w:w="6379" w:type="dxa"/>
            <w:tcBorders>
              <w:top w:val="single" w:sz="4" w:space="0" w:color="000000"/>
              <w:left w:val="single" w:sz="4" w:space="0" w:color="000000"/>
              <w:bottom w:val="single" w:sz="4" w:space="0" w:color="000000"/>
              <w:right w:val="single" w:sz="4" w:space="0" w:color="000000"/>
            </w:tcBorders>
            <w:vAlign w:val="center"/>
          </w:tcPr>
          <w:p w14:paraId="1FC644B1"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Administración y Operación del Despacho de la Gobernadora</w:t>
            </w:r>
          </w:p>
        </w:tc>
        <w:tc>
          <w:tcPr>
            <w:tcW w:w="1550" w:type="dxa"/>
            <w:tcBorders>
              <w:top w:val="single" w:sz="4" w:space="0" w:color="000000"/>
              <w:left w:val="single" w:sz="4" w:space="0" w:color="000000"/>
              <w:bottom w:val="single" w:sz="4" w:space="0" w:color="000000"/>
              <w:right w:val="single" w:sz="4" w:space="0" w:color="000000"/>
            </w:tcBorders>
            <w:vAlign w:val="center"/>
          </w:tcPr>
          <w:p w14:paraId="1445F460"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96,652,481 </w:t>
            </w:r>
          </w:p>
        </w:tc>
      </w:tr>
      <w:tr w:rsidR="000379E1" w:rsidRPr="00375BFC" w14:paraId="04203A02"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3F58F80"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49</w:t>
            </w:r>
          </w:p>
        </w:tc>
        <w:tc>
          <w:tcPr>
            <w:tcW w:w="6379" w:type="dxa"/>
            <w:tcBorders>
              <w:top w:val="single" w:sz="4" w:space="0" w:color="000000"/>
              <w:left w:val="single" w:sz="4" w:space="0" w:color="000000"/>
              <w:bottom w:val="single" w:sz="4" w:space="0" w:color="000000"/>
              <w:right w:val="single" w:sz="4" w:space="0" w:color="000000"/>
            </w:tcBorders>
            <w:vAlign w:val="center"/>
          </w:tcPr>
          <w:p w14:paraId="4E8EEA5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Fiscalización Superior de los Recursos Públicos.</w:t>
            </w:r>
          </w:p>
        </w:tc>
        <w:tc>
          <w:tcPr>
            <w:tcW w:w="1550" w:type="dxa"/>
            <w:tcBorders>
              <w:top w:val="single" w:sz="4" w:space="0" w:color="000000"/>
              <w:left w:val="single" w:sz="4" w:space="0" w:color="000000"/>
              <w:bottom w:val="single" w:sz="4" w:space="0" w:color="000000"/>
              <w:right w:val="single" w:sz="4" w:space="0" w:color="000000"/>
            </w:tcBorders>
            <w:vAlign w:val="center"/>
          </w:tcPr>
          <w:p w14:paraId="5BC087A2"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46,420,000 </w:t>
            </w:r>
          </w:p>
        </w:tc>
      </w:tr>
      <w:tr w:rsidR="000379E1" w:rsidRPr="00375BFC" w14:paraId="48CCE0AE"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35DFE45"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50</w:t>
            </w:r>
          </w:p>
        </w:tc>
        <w:tc>
          <w:tcPr>
            <w:tcW w:w="6379" w:type="dxa"/>
            <w:tcBorders>
              <w:top w:val="single" w:sz="4" w:space="0" w:color="000000"/>
              <w:left w:val="single" w:sz="4" w:space="0" w:color="000000"/>
              <w:bottom w:val="single" w:sz="4" w:space="0" w:color="000000"/>
              <w:right w:val="single" w:sz="4" w:space="0" w:color="000000"/>
            </w:tcBorders>
            <w:vAlign w:val="center"/>
          </w:tcPr>
          <w:p w14:paraId="27F088F7"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H. Congreso del Estado de Colima</w:t>
            </w:r>
          </w:p>
        </w:tc>
        <w:tc>
          <w:tcPr>
            <w:tcW w:w="1550" w:type="dxa"/>
            <w:tcBorders>
              <w:top w:val="single" w:sz="4" w:space="0" w:color="000000"/>
              <w:left w:val="single" w:sz="4" w:space="0" w:color="000000"/>
              <w:bottom w:val="single" w:sz="4" w:space="0" w:color="000000"/>
              <w:right w:val="single" w:sz="4" w:space="0" w:color="000000"/>
            </w:tcBorders>
            <w:vAlign w:val="center"/>
          </w:tcPr>
          <w:p w14:paraId="51C334C9"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128,750,000 </w:t>
            </w:r>
          </w:p>
        </w:tc>
      </w:tr>
      <w:tr w:rsidR="000379E1" w:rsidRPr="00375BFC" w14:paraId="77FC0A1F"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6D44EFF"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51</w:t>
            </w:r>
          </w:p>
        </w:tc>
        <w:tc>
          <w:tcPr>
            <w:tcW w:w="6379" w:type="dxa"/>
            <w:tcBorders>
              <w:top w:val="single" w:sz="4" w:space="0" w:color="000000"/>
              <w:left w:val="single" w:sz="4" w:space="0" w:color="000000"/>
              <w:bottom w:val="single" w:sz="4" w:space="0" w:color="000000"/>
              <w:right w:val="single" w:sz="4" w:space="0" w:color="000000"/>
            </w:tcBorders>
            <w:vAlign w:val="center"/>
          </w:tcPr>
          <w:p w14:paraId="49E77A08"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Poder Judicial.</w:t>
            </w:r>
          </w:p>
        </w:tc>
        <w:tc>
          <w:tcPr>
            <w:tcW w:w="1550" w:type="dxa"/>
            <w:tcBorders>
              <w:top w:val="single" w:sz="4" w:space="0" w:color="000000"/>
              <w:left w:val="single" w:sz="4" w:space="0" w:color="000000"/>
              <w:bottom w:val="single" w:sz="4" w:space="0" w:color="000000"/>
              <w:right w:val="single" w:sz="4" w:space="0" w:color="000000"/>
            </w:tcBorders>
            <w:vAlign w:val="center"/>
          </w:tcPr>
          <w:p w14:paraId="5041663D"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312,975,404 </w:t>
            </w:r>
          </w:p>
        </w:tc>
      </w:tr>
      <w:tr w:rsidR="000379E1" w:rsidRPr="00375BFC" w14:paraId="467F7C5D"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B1D50E8"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14:paraId="4EB5A1AE"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Sistema Estatal de Planeación Democrática.</w:t>
            </w:r>
          </w:p>
        </w:tc>
        <w:tc>
          <w:tcPr>
            <w:tcW w:w="1550" w:type="dxa"/>
            <w:tcBorders>
              <w:top w:val="single" w:sz="4" w:space="0" w:color="000000"/>
              <w:left w:val="single" w:sz="4" w:space="0" w:color="000000"/>
              <w:bottom w:val="single" w:sz="4" w:space="0" w:color="000000"/>
              <w:right w:val="single" w:sz="4" w:space="0" w:color="000000"/>
            </w:tcBorders>
            <w:vAlign w:val="center"/>
          </w:tcPr>
          <w:p w14:paraId="29088267"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24,835,853 </w:t>
            </w:r>
          </w:p>
        </w:tc>
      </w:tr>
      <w:tr w:rsidR="000379E1" w:rsidRPr="00375BFC" w14:paraId="53B09FA2"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3D2D88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56</w:t>
            </w:r>
          </w:p>
        </w:tc>
        <w:tc>
          <w:tcPr>
            <w:tcW w:w="6379" w:type="dxa"/>
            <w:tcBorders>
              <w:top w:val="single" w:sz="4" w:space="0" w:color="000000"/>
              <w:left w:val="single" w:sz="4" w:space="0" w:color="000000"/>
              <w:bottom w:val="single" w:sz="4" w:space="0" w:color="000000"/>
              <w:right w:val="single" w:sz="4" w:space="0" w:color="000000"/>
            </w:tcBorders>
            <w:vAlign w:val="center"/>
          </w:tcPr>
          <w:p w14:paraId="6ACA47C0"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Transparencia y Control Gubernamental.</w:t>
            </w:r>
          </w:p>
        </w:tc>
        <w:tc>
          <w:tcPr>
            <w:tcW w:w="1550" w:type="dxa"/>
            <w:tcBorders>
              <w:top w:val="single" w:sz="4" w:space="0" w:color="000000"/>
              <w:left w:val="single" w:sz="4" w:space="0" w:color="000000"/>
              <w:bottom w:val="single" w:sz="4" w:space="0" w:color="000000"/>
              <w:right w:val="single" w:sz="4" w:space="0" w:color="000000"/>
            </w:tcBorders>
            <w:vAlign w:val="center"/>
          </w:tcPr>
          <w:p w14:paraId="6D2F893B"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36,433,584 </w:t>
            </w:r>
          </w:p>
        </w:tc>
      </w:tr>
      <w:tr w:rsidR="000379E1" w:rsidRPr="00375BFC" w14:paraId="3CD7BBBC"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9E8E5CA"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61</w:t>
            </w:r>
          </w:p>
        </w:tc>
        <w:tc>
          <w:tcPr>
            <w:tcW w:w="6379" w:type="dxa"/>
            <w:tcBorders>
              <w:top w:val="single" w:sz="4" w:space="0" w:color="000000"/>
              <w:left w:val="single" w:sz="4" w:space="0" w:color="000000"/>
              <w:bottom w:val="single" w:sz="4" w:space="0" w:color="000000"/>
              <w:right w:val="single" w:sz="4" w:space="0" w:color="000000"/>
            </w:tcBorders>
            <w:vAlign w:val="center"/>
          </w:tcPr>
          <w:p w14:paraId="36C44B5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Gasto No Programable.</w:t>
            </w:r>
          </w:p>
        </w:tc>
        <w:tc>
          <w:tcPr>
            <w:tcW w:w="1550" w:type="dxa"/>
            <w:tcBorders>
              <w:top w:val="single" w:sz="4" w:space="0" w:color="000000"/>
              <w:left w:val="single" w:sz="4" w:space="0" w:color="000000"/>
              <w:bottom w:val="single" w:sz="4" w:space="0" w:color="000000"/>
              <w:right w:val="single" w:sz="4" w:space="0" w:color="000000"/>
            </w:tcBorders>
            <w:vAlign w:val="center"/>
          </w:tcPr>
          <w:p w14:paraId="238B94CA"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6,254,653,299 </w:t>
            </w:r>
          </w:p>
        </w:tc>
      </w:tr>
      <w:tr w:rsidR="000379E1" w:rsidRPr="00375BFC" w14:paraId="5F8563C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B49F789"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63</w:t>
            </w:r>
          </w:p>
        </w:tc>
        <w:tc>
          <w:tcPr>
            <w:tcW w:w="6379" w:type="dxa"/>
            <w:tcBorders>
              <w:top w:val="single" w:sz="4" w:space="0" w:color="000000"/>
              <w:left w:val="single" w:sz="4" w:space="0" w:color="000000"/>
              <w:bottom w:val="single" w:sz="4" w:space="0" w:color="000000"/>
              <w:right w:val="single" w:sz="4" w:space="0" w:color="000000"/>
            </w:tcBorders>
            <w:vAlign w:val="center"/>
          </w:tcPr>
          <w:p w14:paraId="1FAA0D40"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Inclusión Social y Equidad Educativa.</w:t>
            </w:r>
          </w:p>
        </w:tc>
        <w:tc>
          <w:tcPr>
            <w:tcW w:w="1550" w:type="dxa"/>
            <w:tcBorders>
              <w:top w:val="single" w:sz="4" w:space="0" w:color="000000"/>
              <w:left w:val="single" w:sz="4" w:space="0" w:color="000000"/>
              <w:bottom w:val="single" w:sz="4" w:space="0" w:color="000000"/>
              <w:right w:val="single" w:sz="4" w:space="0" w:color="000000"/>
            </w:tcBorders>
            <w:vAlign w:val="center"/>
          </w:tcPr>
          <w:p w14:paraId="59CB18DB"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216,682,880 </w:t>
            </w:r>
          </w:p>
        </w:tc>
      </w:tr>
      <w:tr w:rsidR="000379E1" w:rsidRPr="00375BFC" w14:paraId="181CB3D2"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B517115"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64</w:t>
            </w:r>
          </w:p>
        </w:tc>
        <w:tc>
          <w:tcPr>
            <w:tcW w:w="6379" w:type="dxa"/>
            <w:tcBorders>
              <w:top w:val="single" w:sz="4" w:space="0" w:color="000000"/>
              <w:left w:val="single" w:sz="4" w:space="0" w:color="000000"/>
              <w:bottom w:val="single" w:sz="4" w:space="0" w:color="000000"/>
              <w:right w:val="single" w:sz="4" w:space="0" w:color="000000"/>
            </w:tcBorders>
            <w:vAlign w:val="center"/>
          </w:tcPr>
          <w:p w14:paraId="1E6BF76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Básica.</w:t>
            </w:r>
          </w:p>
        </w:tc>
        <w:tc>
          <w:tcPr>
            <w:tcW w:w="1550" w:type="dxa"/>
            <w:tcBorders>
              <w:top w:val="single" w:sz="4" w:space="0" w:color="000000"/>
              <w:left w:val="single" w:sz="4" w:space="0" w:color="000000"/>
              <w:bottom w:val="single" w:sz="4" w:space="0" w:color="000000"/>
              <w:right w:val="single" w:sz="4" w:space="0" w:color="000000"/>
            </w:tcBorders>
            <w:vAlign w:val="center"/>
          </w:tcPr>
          <w:p w14:paraId="2EFF6D9C"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5,662,155,411 </w:t>
            </w:r>
          </w:p>
        </w:tc>
      </w:tr>
      <w:tr w:rsidR="000379E1" w:rsidRPr="00375BFC" w14:paraId="6F12D48F"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02B30F8"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65</w:t>
            </w:r>
          </w:p>
        </w:tc>
        <w:tc>
          <w:tcPr>
            <w:tcW w:w="6379" w:type="dxa"/>
            <w:tcBorders>
              <w:top w:val="single" w:sz="4" w:space="0" w:color="000000"/>
              <w:left w:val="single" w:sz="4" w:space="0" w:color="000000"/>
              <w:bottom w:val="single" w:sz="4" w:space="0" w:color="000000"/>
              <w:right w:val="single" w:sz="4" w:space="0" w:color="000000"/>
            </w:tcBorders>
            <w:vAlign w:val="center"/>
          </w:tcPr>
          <w:p w14:paraId="34025DF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Media Superior.</w:t>
            </w:r>
          </w:p>
        </w:tc>
        <w:tc>
          <w:tcPr>
            <w:tcW w:w="1550" w:type="dxa"/>
            <w:tcBorders>
              <w:top w:val="single" w:sz="4" w:space="0" w:color="000000"/>
              <w:left w:val="single" w:sz="4" w:space="0" w:color="000000"/>
              <w:bottom w:val="single" w:sz="4" w:space="0" w:color="000000"/>
              <w:right w:val="single" w:sz="4" w:space="0" w:color="000000"/>
            </w:tcBorders>
            <w:vAlign w:val="center"/>
          </w:tcPr>
          <w:p w14:paraId="59DC2F6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284,901,644 </w:t>
            </w:r>
          </w:p>
        </w:tc>
      </w:tr>
      <w:tr w:rsidR="000379E1" w:rsidRPr="00375BFC" w14:paraId="7CF40737"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0716BDC"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66</w:t>
            </w:r>
          </w:p>
        </w:tc>
        <w:tc>
          <w:tcPr>
            <w:tcW w:w="6379" w:type="dxa"/>
            <w:tcBorders>
              <w:top w:val="single" w:sz="4" w:space="0" w:color="000000"/>
              <w:left w:val="single" w:sz="4" w:space="0" w:color="000000"/>
              <w:bottom w:val="single" w:sz="4" w:space="0" w:color="000000"/>
              <w:right w:val="single" w:sz="4" w:space="0" w:color="000000"/>
            </w:tcBorders>
            <w:vAlign w:val="center"/>
          </w:tcPr>
          <w:p w14:paraId="5A439EC7"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Superior.</w:t>
            </w:r>
          </w:p>
        </w:tc>
        <w:tc>
          <w:tcPr>
            <w:tcW w:w="1550" w:type="dxa"/>
            <w:tcBorders>
              <w:top w:val="single" w:sz="4" w:space="0" w:color="000000"/>
              <w:left w:val="single" w:sz="4" w:space="0" w:color="000000"/>
              <w:bottom w:val="single" w:sz="4" w:space="0" w:color="000000"/>
              <w:right w:val="single" w:sz="4" w:space="0" w:color="000000"/>
            </w:tcBorders>
            <w:vAlign w:val="center"/>
          </w:tcPr>
          <w:p w14:paraId="6F2F198C"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226,776,830 </w:t>
            </w:r>
          </w:p>
        </w:tc>
      </w:tr>
      <w:tr w:rsidR="000379E1" w:rsidRPr="00375BFC" w14:paraId="437B5050"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8C5D6D2"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75</w:t>
            </w:r>
          </w:p>
        </w:tc>
        <w:tc>
          <w:tcPr>
            <w:tcW w:w="6379" w:type="dxa"/>
            <w:tcBorders>
              <w:top w:val="single" w:sz="4" w:space="0" w:color="000000"/>
              <w:left w:val="single" w:sz="4" w:space="0" w:color="000000"/>
              <w:bottom w:val="single" w:sz="4" w:space="0" w:color="000000"/>
              <w:right w:val="single" w:sz="4" w:space="0" w:color="000000"/>
            </w:tcBorders>
            <w:vAlign w:val="center"/>
          </w:tcPr>
          <w:p w14:paraId="18CF0A49"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Programa de Movilidad.</w:t>
            </w:r>
          </w:p>
        </w:tc>
        <w:tc>
          <w:tcPr>
            <w:tcW w:w="1550" w:type="dxa"/>
            <w:tcBorders>
              <w:top w:val="single" w:sz="4" w:space="0" w:color="000000"/>
              <w:left w:val="single" w:sz="4" w:space="0" w:color="000000"/>
              <w:bottom w:val="single" w:sz="4" w:space="0" w:color="000000"/>
              <w:right w:val="single" w:sz="4" w:space="0" w:color="000000"/>
            </w:tcBorders>
            <w:vAlign w:val="center"/>
          </w:tcPr>
          <w:p w14:paraId="59CA5DBF"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83,698,741 </w:t>
            </w:r>
          </w:p>
        </w:tc>
      </w:tr>
      <w:tr w:rsidR="000379E1" w:rsidRPr="00375BFC" w14:paraId="01FBBF4C"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6CC4E46D"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lastRenderedPageBreak/>
              <w:t>77</w:t>
            </w:r>
          </w:p>
        </w:tc>
        <w:tc>
          <w:tcPr>
            <w:tcW w:w="6379" w:type="dxa"/>
            <w:tcBorders>
              <w:top w:val="single" w:sz="4" w:space="0" w:color="000000"/>
              <w:left w:val="single" w:sz="4" w:space="0" w:color="000000"/>
              <w:bottom w:val="single" w:sz="4" w:space="0" w:color="000000"/>
              <w:right w:val="single" w:sz="4" w:space="0" w:color="000000"/>
            </w:tcBorders>
            <w:vAlign w:val="center"/>
          </w:tcPr>
          <w:p w14:paraId="587C21D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Consolidación de la Gobernabilidad Democrática del Estado de Colima.</w:t>
            </w:r>
          </w:p>
        </w:tc>
        <w:tc>
          <w:tcPr>
            <w:tcW w:w="1550" w:type="dxa"/>
            <w:tcBorders>
              <w:top w:val="single" w:sz="4" w:space="0" w:color="000000"/>
              <w:left w:val="single" w:sz="4" w:space="0" w:color="000000"/>
              <w:bottom w:val="single" w:sz="4" w:space="0" w:color="000000"/>
              <w:right w:val="single" w:sz="4" w:space="0" w:color="000000"/>
            </w:tcBorders>
            <w:vAlign w:val="center"/>
          </w:tcPr>
          <w:p w14:paraId="2D2BBCEE"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123,674,711 </w:t>
            </w:r>
          </w:p>
        </w:tc>
      </w:tr>
      <w:tr w:rsidR="000379E1" w:rsidRPr="00375BFC" w14:paraId="1AABD819"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1E66901"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79</w:t>
            </w:r>
          </w:p>
        </w:tc>
        <w:tc>
          <w:tcPr>
            <w:tcW w:w="6379" w:type="dxa"/>
            <w:tcBorders>
              <w:top w:val="single" w:sz="4" w:space="0" w:color="000000"/>
              <w:left w:val="single" w:sz="4" w:space="0" w:color="000000"/>
              <w:bottom w:val="single" w:sz="4" w:space="0" w:color="000000"/>
              <w:right w:val="single" w:sz="4" w:space="0" w:color="000000"/>
            </w:tcBorders>
            <w:vAlign w:val="center"/>
          </w:tcPr>
          <w:p w14:paraId="6F570D26"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Compromiso con la Salvaguarda de la Población en materia de Protección Civil.</w:t>
            </w:r>
          </w:p>
        </w:tc>
        <w:tc>
          <w:tcPr>
            <w:tcW w:w="1550" w:type="dxa"/>
            <w:tcBorders>
              <w:top w:val="single" w:sz="4" w:space="0" w:color="000000"/>
              <w:left w:val="single" w:sz="4" w:space="0" w:color="000000"/>
              <w:bottom w:val="single" w:sz="4" w:space="0" w:color="000000"/>
              <w:right w:val="single" w:sz="4" w:space="0" w:color="000000"/>
            </w:tcBorders>
            <w:vAlign w:val="center"/>
          </w:tcPr>
          <w:p w14:paraId="79A06E1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28,050,476 </w:t>
            </w:r>
          </w:p>
        </w:tc>
      </w:tr>
      <w:tr w:rsidR="000379E1" w:rsidRPr="00375BFC" w14:paraId="1E7D853A"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D8E0109"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82</w:t>
            </w:r>
          </w:p>
        </w:tc>
        <w:tc>
          <w:tcPr>
            <w:tcW w:w="6379" w:type="dxa"/>
            <w:tcBorders>
              <w:top w:val="single" w:sz="4" w:space="0" w:color="000000"/>
              <w:left w:val="single" w:sz="4" w:space="0" w:color="000000"/>
              <w:bottom w:val="single" w:sz="4" w:space="0" w:color="000000"/>
              <w:right w:val="single" w:sz="4" w:space="0" w:color="000000"/>
            </w:tcBorders>
            <w:vAlign w:val="center"/>
          </w:tcPr>
          <w:p w14:paraId="5BCA9AD2"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para Adultos.</w:t>
            </w:r>
          </w:p>
        </w:tc>
        <w:tc>
          <w:tcPr>
            <w:tcW w:w="1550" w:type="dxa"/>
            <w:tcBorders>
              <w:top w:val="single" w:sz="4" w:space="0" w:color="000000"/>
              <w:left w:val="single" w:sz="4" w:space="0" w:color="000000"/>
              <w:bottom w:val="single" w:sz="4" w:space="0" w:color="000000"/>
              <w:right w:val="single" w:sz="4" w:space="0" w:color="000000"/>
            </w:tcBorders>
            <w:vAlign w:val="center"/>
          </w:tcPr>
          <w:p w14:paraId="06A2615B"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7,085,750 </w:t>
            </w:r>
          </w:p>
        </w:tc>
      </w:tr>
      <w:tr w:rsidR="000379E1" w:rsidRPr="00375BFC" w14:paraId="26D5312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06CB924"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83</w:t>
            </w:r>
          </w:p>
        </w:tc>
        <w:tc>
          <w:tcPr>
            <w:tcW w:w="6379" w:type="dxa"/>
            <w:tcBorders>
              <w:top w:val="single" w:sz="4" w:space="0" w:color="000000"/>
              <w:left w:val="single" w:sz="4" w:space="0" w:color="000000"/>
              <w:bottom w:val="single" w:sz="4" w:space="0" w:color="000000"/>
              <w:right w:val="single" w:sz="4" w:space="0" w:color="000000"/>
            </w:tcBorders>
            <w:vAlign w:val="center"/>
          </w:tcPr>
          <w:p w14:paraId="76078752"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Consejería Jurídica.</w:t>
            </w:r>
          </w:p>
        </w:tc>
        <w:tc>
          <w:tcPr>
            <w:tcW w:w="1550" w:type="dxa"/>
            <w:tcBorders>
              <w:top w:val="single" w:sz="4" w:space="0" w:color="000000"/>
              <w:left w:val="single" w:sz="4" w:space="0" w:color="000000"/>
              <w:bottom w:val="single" w:sz="4" w:space="0" w:color="000000"/>
              <w:right w:val="single" w:sz="4" w:space="0" w:color="000000"/>
            </w:tcBorders>
            <w:vAlign w:val="center"/>
          </w:tcPr>
          <w:p w14:paraId="19DF4E8D"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36,835,789 </w:t>
            </w:r>
          </w:p>
        </w:tc>
      </w:tr>
      <w:tr w:rsidR="000379E1" w:rsidRPr="00375BFC" w14:paraId="4A728991"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5BCB1B93"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84</w:t>
            </w:r>
          </w:p>
        </w:tc>
        <w:tc>
          <w:tcPr>
            <w:tcW w:w="6379" w:type="dxa"/>
            <w:tcBorders>
              <w:top w:val="single" w:sz="4" w:space="0" w:color="000000"/>
              <w:left w:val="single" w:sz="4" w:space="0" w:color="000000"/>
              <w:bottom w:val="single" w:sz="4" w:space="0" w:color="000000"/>
              <w:right w:val="single" w:sz="4" w:space="0" w:color="000000"/>
            </w:tcBorders>
            <w:vAlign w:val="center"/>
          </w:tcPr>
          <w:p w14:paraId="19EDCD0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Media Superior CONALEP.</w:t>
            </w:r>
          </w:p>
        </w:tc>
        <w:tc>
          <w:tcPr>
            <w:tcW w:w="1550" w:type="dxa"/>
            <w:tcBorders>
              <w:top w:val="single" w:sz="4" w:space="0" w:color="000000"/>
              <w:left w:val="single" w:sz="4" w:space="0" w:color="000000"/>
              <w:bottom w:val="single" w:sz="4" w:space="0" w:color="000000"/>
              <w:right w:val="single" w:sz="4" w:space="0" w:color="000000"/>
            </w:tcBorders>
            <w:vAlign w:val="center"/>
          </w:tcPr>
          <w:p w14:paraId="52DEDA89"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2,360,455 </w:t>
            </w:r>
          </w:p>
        </w:tc>
      </w:tr>
      <w:tr w:rsidR="000379E1" w:rsidRPr="00375BFC" w14:paraId="6A91D99C"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27146AAD"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85</w:t>
            </w:r>
          </w:p>
        </w:tc>
        <w:tc>
          <w:tcPr>
            <w:tcW w:w="6379" w:type="dxa"/>
            <w:tcBorders>
              <w:top w:val="single" w:sz="4" w:space="0" w:color="000000"/>
              <w:left w:val="single" w:sz="4" w:space="0" w:color="000000"/>
              <w:bottom w:val="single" w:sz="4" w:space="0" w:color="000000"/>
              <w:right w:val="single" w:sz="4" w:space="0" w:color="000000"/>
            </w:tcBorders>
            <w:vAlign w:val="center"/>
          </w:tcPr>
          <w:p w14:paraId="554D3102"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Radio y Televisión.</w:t>
            </w:r>
          </w:p>
        </w:tc>
        <w:tc>
          <w:tcPr>
            <w:tcW w:w="1550" w:type="dxa"/>
            <w:tcBorders>
              <w:top w:val="single" w:sz="4" w:space="0" w:color="000000"/>
              <w:left w:val="single" w:sz="4" w:space="0" w:color="000000"/>
              <w:bottom w:val="single" w:sz="4" w:space="0" w:color="000000"/>
              <w:right w:val="single" w:sz="4" w:space="0" w:color="000000"/>
            </w:tcBorders>
            <w:vAlign w:val="center"/>
          </w:tcPr>
          <w:p w14:paraId="0D5E027B"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33,512,112 </w:t>
            </w:r>
          </w:p>
        </w:tc>
      </w:tr>
      <w:tr w:rsidR="000379E1" w:rsidRPr="00375BFC" w14:paraId="6143D07E"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85626F6"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86</w:t>
            </w:r>
          </w:p>
        </w:tc>
        <w:tc>
          <w:tcPr>
            <w:tcW w:w="6379" w:type="dxa"/>
            <w:tcBorders>
              <w:top w:val="single" w:sz="4" w:space="0" w:color="000000"/>
              <w:left w:val="single" w:sz="4" w:space="0" w:color="000000"/>
              <w:bottom w:val="single" w:sz="4" w:space="0" w:color="000000"/>
              <w:right w:val="single" w:sz="4" w:space="0" w:color="000000"/>
            </w:tcBorders>
            <w:vAlign w:val="center"/>
          </w:tcPr>
          <w:p w14:paraId="1C219DC9"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Educación Media Superior CONALEP (Tecomán).</w:t>
            </w:r>
          </w:p>
        </w:tc>
        <w:tc>
          <w:tcPr>
            <w:tcW w:w="1550" w:type="dxa"/>
            <w:tcBorders>
              <w:top w:val="single" w:sz="4" w:space="0" w:color="000000"/>
              <w:left w:val="single" w:sz="4" w:space="0" w:color="000000"/>
              <w:bottom w:val="single" w:sz="4" w:space="0" w:color="000000"/>
              <w:right w:val="single" w:sz="4" w:space="0" w:color="000000"/>
            </w:tcBorders>
            <w:vAlign w:val="center"/>
          </w:tcPr>
          <w:p w14:paraId="50AEE995"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4,222,026 </w:t>
            </w:r>
          </w:p>
        </w:tc>
      </w:tr>
      <w:tr w:rsidR="000379E1" w:rsidRPr="00375BFC" w14:paraId="12D99B75"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01A26A0A"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90</w:t>
            </w:r>
          </w:p>
        </w:tc>
        <w:tc>
          <w:tcPr>
            <w:tcW w:w="6379" w:type="dxa"/>
            <w:tcBorders>
              <w:top w:val="single" w:sz="4" w:space="0" w:color="000000"/>
              <w:left w:val="single" w:sz="4" w:space="0" w:color="000000"/>
              <w:bottom w:val="single" w:sz="4" w:space="0" w:color="000000"/>
              <w:right w:val="single" w:sz="4" w:space="0" w:color="000000"/>
            </w:tcBorders>
            <w:vAlign w:val="center"/>
          </w:tcPr>
          <w:p w14:paraId="4ECAA333"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Prevención y Atención a la Violencia (CEPAVI).</w:t>
            </w:r>
          </w:p>
        </w:tc>
        <w:tc>
          <w:tcPr>
            <w:tcW w:w="1550" w:type="dxa"/>
            <w:tcBorders>
              <w:top w:val="single" w:sz="4" w:space="0" w:color="000000"/>
              <w:left w:val="single" w:sz="4" w:space="0" w:color="000000"/>
              <w:bottom w:val="single" w:sz="4" w:space="0" w:color="000000"/>
              <w:right w:val="single" w:sz="4" w:space="0" w:color="000000"/>
            </w:tcBorders>
            <w:vAlign w:val="center"/>
          </w:tcPr>
          <w:p w14:paraId="4EE3C3C1"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5,522,019 </w:t>
            </w:r>
          </w:p>
        </w:tc>
      </w:tr>
      <w:tr w:rsidR="000379E1" w:rsidRPr="00375BFC" w14:paraId="0612CA86"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412D90E6"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93</w:t>
            </w:r>
          </w:p>
        </w:tc>
        <w:tc>
          <w:tcPr>
            <w:tcW w:w="6379" w:type="dxa"/>
            <w:tcBorders>
              <w:top w:val="single" w:sz="4" w:space="0" w:color="000000"/>
              <w:left w:val="single" w:sz="4" w:space="0" w:color="000000"/>
              <w:bottom w:val="single" w:sz="4" w:space="0" w:color="000000"/>
              <w:right w:val="single" w:sz="4" w:space="0" w:color="000000"/>
            </w:tcBorders>
            <w:vAlign w:val="center"/>
          </w:tcPr>
          <w:p w14:paraId="0C1CA6A4"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Protección de Niñas, Niños y Adolescentes.</w:t>
            </w:r>
          </w:p>
        </w:tc>
        <w:tc>
          <w:tcPr>
            <w:tcW w:w="1550" w:type="dxa"/>
            <w:tcBorders>
              <w:top w:val="single" w:sz="4" w:space="0" w:color="000000"/>
              <w:left w:val="single" w:sz="4" w:space="0" w:color="000000"/>
              <w:bottom w:val="single" w:sz="4" w:space="0" w:color="000000"/>
              <w:right w:val="single" w:sz="4" w:space="0" w:color="000000"/>
            </w:tcBorders>
            <w:vAlign w:val="center"/>
          </w:tcPr>
          <w:p w14:paraId="4231A850"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18,776,268 </w:t>
            </w:r>
          </w:p>
        </w:tc>
      </w:tr>
      <w:tr w:rsidR="000379E1" w:rsidRPr="00375BFC" w14:paraId="1AE665EC"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9F038C5"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94</w:t>
            </w:r>
          </w:p>
        </w:tc>
        <w:tc>
          <w:tcPr>
            <w:tcW w:w="6379" w:type="dxa"/>
            <w:tcBorders>
              <w:top w:val="single" w:sz="4" w:space="0" w:color="000000"/>
              <w:left w:val="single" w:sz="4" w:space="0" w:color="000000"/>
              <w:bottom w:val="single" w:sz="4" w:space="0" w:color="000000"/>
              <w:right w:val="single" w:sz="4" w:space="0" w:color="000000"/>
            </w:tcBorders>
            <w:vAlign w:val="center"/>
          </w:tcPr>
          <w:p w14:paraId="2FBE98FC"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Infraestructura Complementaria para el Desarrollo Económico.</w:t>
            </w:r>
          </w:p>
        </w:tc>
        <w:tc>
          <w:tcPr>
            <w:tcW w:w="1550" w:type="dxa"/>
            <w:tcBorders>
              <w:top w:val="single" w:sz="4" w:space="0" w:color="000000"/>
              <w:left w:val="single" w:sz="4" w:space="0" w:color="000000"/>
              <w:bottom w:val="single" w:sz="4" w:space="0" w:color="000000"/>
              <w:right w:val="single" w:sz="4" w:space="0" w:color="000000"/>
            </w:tcBorders>
            <w:vAlign w:val="center"/>
          </w:tcPr>
          <w:p w14:paraId="3DFFD6F6"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255,388,342 </w:t>
            </w:r>
          </w:p>
        </w:tc>
      </w:tr>
      <w:tr w:rsidR="000379E1" w:rsidRPr="00375BFC" w14:paraId="4096B2B1"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13E0DE50"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96</w:t>
            </w:r>
          </w:p>
        </w:tc>
        <w:tc>
          <w:tcPr>
            <w:tcW w:w="6379" w:type="dxa"/>
            <w:tcBorders>
              <w:top w:val="single" w:sz="4" w:space="0" w:color="000000"/>
              <w:left w:val="single" w:sz="4" w:space="0" w:color="000000"/>
              <w:bottom w:val="single" w:sz="4" w:space="0" w:color="000000"/>
              <w:right w:val="single" w:sz="4" w:space="0" w:color="000000"/>
            </w:tcBorders>
            <w:vAlign w:val="center"/>
          </w:tcPr>
          <w:p w14:paraId="34BD52CB"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Infraestructura Social.</w:t>
            </w:r>
          </w:p>
        </w:tc>
        <w:tc>
          <w:tcPr>
            <w:tcW w:w="1550" w:type="dxa"/>
            <w:tcBorders>
              <w:top w:val="single" w:sz="4" w:space="0" w:color="000000"/>
              <w:left w:val="single" w:sz="4" w:space="0" w:color="000000"/>
              <w:bottom w:val="single" w:sz="4" w:space="0" w:color="000000"/>
              <w:right w:val="single" w:sz="4" w:space="0" w:color="000000"/>
            </w:tcBorders>
            <w:vAlign w:val="center"/>
          </w:tcPr>
          <w:p w14:paraId="5E1E0445"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128,880,547 </w:t>
            </w:r>
          </w:p>
        </w:tc>
      </w:tr>
      <w:tr w:rsidR="000379E1" w:rsidRPr="00375BFC" w14:paraId="0C47F3E0"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70521228"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99</w:t>
            </w:r>
          </w:p>
        </w:tc>
        <w:tc>
          <w:tcPr>
            <w:tcW w:w="6379" w:type="dxa"/>
            <w:tcBorders>
              <w:top w:val="single" w:sz="4" w:space="0" w:color="000000"/>
              <w:left w:val="single" w:sz="4" w:space="0" w:color="000000"/>
              <w:bottom w:val="single" w:sz="4" w:space="0" w:color="000000"/>
              <w:right w:val="single" w:sz="4" w:space="0" w:color="000000"/>
            </w:tcBorders>
            <w:vAlign w:val="center"/>
          </w:tcPr>
          <w:p w14:paraId="178F6AEA" w14:textId="77777777" w:rsidR="000379E1" w:rsidRPr="00375BFC" w:rsidRDefault="000379E1" w:rsidP="000379E1">
            <w:pPr>
              <w:spacing w:after="0" w:line="240" w:lineRule="auto"/>
              <w:rPr>
                <w:rFonts w:ascii="Arial" w:eastAsia="Arial" w:hAnsi="Arial" w:cs="Arial"/>
                <w:color w:val="000000"/>
                <w:sz w:val="16"/>
                <w:szCs w:val="16"/>
              </w:rPr>
            </w:pPr>
            <w:r w:rsidRPr="00375BFC">
              <w:rPr>
                <w:rFonts w:ascii="Arial" w:eastAsia="Arial" w:hAnsi="Arial" w:cs="Arial"/>
                <w:color w:val="000000"/>
                <w:sz w:val="16"/>
                <w:szCs w:val="16"/>
              </w:rPr>
              <w:t>Ordenamiento Territorial y Desarrollo Urbano.</w:t>
            </w:r>
          </w:p>
        </w:tc>
        <w:tc>
          <w:tcPr>
            <w:tcW w:w="1550" w:type="dxa"/>
            <w:tcBorders>
              <w:top w:val="single" w:sz="4" w:space="0" w:color="000000"/>
              <w:left w:val="single" w:sz="4" w:space="0" w:color="000000"/>
              <w:bottom w:val="single" w:sz="4" w:space="0" w:color="000000"/>
              <w:right w:val="single" w:sz="4" w:space="0" w:color="000000"/>
            </w:tcBorders>
            <w:vAlign w:val="center"/>
          </w:tcPr>
          <w:p w14:paraId="74055983"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18,282,421 </w:t>
            </w:r>
          </w:p>
        </w:tc>
      </w:tr>
      <w:tr w:rsidR="000379E1" w:rsidRPr="00375BFC" w14:paraId="5FBFA809" w14:textId="77777777" w:rsidTr="00A43757">
        <w:trPr>
          <w:trHeight w:val="20"/>
          <w:jc w:val="center"/>
        </w:trPr>
        <w:tc>
          <w:tcPr>
            <w:tcW w:w="789" w:type="dxa"/>
            <w:tcBorders>
              <w:top w:val="single" w:sz="4" w:space="0" w:color="000000"/>
              <w:left w:val="single" w:sz="4" w:space="0" w:color="000000"/>
              <w:bottom w:val="single" w:sz="4" w:space="0" w:color="000000"/>
              <w:right w:val="single" w:sz="4" w:space="0" w:color="000000"/>
            </w:tcBorders>
            <w:vAlign w:val="center"/>
          </w:tcPr>
          <w:p w14:paraId="3F638076"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 </w:t>
            </w:r>
          </w:p>
        </w:tc>
        <w:tc>
          <w:tcPr>
            <w:tcW w:w="6379" w:type="dxa"/>
            <w:tcBorders>
              <w:top w:val="single" w:sz="4" w:space="0" w:color="000000"/>
              <w:left w:val="single" w:sz="4" w:space="0" w:color="000000"/>
              <w:bottom w:val="single" w:sz="4" w:space="0" w:color="000000"/>
              <w:right w:val="single" w:sz="4" w:space="0" w:color="000000"/>
            </w:tcBorders>
            <w:vAlign w:val="center"/>
          </w:tcPr>
          <w:p w14:paraId="67440F86" w14:textId="77777777" w:rsidR="000379E1" w:rsidRPr="00375BFC" w:rsidRDefault="000379E1" w:rsidP="000379E1">
            <w:pPr>
              <w:spacing w:after="0" w:line="240" w:lineRule="auto"/>
              <w:jc w:val="center"/>
              <w:rPr>
                <w:rFonts w:ascii="Arial" w:eastAsia="Arial" w:hAnsi="Arial" w:cs="Arial"/>
                <w:color w:val="000000"/>
                <w:sz w:val="16"/>
                <w:szCs w:val="16"/>
              </w:rPr>
            </w:pPr>
            <w:r w:rsidRPr="00375BFC">
              <w:rPr>
                <w:rFonts w:ascii="Arial" w:eastAsia="Arial" w:hAnsi="Arial" w:cs="Arial"/>
                <w:color w:val="000000"/>
                <w:sz w:val="16"/>
                <w:szCs w:val="16"/>
              </w:rPr>
              <w:t>Total</w:t>
            </w:r>
          </w:p>
        </w:tc>
        <w:tc>
          <w:tcPr>
            <w:tcW w:w="1550" w:type="dxa"/>
            <w:tcBorders>
              <w:top w:val="single" w:sz="4" w:space="0" w:color="000000"/>
              <w:left w:val="single" w:sz="4" w:space="0" w:color="000000"/>
              <w:bottom w:val="single" w:sz="4" w:space="0" w:color="000000"/>
              <w:right w:val="single" w:sz="4" w:space="0" w:color="000000"/>
            </w:tcBorders>
            <w:vAlign w:val="center"/>
          </w:tcPr>
          <w:p w14:paraId="39146DA8" w14:textId="77777777" w:rsidR="000379E1" w:rsidRPr="00375BFC" w:rsidRDefault="000379E1" w:rsidP="000379E1">
            <w:pPr>
              <w:spacing w:after="0" w:line="240" w:lineRule="auto"/>
              <w:jc w:val="right"/>
              <w:rPr>
                <w:rFonts w:ascii="Arial" w:eastAsia="Arial" w:hAnsi="Arial" w:cs="Arial"/>
                <w:color w:val="000000"/>
                <w:sz w:val="16"/>
                <w:szCs w:val="16"/>
              </w:rPr>
            </w:pPr>
            <w:r w:rsidRPr="00375BFC">
              <w:rPr>
                <w:rFonts w:ascii="Arial" w:eastAsia="Arial" w:hAnsi="Arial" w:cs="Arial"/>
                <w:b/>
                <w:color w:val="000000"/>
                <w:sz w:val="16"/>
                <w:szCs w:val="16"/>
              </w:rPr>
              <w:t xml:space="preserve">22,255,339,890 </w:t>
            </w:r>
          </w:p>
        </w:tc>
      </w:tr>
    </w:tbl>
    <w:p w14:paraId="569E5196" w14:textId="77777777" w:rsidR="000379E1" w:rsidRPr="00F163DE" w:rsidRDefault="000379E1" w:rsidP="000379E1">
      <w:pPr>
        <w:pStyle w:val="Texto"/>
        <w:spacing w:after="0" w:line="240" w:lineRule="auto"/>
        <w:rPr>
          <w:rFonts w:cs="Arial"/>
        </w:rPr>
      </w:pPr>
    </w:p>
    <w:p w14:paraId="12ACCC0D" w14:textId="77777777" w:rsidR="000379E1" w:rsidRPr="00F163DE" w:rsidRDefault="000379E1" w:rsidP="000379E1">
      <w:pPr>
        <w:pStyle w:val="Texto"/>
        <w:spacing w:after="0" w:line="240" w:lineRule="auto"/>
        <w:rPr>
          <w:rFonts w:cs="Arial"/>
        </w:rPr>
      </w:pPr>
    </w:p>
    <w:p w14:paraId="0A1CB910" w14:textId="7E5FDC2C" w:rsidR="000379E1" w:rsidRDefault="000379E1" w:rsidP="000379E1">
      <w:pPr>
        <w:pStyle w:val="Texto"/>
        <w:spacing w:after="0" w:line="240" w:lineRule="auto"/>
        <w:rPr>
          <w:rFonts w:cs="Arial"/>
        </w:rPr>
      </w:pPr>
    </w:p>
    <w:p w14:paraId="3E8E8B9B" w14:textId="7D8E8A74" w:rsidR="000379E1" w:rsidRDefault="000379E1" w:rsidP="000379E1">
      <w:pPr>
        <w:pStyle w:val="Texto"/>
        <w:spacing w:after="0" w:line="240" w:lineRule="auto"/>
        <w:rPr>
          <w:rFonts w:cs="Arial"/>
        </w:rPr>
      </w:pPr>
    </w:p>
    <w:p w14:paraId="6062797A" w14:textId="3CDB288B" w:rsidR="000379E1" w:rsidRDefault="000379E1" w:rsidP="000379E1">
      <w:pPr>
        <w:pStyle w:val="Texto"/>
        <w:spacing w:after="0" w:line="240" w:lineRule="auto"/>
        <w:rPr>
          <w:rFonts w:cs="Arial"/>
        </w:rPr>
      </w:pPr>
    </w:p>
    <w:p w14:paraId="3EAF3390" w14:textId="77777777" w:rsidR="000379E1" w:rsidRPr="00F163DE" w:rsidRDefault="000379E1" w:rsidP="000379E1">
      <w:pPr>
        <w:pStyle w:val="Texto"/>
        <w:spacing w:after="0" w:line="240" w:lineRule="auto"/>
        <w:rPr>
          <w:rFonts w:cs="Arial"/>
        </w:rPr>
      </w:pPr>
    </w:p>
    <w:tbl>
      <w:tblPr>
        <w:tblW w:w="5000" w:type="pct"/>
        <w:tblCellMar>
          <w:left w:w="70" w:type="dxa"/>
          <w:right w:w="70" w:type="dxa"/>
        </w:tblCellMar>
        <w:tblLook w:val="04A0" w:firstRow="1" w:lastRow="0" w:firstColumn="1" w:lastColumn="0" w:noHBand="0" w:noVBand="1"/>
      </w:tblPr>
      <w:tblGrid>
        <w:gridCol w:w="3164"/>
        <w:gridCol w:w="1458"/>
        <w:gridCol w:w="1458"/>
        <w:gridCol w:w="1372"/>
        <w:gridCol w:w="1720"/>
        <w:gridCol w:w="1366"/>
      </w:tblGrid>
      <w:tr w:rsidR="000379E1" w:rsidRPr="00E451D7" w14:paraId="732ABC50" w14:textId="77777777" w:rsidTr="00A43757">
        <w:trPr>
          <w:trHeight w:val="20"/>
        </w:trPr>
        <w:tc>
          <w:tcPr>
            <w:tcW w:w="5000" w:type="pct"/>
            <w:gridSpan w:val="6"/>
            <w:tcBorders>
              <w:bottom w:val="single" w:sz="4" w:space="0" w:color="auto"/>
            </w:tcBorders>
            <w:shd w:val="clear" w:color="auto" w:fill="auto"/>
            <w:noWrap/>
            <w:vAlign w:val="center"/>
          </w:tcPr>
          <w:p w14:paraId="0AF43FFB" w14:textId="77777777" w:rsidR="000379E1" w:rsidRDefault="000379E1" w:rsidP="000379E1">
            <w:pPr>
              <w:spacing w:after="0" w:line="240" w:lineRule="auto"/>
              <w:jc w:val="center"/>
              <w:rPr>
                <w:rFonts w:ascii="Arial" w:hAnsi="Arial" w:cs="Arial"/>
                <w:b/>
                <w:color w:val="000000"/>
                <w:sz w:val="16"/>
                <w:szCs w:val="16"/>
              </w:rPr>
            </w:pPr>
            <w:r>
              <w:rPr>
                <w:rFonts w:ascii="Arial" w:hAnsi="Arial" w:cs="Arial"/>
                <w:b/>
                <w:color w:val="000000"/>
                <w:sz w:val="16"/>
                <w:szCs w:val="16"/>
              </w:rPr>
              <w:t>Gobierno del Estado de Colima</w:t>
            </w:r>
          </w:p>
          <w:p w14:paraId="57473741" w14:textId="77777777" w:rsidR="000379E1" w:rsidRPr="0068683C" w:rsidRDefault="000379E1" w:rsidP="000379E1">
            <w:pPr>
              <w:spacing w:after="0" w:line="240" w:lineRule="auto"/>
              <w:jc w:val="center"/>
              <w:rPr>
                <w:rFonts w:ascii="Arial" w:hAnsi="Arial" w:cs="Arial"/>
                <w:bCs/>
                <w:color w:val="000000"/>
                <w:sz w:val="16"/>
                <w:szCs w:val="16"/>
              </w:rPr>
            </w:pPr>
            <w:r w:rsidRPr="0068683C">
              <w:rPr>
                <w:rFonts w:ascii="Arial" w:hAnsi="Arial" w:cs="Arial"/>
                <w:bCs/>
                <w:color w:val="000000"/>
                <w:sz w:val="16"/>
                <w:szCs w:val="16"/>
              </w:rPr>
              <w:t>Proyecto de Presupuesto de Egresos para el Ejercicio Fiscal 2026</w:t>
            </w:r>
          </w:p>
          <w:p w14:paraId="621FA5DB" w14:textId="77777777" w:rsidR="000379E1" w:rsidRPr="00E451D7" w:rsidRDefault="000379E1" w:rsidP="000379E1">
            <w:pPr>
              <w:spacing w:after="0" w:line="240" w:lineRule="auto"/>
              <w:jc w:val="center"/>
              <w:rPr>
                <w:rFonts w:ascii="Arial" w:hAnsi="Arial" w:cs="Arial"/>
                <w:b/>
                <w:bCs/>
                <w:color w:val="000000"/>
                <w:sz w:val="16"/>
                <w:szCs w:val="16"/>
              </w:rPr>
            </w:pPr>
            <w:r w:rsidRPr="00375BFC">
              <w:rPr>
                <w:rFonts w:ascii="Arial" w:eastAsia="Arial" w:hAnsi="Arial" w:cs="Arial"/>
                <w:bCs/>
                <w:color w:val="000000"/>
                <w:sz w:val="16"/>
                <w:szCs w:val="16"/>
              </w:rPr>
              <w:t>Analítico de Plazas y Horas del Poder Ejecutivo Estatal 2026</w:t>
            </w:r>
          </w:p>
        </w:tc>
      </w:tr>
      <w:tr w:rsidR="000379E1" w:rsidRPr="00E451D7" w14:paraId="63C83D17" w14:textId="77777777" w:rsidTr="00A43757">
        <w:trPr>
          <w:trHeight w:val="20"/>
        </w:trPr>
        <w:tc>
          <w:tcPr>
            <w:tcW w:w="1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874FA2"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r w:rsidRPr="00E451D7">
              <w:rPr>
                <w:rFonts w:ascii="Arial" w:hAnsi="Arial" w:cs="Arial"/>
                <w:b/>
                <w:bCs/>
                <w:color w:val="000000"/>
                <w:sz w:val="16"/>
                <w:szCs w:val="16"/>
              </w:rPr>
              <w:t>Dependencia</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6706DC61"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Sindicalizadas</w:t>
            </w:r>
          </w:p>
        </w:tc>
        <w:tc>
          <w:tcPr>
            <w:tcW w:w="692" w:type="pct"/>
            <w:tcBorders>
              <w:top w:val="single" w:sz="4" w:space="0" w:color="auto"/>
              <w:left w:val="nil"/>
              <w:bottom w:val="single" w:sz="4" w:space="0" w:color="auto"/>
              <w:right w:val="single" w:sz="4" w:space="0" w:color="auto"/>
            </w:tcBorders>
            <w:shd w:val="clear" w:color="auto" w:fill="auto"/>
            <w:vAlign w:val="center"/>
            <w:hideMark/>
          </w:tcPr>
          <w:p w14:paraId="0D416FF9"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proofErr w:type="spellStart"/>
            <w:r w:rsidRPr="00E451D7">
              <w:rPr>
                <w:rFonts w:ascii="Arial" w:eastAsia="Times New Roman" w:hAnsi="Arial" w:cs="Arial"/>
                <w:b/>
                <w:bCs/>
                <w:color w:val="000000"/>
                <w:sz w:val="16"/>
                <w:szCs w:val="16"/>
                <w:lang w:eastAsia="es-MX"/>
              </w:rPr>
              <w:t>Temp</w:t>
            </w:r>
            <w:proofErr w:type="spellEnd"/>
            <w:r w:rsidRPr="00E451D7">
              <w:rPr>
                <w:rFonts w:ascii="Arial" w:eastAsia="Times New Roman" w:hAnsi="Arial" w:cs="Arial"/>
                <w:b/>
                <w:bCs/>
                <w:color w:val="000000"/>
                <w:sz w:val="16"/>
                <w:szCs w:val="16"/>
                <w:lang w:eastAsia="es-MX"/>
              </w:rPr>
              <w:t xml:space="preserve"> Sindicalizadas </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22716B2A"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 xml:space="preserve">Confianza </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7428FD93"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 xml:space="preserve">Supernumerarios </w:t>
            </w:r>
          </w:p>
        </w:tc>
        <w:tc>
          <w:tcPr>
            <w:tcW w:w="648" w:type="pct"/>
            <w:tcBorders>
              <w:top w:val="single" w:sz="4" w:space="0" w:color="auto"/>
              <w:left w:val="nil"/>
              <w:bottom w:val="single" w:sz="4" w:space="0" w:color="auto"/>
              <w:right w:val="single" w:sz="4" w:space="0" w:color="auto"/>
            </w:tcBorders>
            <w:shd w:val="clear" w:color="auto" w:fill="auto"/>
            <w:vAlign w:val="center"/>
            <w:hideMark/>
          </w:tcPr>
          <w:p w14:paraId="6394F001"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proofErr w:type="gramStart"/>
            <w:r w:rsidRPr="00E451D7">
              <w:rPr>
                <w:rFonts w:ascii="Arial" w:eastAsia="Times New Roman" w:hAnsi="Arial" w:cs="Arial"/>
                <w:b/>
                <w:bCs/>
                <w:color w:val="000000"/>
                <w:sz w:val="16"/>
                <w:szCs w:val="16"/>
                <w:lang w:eastAsia="es-MX"/>
              </w:rPr>
              <w:t>TOTAL</w:t>
            </w:r>
            <w:proofErr w:type="gramEnd"/>
            <w:r w:rsidRPr="00E451D7">
              <w:rPr>
                <w:rFonts w:ascii="Arial" w:eastAsia="Times New Roman" w:hAnsi="Arial" w:cs="Arial"/>
                <w:b/>
                <w:bCs/>
                <w:color w:val="000000"/>
                <w:sz w:val="16"/>
                <w:szCs w:val="16"/>
                <w:lang w:eastAsia="es-MX"/>
              </w:rPr>
              <w:t xml:space="preserve"> PLAZAS / HORAS 2026</w:t>
            </w:r>
          </w:p>
        </w:tc>
      </w:tr>
      <w:tr w:rsidR="000379E1" w:rsidRPr="00E451D7" w14:paraId="2CC45C72" w14:textId="77777777" w:rsidTr="00A43757">
        <w:trPr>
          <w:trHeight w:val="20"/>
        </w:trPr>
        <w:tc>
          <w:tcPr>
            <w:tcW w:w="1501" w:type="pct"/>
            <w:tcBorders>
              <w:top w:val="nil"/>
              <w:left w:val="single" w:sz="4" w:space="0" w:color="auto"/>
              <w:bottom w:val="single" w:sz="4" w:space="0" w:color="auto"/>
              <w:right w:val="single" w:sz="4" w:space="0" w:color="auto"/>
            </w:tcBorders>
            <w:shd w:val="clear" w:color="auto" w:fill="auto"/>
            <w:vAlign w:val="center"/>
            <w:hideMark/>
          </w:tcPr>
          <w:p w14:paraId="13DC7652"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proofErr w:type="gramStart"/>
            <w:r w:rsidRPr="00E451D7">
              <w:rPr>
                <w:rFonts w:ascii="Arial" w:hAnsi="Arial" w:cs="Arial"/>
                <w:b/>
                <w:bCs/>
                <w:color w:val="000000"/>
                <w:sz w:val="16"/>
                <w:szCs w:val="16"/>
              </w:rPr>
              <w:t>Total</w:t>
            </w:r>
            <w:proofErr w:type="gramEnd"/>
            <w:r w:rsidRPr="00E451D7">
              <w:rPr>
                <w:rFonts w:ascii="Arial" w:hAnsi="Arial" w:cs="Arial"/>
                <w:b/>
                <w:bCs/>
                <w:color w:val="000000"/>
                <w:sz w:val="16"/>
                <w:szCs w:val="16"/>
              </w:rPr>
              <w:t xml:space="preserve"> de Plazas Poder Ejecutivo Estatal Global</w:t>
            </w:r>
          </w:p>
        </w:tc>
        <w:tc>
          <w:tcPr>
            <w:tcW w:w="692" w:type="pct"/>
            <w:tcBorders>
              <w:top w:val="nil"/>
              <w:left w:val="nil"/>
              <w:bottom w:val="single" w:sz="4" w:space="0" w:color="auto"/>
              <w:right w:val="single" w:sz="4" w:space="0" w:color="auto"/>
            </w:tcBorders>
            <w:shd w:val="clear" w:color="auto" w:fill="auto"/>
            <w:noWrap/>
            <w:vAlign w:val="center"/>
            <w:hideMark/>
          </w:tcPr>
          <w:p w14:paraId="0BB3EEE6"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2,622</w:t>
            </w:r>
          </w:p>
        </w:tc>
        <w:tc>
          <w:tcPr>
            <w:tcW w:w="692" w:type="pct"/>
            <w:tcBorders>
              <w:top w:val="nil"/>
              <w:left w:val="nil"/>
              <w:bottom w:val="single" w:sz="4" w:space="0" w:color="auto"/>
              <w:right w:val="single" w:sz="4" w:space="0" w:color="auto"/>
            </w:tcBorders>
            <w:shd w:val="clear" w:color="auto" w:fill="auto"/>
            <w:noWrap/>
            <w:vAlign w:val="center"/>
            <w:hideMark/>
          </w:tcPr>
          <w:p w14:paraId="10E0AF7F"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199</w:t>
            </w:r>
          </w:p>
        </w:tc>
        <w:tc>
          <w:tcPr>
            <w:tcW w:w="651" w:type="pct"/>
            <w:tcBorders>
              <w:top w:val="nil"/>
              <w:left w:val="nil"/>
              <w:bottom w:val="single" w:sz="4" w:space="0" w:color="auto"/>
              <w:right w:val="single" w:sz="4" w:space="0" w:color="auto"/>
            </w:tcBorders>
            <w:shd w:val="clear" w:color="auto" w:fill="auto"/>
            <w:noWrap/>
            <w:vAlign w:val="center"/>
            <w:hideMark/>
          </w:tcPr>
          <w:p w14:paraId="16B9489F"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2,867</w:t>
            </w:r>
          </w:p>
        </w:tc>
        <w:tc>
          <w:tcPr>
            <w:tcW w:w="816" w:type="pct"/>
            <w:tcBorders>
              <w:top w:val="nil"/>
              <w:left w:val="nil"/>
              <w:bottom w:val="single" w:sz="4" w:space="0" w:color="auto"/>
              <w:right w:val="single" w:sz="4" w:space="0" w:color="auto"/>
            </w:tcBorders>
            <w:shd w:val="clear" w:color="auto" w:fill="auto"/>
            <w:noWrap/>
            <w:vAlign w:val="center"/>
            <w:hideMark/>
          </w:tcPr>
          <w:p w14:paraId="5D23B90D"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387</w:t>
            </w:r>
          </w:p>
        </w:tc>
        <w:tc>
          <w:tcPr>
            <w:tcW w:w="648" w:type="pct"/>
            <w:tcBorders>
              <w:top w:val="nil"/>
              <w:left w:val="nil"/>
              <w:bottom w:val="single" w:sz="4" w:space="0" w:color="auto"/>
              <w:right w:val="single" w:sz="4" w:space="0" w:color="auto"/>
            </w:tcBorders>
            <w:shd w:val="clear" w:color="auto" w:fill="auto"/>
            <w:noWrap/>
            <w:vAlign w:val="center"/>
            <w:hideMark/>
          </w:tcPr>
          <w:p w14:paraId="3E7F17E4"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6,075</w:t>
            </w:r>
          </w:p>
        </w:tc>
      </w:tr>
      <w:tr w:rsidR="000379E1" w:rsidRPr="00E451D7" w14:paraId="3C6FBFBE" w14:textId="77777777" w:rsidTr="00A43757">
        <w:trPr>
          <w:trHeight w:val="20"/>
        </w:trPr>
        <w:tc>
          <w:tcPr>
            <w:tcW w:w="1501" w:type="pct"/>
            <w:tcBorders>
              <w:top w:val="nil"/>
              <w:left w:val="single" w:sz="4" w:space="0" w:color="auto"/>
              <w:bottom w:val="single" w:sz="4" w:space="0" w:color="auto"/>
              <w:right w:val="single" w:sz="4" w:space="0" w:color="auto"/>
            </w:tcBorders>
            <w:shd w:val="clear" w:color="auto" w:fill="auto"/>
            <w:vAlign w:val="center"/>
            <w:hideMark/>
          </w:tcPr>
          <w:p w14:paraId="041B5A5C" w14:textId="77777777" w:rsidR="000379E1" w:rsidRPr="00E451D7" w:rsidRDefault="000379E1" w:rsidP="000379E1">
            <w:pPr>
              <w:spacing w:after="0" w:line="240" w:lineRule="auto"/>
              <w:jc w:val="center"/>
              <w:rPr>
                <w:rFonts w:ascii="Arial" w:eastAsia="Times New Roman" w:hAnsi="Arial" w:cs="Arial"/>
                <w:b/>
                <w:bCs/>
                <w:color w:val="000000"/>
                <w:sz w:val="16"/>
                <w:szCs w:val="16"/>
                <w:lang w:eastAsia="es-MX"/>
              </w:rPr>
            </w:pPr>
            <w:proofErr w:type="gramStart"/>
            <w:r w:rsidRPr="00E451D7">
              <w:rPr>
                <w:rFonts w:ascii="Arial" w:hAnsi="Arial" w:cs="Arial"/>
                <w:b/>
                <w:bCs/>
                <w:color w:val="000000"/>
                <w:sz w:val="16"/>
                <w:szCs w:val="16"/>
              </w:rPr>
              <w:t>Total</w:t>
            </w:r>
            <w:proofErr w:type="gramEnd"/>
            <w:r w:rsidRPr="00E451D7">
              <w:rPr>
                <w:rFonts w:ascii="Arial" w:hAnsi="Arial" w:cs="Arial"/>
                <w:b/>
                <w:bCs/>
                <w:color w:val="000000"/>
                <w:sz w:val="16"/>
                <w:szCs w:val="16"/>
              </w:rPr>
              <w:t xml:space="preserve"> de Horas Poder Ejecutivo Estatal Global</w:t>
            </w:r>
          </w:p>
        </w:tc>
        <w:tc>
          <w:tcPr>
            <w:tcW w:w="692" w:type="pct"/>
            <w:tcBorders>
              <w:top w:val="nil"/>
              <w:left w:val="nil"/>
              <w:bottom w:val="single" w:sz="4" w:space="0" w:color="auto"/>
              <w:right w:val="single" w:sz="4" w:space="0" w:color="auto"/>
            </w:tcBorders>
            <w:shd w:val="clear" w:color="auto" w:fill="auto"/>
            <w:noWrap/>
            <w:vAlign w:val="center"/>
            <w:hideMark/>
          </w:tcPr>
          <w:p w14:paraId="28661FD7"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17,964</w:t>
            </w:r>
          </w:p>
        </w:tc>
        <w:tc>
          <w:tcPr>
            <w:tcW w:w="692" w:type="pct"/>
            <w:tcBorders>
              <w:top w:val="nil"/>
              <w:left w:val="nil"/>
              <w:bottom w:val="single" w:sz="4" w:space="0" w:color="auto"/>
              <w:right w:val="single" w:sz="4" w:space="0" w:color="auto"/>
            </w:tcBorders>
            <w:shd w:val="clear" w:color="auto" w:fill="auto"/>
            <w:noWrap/>
            <w:vAlign w:val="center"/>
            <w:hideMark/>
          </w:tcPr>
          <w:p w14:paraId="70E03938"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3,196</w:t>
            </w:r>
          </w:p>
        </w:tc>
        <w:tc>
          <w:tcPr>
            <w:tcW w:w="651" w:type="pct"/>
            <w:tcBorders>
              <w:top w:val="nil"/>
              <w:left w:val="nil"/>
              <w:bottom w:val="single" w:sz="4" w:space="0" w:color="auto"/>
              <w:right w:val="single" w:sz="4" w:space="0" w:color="auto"/>
            </w:tcBorders>
            <w:shd w:val="clear" w:color="auto" w:fill="auto"/>
            <w:noWrap/>
            <w:vAlign w:val="center"/>
            <w:hideMark/>
          </w:tcPr>
          <w:p w14:paraId="6500096F"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0</w:t>
            </w:r>
          </w:p>
        </w:tc>
        <w:tc>
          <w:tcPr>
            <w:tcW w:w="816" w:type="pct"/>
            <w:tcBorders>
              <w:top w:val="nil"/>
              <w:left w:val="nil"/>
              <w:bottom w:val="single" w:sz="4" w:space="0" w:color="auto"/>
              <w:right w:val="single" w:sz="4" w:space="0" w:color="auto"/>
            </w:tcBorders>
            <w:shd w:val="clear" w:color="auto" w:fill="auto"/>
            <w:noWrap/>
            <w:vAlign w:val="center"/>
            <w:hideMark/>
          </w:tcPr>
          <w:p w14:paraId="4D76DD56"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1,832</w:t>
            </w:r>
          </w:p>
        </w:tc>
        <w:tc>
          <w:tcPr>
            <w:tcW w:w="648" w:type="pct"/>
            <w:tcBorders>
              <w:top w:val="nil"/>
              <w:left w:val="nil"/>
              <w:bottom w:val="single" w:sz="4" w:space="0" w:color="auto"/>
              <w:right w:val="single" w:sz="4" w:space="0" w:color="auto"/>
            </w:tcBorders>
            <w:shd w:val="clear" w:color="auto" w:fill="auto"/>
            <w:noWrap/>
            <w:vAlign w:val="center"/>
            <w:hideMark/>
          </w:tcPr>
          <w:p w14:paraId="6416094D" w14:textId="77777777" w:rsidR="000379E1" w:rsidRPr="00E451D7" w:rsidRDefault="000379E1" w:rsidP="000379E1">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22,992</w:t>
            </w:r>
          </w:p>
        </w:tc>
      </w:tr>
    </w:tbl>
    <w:p w14:paraId="261B9DAA" w14:textId="77777777" w:rsidR="000379E1" w:rsidRPr="00F163DE" w:rsidRDefault="000379E1" w:rsidP="000379E1">
      <w:pPr>
        <w:pStyle w:val="Texto"/>
        <w:spacing w:after="0" w:line="240" w:lineRule="auto"/>
        <w:rPr>
          <w:rFonts w:cs="Arial"/>
        </w:rPr>
      </w:pPr>
    </w:p>
    <w:p w14:paraId="0C7C3ABC" w14:textId="77777777" w:rsidR="000379E1" w:rsidRPr="00F163DE" w:rsidRDefault="000379E1" w:rsidP="000379E1">
      <w:pPr>
        <w:pStyle w:val="Texto"/>
        <w:spacing w:after="0" w:line="240" w:lineRule="auto"/>
        <w:rPr>
          <w:rFonts w:cs="Arial"/>
        </w:rPr>
      </w:pPr>
    </w:p>
    <w:p w14:paraId="14E5E5B6" w14:textId="77777777" w:rsidR="000379E1" w:rsidRPr="00F163DE" w:rsidRDefault="000379E1" w:rsidP="000379E1">
      <w:pPr>
        <w:pStyle w:val="Texto"/>
        <w:spacing w:after="0" w:line="240" w:lineRule="auto"/>
        <w:rPr>
          <w:rFonts w:cs="Arial"/>
        </w:rPr>
      </w:pPr>
    </w:p>
    <w:p w14:paraId="52AA3F6C" w14:textId="77777777" w:rsidR="000379E1" w:rsidRPr="00F163DE" w:rsidRDefault="000379E1" w:rsidP="000379E1">
      <w:pPr>
        <w:pStyle w:val="Texto"/>
        <w:spacing w:after="0" w:line="240" w:lineRule="auto"/>
        <w:ind w:firstLine="0"/>
        <w:rPr>
          <w:rFonts w:cs="Arial"/>
        </w:rPr>
      </w:pPr>
    </w:p>
    <w:p w14:paraId="4C2D5CCF" w14:textId="450AA01F" w:rsidR="00385112" w:rsidRPr="000379E1" w:rsidRDefault="00385112" w:rsidP="000379E1">
      <w:pPr>
        <w:spacing w:after="0" w:line="240" w:lineRule="auto"/>
      </w:pPr>
    </w:p>
    <w:sectPr w:rsidR="00385112" w:rsidRPr="000379E1" w:rsidSect="000379E1">
      <w:headerReference w:type="default" r:id="rId7"/>
      <w:footerReference w:type="default" r:id="rId8"/>
      <w:pgSz w:w="12240" w:h="15840"/>
      <w:pgMar w:top="2552" w:right="851" w:bottom="2694" w:left="851" w:header="709"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8EEA" w14:textId="77777777" w:rsidR="00241FC3" w:rsidRDefault="00241FC3" w:rsidP="00385112">
      <w:pPr>
        <w:spacing w:after="0" w:line="240" w:lineRule="auto"/>
      </w:pPr>
      <w:r>
        <w:separator/>
      </w:r>
    </w:p>
  </w:endnote>
  <w:endnote w:type="continuationSeparator" w:id="0">
    <w:p w14:paraId="4E77F79C" w14:textId="77777777" w:rsidR="00241FC3" w:rsidRDefault="00241FC3" w:rsidP="0038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tis Sans Serif Std Ligh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B64B" w14:textId="27D52B3F" w:rsidR="00C223DC" w:rsidRPr="00C223DC" w:rsidRDefault="00C223DC">
    <w:pPr>
      <w:pStyle w:val="Piedepgina"/>
      <w:jc w:val="right"/>
      <w:rPr>
        <w:sz w:val="18"/>
        <w:szCs w:val="18"/>
      </w:rPr>
    </w:pPr>
    <w:r>
      <w:rPr>
        <w:noProof/>
        <w:lang w:eastAsia="es-MX"/>
      </w:rPr>
      <mc:AlternateContent>
        <mc:Choice Requires="wps">
          <w:drawing>
            <wp:anchor distT="0" distB="0" distL="114300" distR="114300" simplePos="0" relativeHeight="251661312" behindDoc="0" locked="0" layoutInCell="1" allowOverlap="1" wp14:anchorId="37E8CC81" wp14:editId="3FD7AB2E">
              <wp:simplePos x="0" y="0"/>
              <wp:positionH relativeFrom="column">
                <wp:posOffset>456565</wp:posOffset>
              </wp:positionH>
              <wp:positionV relativeFrom="paragraph">
                <wp:posOffset>-128214</wp:posOffset>
              </wp:positionV>
              <wp:extent cx="6035675" cy="401541"/>
              <wp:effectExtent l="0" t="0" r="0" b="0"/>
              <wp:wrapNone/>
              <wp:docPr id="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401541"/>
                      </a:xfrm>
                      <a:prstGeom prst="rect">
                        <a:avLst/>
                      </a:prstGeom>
                      <a:noFill/>
                      <a:ln w="9525">
                        <a:noFill/>
                        <a:miter lim="800000"/>
                        <a:headEnd/>
                        <a:tailEnd/>
                      </a:ln>
                    </wps:spPr>
                    <wps:txbx>
                      <w:txbxContent>
                        <w:p w14:paraId="77A0669D" w14:textId="77777777" w:rsidR="00C223DC" w:rsidRPr="00C223DC" w:rsidRDefault="00C223DC" w:rsidP="00C223DC">
                          <w:pPr>
                            <w:spacing w:line="240" w:lineRule="auto"/>
                            <w:jc w:val="center"/>
                            <w:rPr>
                              <w:rFonts w:ascii="Geomanist" w:hAnsi="Geomanist"/>
                              <w:color w:val="7F7F7F" w:themeColor="text1" w:themeTint="80"/>
                              <w:sz w:val="16"/>
                              <w:szCs w:val="16"/>
                            </w:rPr>
                          </w:pPr>
                          <w:r w:rsidRPr="00C223DC">
                            <w:rPr>
                              <w:rFonts w:ascii="Geomanist" w:hAnsi="Geomanist"/>
                              <w:color w:val="7F7F7F" w:themeColor="text1" w:themeTint="80"/>
                              <w:sz w:val="16"/>
                              <w:szCs w:val="16"/>
                            </w:rPr>
                            <w:t>Complejo Administrativo de Gobierno del Estado, Edificio C, primer piso, 3er Anillo Periférico, Esq. Ejército Mexicano S/N Colonia El Diezmo C.P. 28010 Colima, Colima, México. Tel. +52 (312) 31 62000 ext. 21001 y 21002.</w:t>
                          </w:r>
                        </w:p>
                        <w:p w14:paraId="5F8D935D" w14:textId="77777777" w:rsidR="00C223DC" w:rsidRPr="00C223DC" w:rsidRDefault="00C223DC" w:rsidP="00C223DC">
                          <w:pPr>
                            <w:spacing w:line="240" w:lineRule="auto"/>
                            <w:jc w:val="center"/>
                            <w:rPr>
                              <w:rFonts w:ascii="Geomanist" w:hAnsi="Geomanist"/>
                              <w:color w:val="7F7F7F" w:themeColor="text1" w:themeTint="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8CC81" id="_x0000_t202" coordsize="21600,21600" o:spt="202" path="m,l,21600r21600,l21600,xe">
              <v:stroke joinstyle="miter"/>
              <v:path gradientshapeok="t" o:connecttype="rect"/>
            </v:shapetype>
            <v:shape id="Cuadro de texto 4" o:spid="_x0000_s1026" type="#_x0000_t202" style="position:absolute;left:0;text-align:left;margin-left:35.95pt;margin-top:-10.1pt;width:475.25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" filled="f" stroked="f">
              <v:textbox>
                <w:txbxContent>
                  <w:p w14:paraId="77A0669D" w14:textId="77777777" w:rsidR="00C223DC" w:rsidRPr="00C223DC" w:rsidRDefault="00C223DC" w:rsidP="00C223DC">
                    <w:pPr>
                      <w:spacing w:line="240" w:lineRule="auto"/>
                      <w:jc w:val="center"/>
                      <w:rPr>
                        <w:rFonts w:ascii="Geomanist" w:hAnsi="Geomanist"/>
                        <w:color w:val="7F7F7F" w:themeColor="text1" w:themeTint="80"/>
                        <w:sz w:val="16"/>
                        <w:szCs w:val="16"/>
                      </w:rPr>
                    </w:pPr>
                    <w:r w:rsidRPr="00C223DC">
                      <w:rPr>
                        <w:rFonts w:ascii="Geomanist" w:hAnsi="Geomanist"/>
                        <w:color w:val="7F7F7F" w:themeColor="text1" w:themeTint="80"/>
                        <w:sz w:val="16"/>
                        <w:szCs w:val="16"/>
                      </w:rPr>
                      <w:t>Complejo Administrativo de Gobierno del Estado, Edificio C, primer piso, 3er Anillo Periférico, Esq. Ejército Mexicano S/N Colonia El Diezmo C.P. 28010 Colima, Colima, México. Tel. +52 (312) 31 62000 ext. 21001 y 21002.</w:t>
                    </w:r>
                  </w:p>
                  <w:p w14:paraId="5F8D935D" w14:textId="77777777" w:rsidR="00C223DC" w:rsidRPr="00C223DC" w:rsidRDefault="00C223DC" w:rsidP="00C223DC">
                    <w:pPr>
                      <w:spacing w:line="240" w:lineRule="auto"/>
                      <w:jc w:val="center"/>
                      <w:rPr>
                        <w:rFonts w:ascii="Geomanist" w:hAnsi="Geomanist"/>
                        <w:color w:val="7F7F7F" w:themeColor="text1" w:themeTint="80"/>
                        <w:sz w:val="16"/>
                        <w:szCs w:val="16"/>
                      </w:rPr>
                    </w:pPr>
                  </w:p>
                </w:txbxContent>
              </v:textbox>
            </v:shape>
          </w:pict>
        </mc:Fallback>
      </mc:AlternateContent>
    </w:r>
    <w:sdt>
      <w:sdtPr>
        <w:rPr>
          <w:sz w:val="18"/>
          <w:szCs w:val="18"/>
        </w:rPr>
        <w:id w:val="160985043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C223DC">
              <w:rPr>
                <w:sz w:val="18"/>
                <w:szCs w:val="18"/>
                <w:lang w:val="es-ES"/>
              </w:rPr>
              <w:t xml:space="preserve">Página </w:t>
            </w:r>
            <w:r w:rsidRPr="00C223DC">
              <w:rPr>
                <w:b/>
                <w:bCs/>
                <w:sz w:val="18"/>
                <w:szCs w:val="18"/>
              </w:rPr>
              <w:fldChar w:fldCharType="begin"/>
            </w:r>
            <w:r w:rsidRPr="00C223DC">
              <w:rPr>
                <w:b/>
                <w:bCs/>
                <w:sz w:val="18"/>
                <w:szCs w:val="18"/>
              </w:rPr>
              <w:instrText>PAGE</w:instrText>
            </w:r>
            <w:r w:rsidRPr="00C223DC">
              <w:rPr>
                <w:b/>
                <w:bCs/>
                <w:sz w:val="18"/>
                <w:szCs w:val="18"/>
              </w:rPr>
              <w:fldChar w:fldCharType="separate"/>
            </w:r>
            <w:r w:rsidRPr="00C223DC">
              <w:rPr>
                <w:b/>
                <w:bCs/>
                <w:sz w:val="18"/>
                <w:szCs w:val="18"/>
                <w:lang w:val="es-ES"/>
              </w:rPr>
              <w:t>2</w:t>
            </w:r>
            <w:r w:rsidRPr="00C223DC">
              <w:rPr>
                <w:b/>
                <w:bCs/>
                <w:sz w:val="18"/>
                <w:szCs w:val="18"/>
              </w:rPr>
              <w:fldChar w:fldCharType="end"/>
            </w:r>
            <w:r w:rsidRPr="00C223DC">
              <w:rPr>
                <w:sz w:val="18"/>
                <w:szCs w:val="18"/>
                <w:lang w:val="es-ES"/>
              </w:rPr>
              <w:t xml:space="preserve"> de </w:t>
            </w:r>
            <w:r w:rsidRPr="00C223DC">
              <w:rPr>
                <w:b/>
                <w:bCs/>
                <w:sz w:val="18"/>
                <w:szCs w:val="18"/>
              </w:rPr>
              <w:fldChar w:fldCharType="begin"/>
            </w:r>
            <w:r w:rsidRPr="00C223DC">
              <w:rPr>
                <w:b/>
                <w:bCs/>
                <w:sz w:val="18"/>
                <w:szCs w:val="18"/>
              </w:rPr>
              <w:instrText>NUMPAGES</w:instrText>
            </w:r>
            <w:r w:rsidRPr="00C223DC">
              <w:rPr>
                <w:b/>
                <w:bCs/>
                <w:sz w:val="18"/>
                <w:szCs w:val="18"/>
              </w:rPr>
              <w:fldChar w:fldCharType="separate"/>
            </w:r>
            <w:r w:rsidRPr="00C223DC">
              <w:rPr>
                <w:b/>
                <w:bCs/>
                <w:sz w:val="18"/>
                <w:szCs w:val="18"/>
                <w:lang w:val="es-ES"/>
              </w:rPr>
              <w:t>2</w:t>
            </w:r>
            <w:r w:rsidRPr="00C223DC">
              <w:rPr>
                <w:b/>
                <w:bCs/>
                <w:sz w:val="18"/>
                <w:szCs w:val="18"/>
              </w:rPr>
              <w:fldChar w:fldCharType="end"/>
            </w:r>
          </w:sdtContent>
        </w:sdt>
      </w:sdtContent>
    </w:sdt>
  </w:p>
  <w:p w14:paraId="464E1F5F" w14:textId="4AA5B26C" w:rsidR="004B2D14" w:rsidRPr="004B2D14" w:rsidRDefault="004B2D14" w:rsidP="004B2D14">
    <w:pPr>
      <w:tabs>
        <w:tab w:val="center" w:pos="4419"/>
        <w:tab w:val="right" w:pos="8838"/>
      </w:tabs>
      <w:jc w:val="center"/>
      <w:rPr>
        <w:rFonts w:ascii="Montserrat Medium" w:hAnsi="Montserrat Medium"/>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2E4F" w14:textId="77777777" w:rsidR="00241FC3" w:rsidRDefault="00241FC3" w:rsidP="00385112">
      <w:pPr>
        <w:spacing w:after="0" w:line="240" w:lineRule="auto"/>
      </w:pPr>
      <w:r>
        <w:separator/>
      </w:r>
    </w:p>
  </w:footnote>
  <w:footnote w:type="continuationSeparator" w:id="0">
    <w:p w14:paraId="5F5C5F14" w14:textId="77777777" w:rsidR="00241FC3" w:rsidRDefault="00241FC3" w:rsidP="00385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BE24" w14:textId="0E5100B2" w:rsidR="00385112" w:rsidRDefault="00AB3CB8">
    <w:pPr>
      <w:pStyle w:val="Encabezado"/>
    </w:pPr>
    <w:r>
      <w:rPr>
        <w:noProof/>
      </w:rPr>
      <w:drawing>
        <wp:anchor distT="0" distB="0" distL="114300" distR="114300" simplePos="0" relativeHeight="251660287" behindDoc="0" locked="0" layoutInCell="1" allowOverlap="1" wp14:anchorId="549467B5" wp14:editId="428757DE">
          <wp:simplePos x="0" y="0"/>
          <wp:positionH relativeFrom="column">
            <wp:posOffset>4677711</wp:posOffset>
          </wp:positionH>
          <wp:positionV relativeFrom="page">
            <wp:posOffset>798217</wp:posOffset>
          </wp:positionV>
          <wp:extent cx="2011045" cy="575945"/>
          <wp:effectExtent l="0" t="0" r="0" b="0"/>
          <wp:wrapTopAndBottom/>
          <wp:docPr id="24" name="Imagen 24"/>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
                    <a:extLst>
                      <a:ext uri="{28A0092B-C50C-407E-A947-70E740481C1C}">
                        <a14:useLocalDpi xmlns:a14="http://schemas.microsoft.com/office/drawing/2010/main" val="0"/>
                      </a:ext>
                    </a:extLst>
                  </a:blip>
                  <a:srcRect l="29565" t="6198" r="44537" b="88072"/>
                  <a:stretch/>
                </pic:blipFill>
                <pic:spPr bwMode="auto">
                  <a:xfrm>
                    <a:off x="0" y="0"/>
                    <a:ext cx="2011045" cy="575945"/>
                  </a:xfrm>
                  <a:prstGeom prst="rect">
                    <a:avLst/>
                  </a:prstGeom>
                  <a:ln>
                    <a:noFill/>
                  </a:ln>
                  <a:extLst>
                    <a:ext uri="{53640926-AAD7-44D8-BBD7-CCE9431645EC}">
                      <a14:shadowObscured xmlns:a14="http://schemas.microsoft.com/office/drawing/2010/main"/>
                    </a:ext>
                  </a:extLst>
                </pic:spPr>
              </pic:pic>
            </a:graphicData>
          </a:graphic>
        </wp:anchor>
      </w:drawing>
    </w:r>
    <w:r w:rsidR="008E7545">
      <w:rPr>
        <w:noProof/>
      </w:rPr>
      <w:drawing>
        <wp:anchor distT="0" distB="0" distL="114300" distR="114300" simplePos="0" relativeHeight="251663360" behindDoc="1" locked="0" layoutInCell="1" allowOverlap="1" wp14:anchorId="4698D5A8" wp14:editId="0B7C29AF">
          <wp:simplePos x="0" y="0"/>
          <wp:positionH relativeFrom="page">
            <wp:posOffset>2223</wp:posOffset>
          </wp:positionH>
          <wp:positionV relativeFrom="page">
            <wp:posOffset>6668</wp:posOffset>
          </wp:positionV>
          <wp:extent cx="7772400" cy="100584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8181" name="Imagen 76258181"/>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3C7"/>
    <w:multiLevelType w:val="multilevel"/>
    <w:tmpl w:val="E5CC42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D55F1"/>
    <w:multiLevelType w:val="multilevel"/>
    <w:tmpl w:val="96D01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51808"/>
    <w:multiLevelType w:val="multilevel"/>
    <w:tmpl w:val="5810C162"/>
    <w:lvl w:ilvl="0">
      <w:start w:val="1"/>
      <w:numFmt w:val="upperRoman"/>
      <w:lvlText w:val="%1."/>
      <w:lvlJc w:val="left"/>
      <w:pPr>
        <w:ind w:left="720" w:hanging="360"/>
      </w:pPr>
      <w:rPr>
        <w:strike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62D5A"/>
    <w:multiLevelType w:val="hybridMultilevel"/>
    <w:tmpl w:val="2F6832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30B83"/>
    <w:multiLevelType w:val="multilevel"/>
    <w:tmpl w:val="C0B45146"/>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E50562"/>
    <w:multiLevelType w:val="multilevel"/>
    <w:tmpl w:val="7D90607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90858"/>
    <w:multiLevelType w:val="multilevel"/>
    <w:tmpl w:val="741CD22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0B1C39"/>
    <w:multiLevelType w:val="multilevel"/>
    <w:tmpl w:val="D06E9D2A"/>
    <w:lvl w:ilvl="0">
      <w:start w:val="1"/>
      <w:numFmt w:val="decimal"/>
      <w:lvlText w:val="(%1)"/>
      <w:lvlJc w:val="left"/>
      <w:pPr>
        <w:ind w:left="644" w:hanging="357"/>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A262FD3"/>
    <w:multiLevelType w:val="multilevel"/>
    <w:tmpl w:val="FFC6D46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2FA457FE"/>
    <w:multiLevelType w:val="hybridMultilevel"/>
    <w:tmpl w:val="032AC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6E63BB"/>
    <w:multiLevelType w:val="hybridMultilevel"/>
    <w:tmpl w:val="B3A2C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3AA92084"/>
    <w:multiLevelType w:val="multilevel"/>
    <w:tmpl w:val="5B94CA6C"/>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3B71E8"/>
    <w:multiLevelType w:val="hybridMultilevel"/>
    <w:tmpl w:val="3A2879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FD1774F"/>
    <w:multiLevelType w:val="multilevel"/>
    <w:tmpl w:val="DD5A6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901F99"/>
    <w:multiLevelType w:val="multilevel"/>
    <w:tmpl w:val="CFC6584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BC27AD"/>
    <w:multiLevelType w:val="multilevel"/>
    <w:tmpl w:val="B09823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8F3041"/>
    <w:multiLevelType w:val="hybridMultilevel"/>
    <w:tmpl w:val="2F6832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4B4D42"/>
    <w:multiLevelType w:val="multilevel"/>
    <w:tmpl w:val="5AA869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F6A6948"/>
    <w:multiLevelType w:val="multilevel"/>
    <w:tmpl w:val="8E08649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256B31"/>
    <w:multiLevelType w:val="multilevel"/>
    <w:tmpl w:val="1AAA6346"/>
    <w:lvl w:ilvl="0">
      <w:start w:val="1"/>
      <w:numFmt w:val="bullet"/>
      <w:lvlText w:val="●"/>
      <w:lvlJc w:val="left"/>
      <w:pPr>
        <w:ind w:left="723" w:hanging="360"/>
      </w:pPr>
      <w:rPr>
        <w:rFonts w:ascii="Noto Sans Symbols" w:eastAsia="Noto Sans Symbols" w:hAnsi="Noto Sans Symbols" w:cs="Noto Sans Symbols"/>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24" w15:restartNumberingAfterBreak="0">
    <w:nsid w:val="6F73613D"/>
    <w:multiLevelType w:val="multilevel"/>
    <w:tmpl w:val="6F1E47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6" w15:restartNumberingAfterBreak="0">
    <w:nsid w:val="78007172"/>
    <w:multiLevelType w:val="multilevel"/>
    <w:tmpl w:val="E018A2FA"/>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78342F1F"/>
    <w:multiLevelType w:val="multilevel"/>
    <w:tmpl w:val="DE16B4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CA37D6"/>
    <w:multiLevelType w:val="hybridMultilevel"/>
    <w:tmpl w:val="2D4C099E"/>
    <w:lvl w:ilvl="0" w:tplc="86B426E2">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7C9C37FF"/>
    <w:multiLevelType w:val="multilevel"/>
    <w:tmpl w:val="E3FAA71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num>
  <w:num w:numId="3">
    <w:abstractNumId w:val="20"/>
  </w:num>
  <w:num w:numId="4">
    <w:abstractNumId w:val="3"/>
  </w:num>
  <w:num w:numId="5">
    <w:abstractNumId w:val="28"/>
  </w:num>
  <w:num w:numId="6">
    <w:abstractNumId w:val="13"/>
  </w:num>
  <w:num w:numId="7">
    <w:abstractNumId w:val="25"/>
  </w:num>
  <w:num w:numId="8">
    <w:abstractNumId w:val="10"/>
  </w:num>
  <w:num w:numId="9">
    <w:abstractNumId w:val="16"/>
  </w:num>
  <w:num w:numId="10">
    <w:abstractNumId w:val="7"/>
  </w:num>
  <w:num w:numId="11">
    <w:abstractNumId w:val="17"/>
  </w:num>
  <w:num w:numId="12">
    <w:abstractNumId w:val="29"/>
  </w:num>
  <w:num w:numId="13">
    <w:abstractNumId w:val="5"/>
  </w:num>
  <w:num w:numId="14">
    <w:abstractNumId w:val="21"/>
  </w:num>
  <w:num w:numId="15">
    <w:abstractNumId w:val="2"/>
  </w:num>
  <w:num w:numId="16">
    <w:abstractNumId w:val="9"/>
  </w:num>
  <w:num w:numId="17">
    <w:abstractNumId w:val="22"/>
  </w:num>
  <w:num w:numId="18">
    <w:abstractNumId w:val="24"/>
  </w:num>
  <w:num w:numId="19">
    <w:abstractNumId w:val="19"/>
  </w:num>
  <w:num w:numId="20">
    <w:abstractNumId w:val="14"/>
  </w:num>
  <w:num w:numId="21">
    <w:abstractNumId w:val="1"/>
  </w:num>
  <w:num w:numId="22">
    <w:abstractNumId w:val="26"/>
  </w:num>
  <w:num w:numId="23">
    <w:abstractNumId w:val="23"/>
  </w:num>
  <w:num w:numId="24">
    <w:abstractNumId w:val="27"/>
  </w:num>
  <w:num w:numId="25">
    <w:abstractNumId w:val="8"/>
  </w:num>
  <w:num w:numId="26">
    <w:abstractNumId w:val="0"/>
  </w:num>
  <w:num w:numId="27">
    <w:abstractNumId w:val="6"/>
  </w:num>
  <w:num w:numId="28">
    <w:abstractNumId w:val="4"/>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12"/>
    <w:rsid w:val="000011FE"/>
    <w:rsid w:val="000102A2"/>
    <w:rsid w:val="00015905"/>
    <w:rsid w:val="00030C85"/>
    <w:rsid w:val="00031DFB"/>
    <w:rsid w:val="000379E1"/>
    <w:rsid w:val="00051346"/>
    <w:rsid w:val="00091D61"/>
    <w:rsid w:val="000B53DE"/>
    <w:rsid w:val="000D6AE7"/>
    <w:rsid w:val="000E145D"/>
    <w:rsid w:val="000E3552"/>
    <w:rsid w:val="000E5A6B"/>
    <w:rsid w:val="00113552"/>
    <w:rsid w:val="00121F62"/>
    <w:rsid w:val="001407FE"/>
    <w:rsid w:val="00150FA7"/>
    <w:rsid w:val="00155D96"/>
    <w:rsid w:val="00162E2A"/>
    <w:rsid w:val="001A0B9A"/>
    <w:rsid w:val="001A343E"/>
    <w:rsid w:val="001A7C81"/>
    <w:rsid w:val="001E509A"/>
    <w:rsid w:val="00210864"/>
    <w:rsid w:val="00241FC3"/>
    <w:rsid w:val="00244896"/>
    <w:rsid w:val="002B1CEC"/>
    <w:rsid w:val="002C5D60"/>
    <w:rsid w:val="002C7D63"/>
    <w:rsid w:val="002D6D99"/>
    <w:rsid w:val="00317081"/>
    <w:rsid w:val="00355DC6"/>
    <w:rsid w:val="00357B68"/>
    <w:rsid w:val="00366C2E"/>
    <w:rsid w:val="00385112"/>
    <w:rsid w:val="003E390C"/>
    <w:rsid w:val="00425D74"/>
    <w:rsid w:val="00444B73"/>
    <w:rsid w:val="00451F02"/>
    <w:rsid w:val="00462F48"/>
    <w:rsid w:val="004749AE"/>
    <w:rsid w:val="0047717A"/>
    <w:rsid w:val="004B1863"/>
    <w:rsid w:val="004B2D14"/>
    <w:rsid w:val="004B2E02"/>
    <w:rsid w:val="004B5D06"/>
    <w:rsid w:val="004B5DBA"/>
    <w:rsid w:val="004B693B"/>
    <w:rsid w:val="004E17B6"/>
    <w:rsid w:val="005264C8"/>
    <w:rsid w:val="00565840"/>
    <w:rsid w:val="00587FBC"/>
    <w:rsid w:val="0059718E"/>
    <w:rsid w:val="005B1DCC"/>
    <w:rsid w:val="005B6586"/>
    <w:rsid w:val="005F03D7"/>
    <w:rsid w:val="006149BF"/>
    <w:rsid w:val="00631F0B"/>
    <w:rsid w:val="006772FC"/>
    <w:rsid w:val="006832D6"/>
    <w:rsid w:val="006D236D"/>
    <w:rsid w:val="006D669A"/>
    <w:rsid w:val="006E252A"/>
    <w:rsid w:val="007103D3"/>
    <w:rsid w:val="0073089B"/>
    <w:rsid w:val="0073199F"/>
    <w:rsid w:val="00760A97"/>
    <w:rsid w:val="00761F33"/>
    <w:rsid w:val="00765B58"/>
    <w:rsid w:val="0079050C"/>
    <w:rsid w:val="007B55E9"/>
    <w:rsid w:val="007C238A"/>
    <w:rsid w:val="007D28EF"/>
    <w:rsid w:val="007E2F20"/>
    <w:rsid w:val="007E79AC"/>
    <w:rsid w:val="00802FAD"/>
    <w:rsid w:val="00805591"/>
    <w:rsid w:val="00827084"/>
    <w:rsid w:val="00854487"/>
    <w:rsid w:val="0089549F"/>
    <w:rsid w:val="008963B6"/>
    <w:rsid w:val="008A2F47"/>
    <w:rsid w:val="008B6224"/>
    <w:rsid w:val="008C1480"/>
    <w:rsid w:val="008D590E"/>
    <w:rsid w:val="008E2FC9"/>
    <w:rsid w:val="008E36A3"/>
    <w:rsid w:val="008E7545"/>
    <w:rsid w:val="00915D7C"/>
    <w:rsid w:val="009356DA"/>
    <w:rsid w:val="009A2BFE"/>
    <w:rsid w:val="009B1710"/>
    <w:rsid w:val="009F645C"/>
    <w:rsid w:val="00A23D7F"/>
    <w:rsid w:val="00A47686"/>
    <w:rsid w:val="00A92586"/>
    <w:rsid w:val="00AA0F25"/>
    <w:rsid w:val="00AA7735"/>
    <w:rsid w:val="00AB3891"/>
    <w:rsid w:val="00AB3CB8"/>
    <w:rsid w:val="00AB4BDF"/>
    <w:rsid w:val="00AE571B"/>
    <w:rsid w:val="00B639F2"/>
    <w:rsid w:val="00B649D2"/>
    <w:rsid w:val="00B65166"/>
    <w:rsid w:val="00B65FD9"/>
    <w:rsid w:val="00B93667"/>
    <w:rsid w:val="00BB0D07"/>
    <w:rsid w:val="00BD2884"/>
    <w:rsid w:val="00BF31E5"/>
    <w:rsid w:val="00BF7A0F"/>
    <w:rsid w:val="00C00E3A"/>
    <w:rsid w:val="00C10851"/>
    <w:rsid w:val="00C223DC"/>
    <w:rsid w:val="00C2374F"/>
    <w:rsid w:val="00C562F9"/>
    <w:rsid w:val="00C83298"/>
    <w:rsid w:val="00CA0F5A"/>
    <w:rsid w:val="00CA28A1"/>
    <w:rsid w:val="00CB10F0"/>
    <w:rsid w:val="00CC3961"/>
    <w:rsid w:val="00CF1CBB"/>
    <w:rsid w:val="00D12613"/>
    <w:rsid w:val="00D223C2"/>
    <w:rsid w:val="00D71FB4"/>
    <w:rsid w:val="00D95B31"/>
    <w:rsid w:val="00D95EA8"/>
    <w:rsid w:val="00DA2A8A"/>
    <w:rsid w:val="00DD4093"/>
    <w:rsid w:val="00DF6572"/>
    <w:rsid w:val="00E02DA4"/>
    <w:rsid w:val="00E168FB"/>
    <w:rsid w:val="00E2043D"/>
    <w:rsid w:val="00E56A42"/>
    <w:rsid w:val="00E66B32"/>
    <w:rsid w:val="00E9355E"/>
    <w:rsid w:val="00E94D75"/>
    <w:rsid w:val="00E96AB8"/>
    <w:rsid w:val="00EE3B90"/>
    <w:rsid w:val="00EF28DA"/>
    <w:rsid w:val="00EF6C74"/>
    <w:rsid w:val="00F15EF7"/>
    <w:rsid w:val="00F32018"/>
    <w:rsid w:val="00F3489C"/>
    <w:rsid w:val="00F52F7C"/>
    <w:rsid w:val="00F63E98"/>
    <w:rsid w:val="00F6537B"/>
    <w:rsid w:val="00F658DA"/>
    <w:rsid w:val="00F65A0A"/>
    <w:rsid w:val="00F8562E"/>
    <w:rsid w:val="00FA1445"/>
    <w:rsid w:val="00FB59D0"/>
    <w:rsid w:val="00FF4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544D1"/>
  <w15:chartTrackingRefBased/>
  <w15:docId w15:val="{4C2E17FF-50EA-674D-93C7-747731BF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5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85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851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1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51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51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3851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51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51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1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851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851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1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51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51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3851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51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5112"/>
    <w:rPr>
      <w:rFonts w:eastAsiaTheme="majorEastAsia" w:cstheme="majorBidi"/>
      <w:color w:val="272727" w:themeColor="text1" w:themeTint="D8"/>
    </w:rPr>
  </w:style>
  <w:style w:type="paragraph" w:styleId="Ttulo">
    <w:name w:val="Title"/>
    <w:basedOn w:val="Normal"/>
    <w:next w:val="Normal"/>
    <w:link w:val="TtuloCar"/>
    <w:uiPriority w:val="10"/>
    <w:qFormat/>
    <w:rsid w:val="00385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1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1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1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112"/>
    <w:pPr>
      <w:spacing w:before="160"/>
      <w:jc w:val="center"/>
    </w:pPr>
    <w:rPr>
      <w:i/>
      <w:iCs/>
      <w:color w:val="404040" w:themeColor="text1" w:themeTint="BF"/>
    </w:rPr>
  </w:style>
  <w:style w:type="character" w:customStyle="1" w:styleId="CitaCar">
    <w:name w:val="Cita Car"/>
    <w:basedOn w:val="Fuentedeprrafopredeter"/>
    <w:link w:val="Cita"/>
    <w:uiPriority w:val="29"/>
    <w:rsid w:val="00385112"/>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Titulo 2 tecso"/>
    <w:basedOn w:val="Normal"/>
    <w:link w:val="PrrafodelistaCar"/>
    <w:uiPriority w:val="34"/>
    <w:qFormat/>
    <w:rsid w:val="00385112"/>
    <w:pPr>
      <w:ind w:left="720"/>
      <w:contextualSpacing/>
    </w:pPr>
  </w:style>
  <w:style w:type="character" w:styleId="nfasisintenso">
    <w:name w:val="Intense Emphasis"/>
    <w:basedOn w:val="Fuentedeprrafopredeter"/>
    <w:uiPriority w:val="21"/>
    <w:qFormat/>
    <w:rsid w:val="00385112"/>
    <w:rPr>
      <w:i/>
      <w:iCs/>
      <w:color w:val="0F4761" w:themeColor="accent1" w:themeShade="BF"/>
    </w:rPr>
  </w:style>
  <w:style w:type="paragraph" w:styleId="Citadestacada">
    <w:name w:val="Intense Quote"/>
    <w:basedOn w:val="Normal"/>
    <w:next w:val="Normal"/>
    <w:link w:val="CitadestacadaCar"/>
    <w:uiPriority w:val="30"/>
    <w:qFormat/>
    <w:rsid w:val="00385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112"/>
    <w:rPr>
      <w:i/>
      <w:iCs/>
      <w:color w:val="0F4761" w:themeColor="accent1" w:themeShade="BF"/>
    </w:rPr>
  </w:style>
  <w:style w:type="character" w:styleId="Referenciaintensa">
    <w:name w:val="Intense Reference"/>
    <w:basedOn w:val="Fuentedeprrafopredeter"/>
    <w:uiPriority w:val="32"/>
    <w:qFormat/>
    <w:rsid w:val="00385112"/>
    <w:rPr>
      <w:b/>
      <w:bCs/>
      <w:smallCaps/>
      <w:color w:val="0F4761" w:themeColor="accent1" w:themeShade="BF"/>
      <w:spacing w:val="5"/>
    </w:rPr>
  </w:style>
  <w:style w:type="paragraph" w:styleId="Encabezado">
    <w:name w:val="header"/>
    <w:basedOn w:val="Normal"/>
    <w:link w:val="EncabezadoCar"/>
    <w:uiPriority w:val="99"/>
    <w:unhideWhenUsed/>
    <w:rsid w:val="003851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5112"/>
  </w:style>
  <w:style w:type="paragraph" w:styleId="Piedepgina">
    <w:name w:val="footer"/>
    <w:basedOn w:val="Normal"/>
    <w:link w:val="PiedepginaCar"/>
    <w:uiPriority w:val="99"/>
    <w:unhideWhenUsed/>
    <w:rsid w:val="003851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5112"/>
  </w:style>
  <w:style w:type="character" w:customStyle="1" w:styleId="SinespaciadoCar">
    <w:name w:val="Sin espaciado Car"/>
    <w:link w:val="Sinespaciado"/>
    <w:uiPriority w:val="1"/>
    <w:locked/>
    <w:rsid w:val="009A2BFE"/>
    <w:rPr>
      <w:rFonts w:ascii="Calibri" w:eastAsia="Times New Roman" w:hAnsi="Calibri" w:cs="Times New Roman"/>
      <w:lang w:eastAsia="es-MX"/>
    </w:rPr>
  </w:style>
  <w:style w:type="paragraph" w:styleId="Sinespaciado">
    <w:name w:val="No Spacing"/>
    <w:link w:val="SinespaciadoCar"/>
    <w:uiPriority w:val="1"/>
    <w:qFormat/>
    <w:rsid w:val="009A2BFE"/>
    <w:pPr>
      <w:spacing w:after="0" w:line="240" w:lineRule="auto"/>
    </w:pPr>
    <w:rPr>
      <w:rFonts w:ascii="Calibri" w:eastAsia="Times New Roman" w:hAnsi="Calibri" w:cs="Times New Roman"/>
      <w:lang w:eastAsia="es-MX"/>
    </w:rPr>
  </w:style>
  <w:style w:type="table" w:styleId="Tablaconcuadrcula">
    <w:name w:val="Table Grid"/>
    <w:basedOn w:val="Tablanormal"/>
    <w:uiPriority w:val="39"/>
    <w:rsid w:val="0073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0379E1"/>
    <w:pPr>
      <w:spacing w:after="101" w:line="216" w:lineRule="exact"/>
      <w:ind w:firstLine="288"/>
      <w:jc w:val="both"/>
    </w:pPr>
    <w:rPr>
      <w:rFonts w:ascii="Arial" w:eastAsia="Times New Roman" w:hAnsi="Arial" w:cs="Times New Roman"/>
      <w:kern w:val="0"/>
      <w:sz w:val="18"/>
      <w:szCs w:val="20"/>
      <w:lang w:val="es-ES" w:eastAsia="es-MX"/>
      <w14:ligatures w14:val="none"/>
    </w:rPr>
  </w:style>
  <w:style w:type="paragraph" w:customStyle="1" w:styleId="CABEZA">
    <w:name w:val="CABEZA"/>
    <w:basedOn w:val="Normal"/>
    <w:rsid w:val="000379E1"/>
    <w:pPr>
      <w:spacing w:after="0" w:line="240" w:lineRule="auto"/>
      <w:jc w:val="center"/>
    </w:pPr>
    <w:rPr>
      <w:rFonts w:ascii="Times New Roman" w:eastAsia="Times New Roman" w:hAnsi="Times New Roman" w:cs="Arial"/>
      <w:b/>
      <w:kern w:val="0"/>
      <w:sz w:val="28"/>
      <w:szCs w:val="28"/>
      <w:lang w:val="es-ES_tradnl" w:eastAsia="es-MX"/>
      <w14:ligatures w14:val="none"/>
    </w:rPr>
  </w:style>
  <w:style w:type="paragraph" w:customStyle="1" w:styleId="ROMANOS">
    <w:name w:val="ROMANOS"/>
    <w:basedOn w:val="Normal"/>
    <w:link w:val="ROMANOSCar"/>
    <w:rsid w:val="000379E1"/>
    <w:pPr>
      <w:tabs>
        <w:tab w:val="left" w:pos="720"/>
      </w:tabs>
      <w:spacing w:after="101" w:line="216" w:lineRule="exact"/>
      <w:ind w:left="720" w:hanging="432"/>
      <w:jc w:val="both"/>
    </w:pPr>
    <w:rPr>
      <w:rFonts w:ascii="Arial" w:eastAsia="Times New Roman" w:hAnsi="Arial" w:cs="Times New Roman"/>
      <w:kern w:val="0"/>
      <w:sz w:val="18"/>
      <w:szCs w:val="18"/>
      <w:lang w:val="es-ES" w:eastAsia="es-MX"/>
      <w14:ligatures w14:val="none"/>
    </w:rPr>
  </w:style>
  <w:style w:type="paragraph" w:customStyle="1" w:styleId="INCISO">
    <w:name w:val="INCISO"/>
    <w:basedOn w:val="Normal"/>
    <w:rsid w:val="000379E1"/>
    <w:pPr>
      <w:spacing w:after="101" w:line="216" w:lineRule="exact"/>
      <w:ind w:left="1080" w:hanging="360"/>
      <w:jc w:val="both"/>
    </w:pPr>
    <w:rPr>
      <w:rFonts w:ascii="Arial" w:eastAsia="Times New Roman" w:hAnsi="Arial" w:cs="Arial"/>
      <w:kern w:val="0"/>
      <w:sz w:val="18"/>
      <w:szCs w:val="18"/>
      <w:lang w:val="es-ES" w:eastAsia="es-MX"/>
      <w14:ligatures w14:val="none"/>
    </w:rPr>
  </w:style>
  <w:style w:type="paragraph" w:customStyle="1" w:styleId="Fechas">
    <w:name w:val="Fechas"/>
    <w:basedOn w:val="Texto"/>
    <w:autoRedefine/>
    <w:rsid w:val="000379E1"/>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0379E1"/>
    <w:pPr>
      <w:spacing w:before="101" w:after="101" w:line="216" w:lineRule="atLeast"/>
      <w:jc w:val="center"/>
    </w:pPr>
    <w:rPr>
      <w:rFonts w:ascii="Times New Roman" w:eastAsia="Times New Roman" w:hAnsi="Times New Roman" w:cs="Times New Roman"/>
      <w:b/>
      <w:kern w:val="0"/>
      <w:sz w:val="18"/>
      <w:szCs w:val="20"/>
      <w:lang w:val="es-ES_tradnl" w:eastAsia="es-MX"/>
      <w14:ligatures w14:val="none"/>
    </w:rPr>
  </w:style>
  <w:style w:type="paragraph" w:customStyle="1" w:styleId="SUBIN">
    <w:name w:val="SUBIN"/>
    <w:basedOn w:val="Texto"/>
    <w:rsid w:val="000379E1"/>
    <w:pPr>
      <w:ind w:left="1987" w:hanging="720"/>
    </w:pPr>
    <w:rPr>
      <w:lang w:val="es-MX"/>
    </w:rPr>
  </w:style>
  <w:style w:type="paragraph" w:customStyle="1" w:styleId="Titulo1">
    <w:name w:val="Titulo 1"/>
    <w:basedOn w:val="Texto"/>
    <w:rsid w:val="000379E1"/>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0379E1"/>
    <w:pPr>
      <w:pBdr>
        <w:top w:val="double" w:sz="6" w:space="1" w:color="auto"/>
      </w:pBdr>
      <w:spacing w:line="240" w:lineRule="auto"/>
      <w:ind w:firstLine="0"/>
      <w:outlineLvl w:val="1"/>
    </w:pPr>
    <w:rPr>
      <w:lang w:val="es-MX"/>
    </w:rPr>
  </w:style>
  <w:style w:type="paragraph" w:customStyle="1" w:styleId="tt">
    <w:name w:val="tt"/>
    <w:basedOn w:val="Texto"/>
    <w:rsid w:val="000379E1"/>
    <w:pPr>
      <w:tabs>
        <w:tab w:val="left" w:pos="1320"/>
        <w:tab w:val="left" w:pos="1629"/>
      </w:tabs>
      <w:ind w:left="1647" w:hanging="1440"/>
    </w:pPr>
    <w:rPr>
      <w:lang w:val="es-ES_tradnl"/>
    </w:rPr>
  </w:style>
  <w:style w:type="paragraph" w:customStyle="1" w:styleId="sum">
    <w:name w:val="sum"/>
    <w:basedOn w:val="Texto"/>
    <w:rsid w:val="000379E1"/>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0379E1"/>
    <w:pPr>
      <w:spacing w:after="101" w:line="216" w:lineRule="exact"/>
      <w:jc w:val="both"/>
    </w:pPr>
    <w:rPr>
      <w:rFonts w:ascii="Arial" w:eastAsia="Times New Roman" w:hAnsi="Arial" w:cs="Times New Roman"/>
      <w:kern w:val="0"/>
      <w:sz w:val="18"/>
      <w:szCs w:val="20"/>
      <w:lang w:eastAsia="es-MX"/>
      <w14:ligatures w14:val="none"/>
    </w:rPr>
  </w:style>
  <w:style w:type="character" w:customStyle="1" w:styleId="TextoCar">
    <w:name w:val="Texto Car"/>
    <w:link w:val="Texto"/>
    <w:locked/>
    <w:rsid w:val="000379E1"/>
    <w:rPr>
      <w:rFonts w:ascii="Arial" w:eastAsia="Times New Roman" w:hAnsi="Arial" w:cs="Times New Roman"/>
      <w:kern w:val="0"/>
      <w:sz w:val="18"/>
      <w:szCs w:val="20"/>
      <w:lang w:val="es-ES" w:eastAsia="es-MX"/>
      <w14:ligatures w14:val="none"/>
    </w:rPr>
  </w:style>
  <w:style w:type="character" w:customStyle="1" w:styleId="ROMANOSCar">
    <w:name w:val="ROMANOS Car"/>
    <w:link w:val="ROMANOS"/>
    <w:locked/>
    <w:rsid w:val="000379E1"/>
    <w:rPr>
      <w:rFonts w:ascii="Arial" w:eastAsia="Times New Roman" w:hAnsi="Arial" w:cs="Times New Roman"/>
      <w:kern w:val="0"/>
      <w:sz w:val="18"/>
      <w:szCs w:val="18"/>
      <w:lang w:val="es-ES" w:eastAsia="es-MX"/>
      <w14:ligatures w14:val="none"/>
    </w:rPr>
  </w:style>
  <w:style w:type="character" w:customStyle="1" w:styleId="ANOTACIONCar">
    <w:name w:val="ANOTACION Car"/>
    <w:link w:val="ANOTACION"/>
    <w:locked/>
    <w:rsid w:val="000379E1"/>
    <w:rPr>
      <w:rFonts w:ascii="Times New Roman" w:eastAsia="Times New Roman" w:hAnsi="Times New Roman" w:cs="Times New Roman"/>
      <w:b/>
      <w:kern w:val="0"/>
      <w:sz w:val="18"/>
      <w:szCs w:val="20"/>
      <w:lang w:val="es-ES_tradnl" w:eastAsia="es-MX"/>
      <w14:ligatures w14:val="none"/>
    </w:rPr>
  </w:style>
  <w:style w:type="character" w:styleId="Nmerodepgina">
    <w:name w:val="page number"/>
    <w:basedOn w:val="Fuentedeprrafopredeter"/>
    <w:rsid w:val="000379E1"/>
  </w:style>
  <w:style w:type="paragraph" w:styleId="Textoindependiente">
    <w:name w:val="Body Text"/>
    <w:basedOn w:val="Normal"/>
    <w:link w:val="TextoindependienteCar"/>
    <w:uiPriority w:val="1"/>
    <w:rsid w:val="000379E1"/>
    <w:pPr>
      <w:spacing w:after="12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independienteCar">
    <w:name w:val="Texto independiente Car"/>
    <w:basedOn w:val="Fuentedeprrafopredeter"/>
    <w:link w:val="Textoindependiente"/>
    <w:uiPriority w:val="1"/>
    <w:rsid w:val="000379E1"/>
    <w:rPr>
      <w:rFonts w:ascii="Times New Roman" w:eastAsia="Times New Roman" w:hAnsi="Times New Roman" w:cs="Times New Roman"/>
      <w:kern w:val="0"/>
      <w:sz w:val="20"/>
      <w:szCs w:val="20"/>
      <w:lang w:val="es-ES" w:eastAsia="es-ES"/>
      <w14:ligatures w14:val="none"/>
    </w:rPr>
  </w:style>
  <w:style w:type="character" w:customStyle="1" w:styleId="TextoCarCar">
    <w:name w:val="Texto Car Car"/>
    <w:rsid w:val="000379E1"/>
    <w:rPr>
      <w:rFonts w:ascii="Arial" w:hAnsi="Arial" w:cs="Arial"/>
      <w:sz w:val="18"/>
      <w:szCs w:val="18"/>
      <w:lang w:val="es-ES" w:eastAsia="es-ES" w:bidi="ar-SA"/>
    </w:rPr>
  </w:style>
  <w:style w:type="paragraph" w:styleId="Textodeglobo">
    <w:name w:val="Balloon Text"/>
    <w:basedOn w:val="Normal"/>
    <w:link w:val="TextodegloboCar"/>
    <w:uiPriority w:val="99"/>
    <w:rsid w:val="000379E1"/>
    <w:pPr>
      <w:spacing w:after="0" w:line="240" w:lineRule="auto"/>
    </w:pPr>
    <w:rPr>
      <w:rFonts w:ascii="Tahoma" w:eastAsia="Times New Roman" w:hAnsi="Tahoma" w:cs="Tahoma"/>
      <w:kern w:val="0"/>
      <w:sz w:val="16"/>
      <w:szCs w:val="16"/>
      <w:lang w:val="es-ES" w:eastAsia="es-MX"/>
      <w14:ligatures w14:val="none"/>
    </w:rPr>
  </w:style>
  <w:style w:type="character" w:customStyle="1" w:styleId="TextodegloboCar">
    <w:name w:val="Texto de globo Car"/>
    <w:basedOn w:val="Fuentedeprrafopredeter"/>
    <w:link w:val="Textodeglobo"/>
    <w:uiPriority w:val="99"/>
    <w:rsid w:val="000379E1"/>
    <w:rPr>
      <w:rFonts w:ascii="Tahoma" w:eastAsia="Times New Roman" w:hAnsi="Tahoma" w:cs="Tahoma"/>
      <w:kern w:val="0"/>
      <w:sz w:val="16"/>
      <w:szCs w:val="16"/>
      <w:lang w:val="es-ES" w:eastAsia="es-MX"/>
      <w14:ligatures w14:val="none"/>
    </w:rPr>
  </w:style>
  <w:style w:type="paragraph" w:customStyle="1" w:styleId="Sumario">
    <w:name w:val="Sumario"/>
    <w:basedOn w:val="Normal"/>
    <w:rsid w:val="000379E1"/>
    <w:pPr>
      <w:tabs>
        <w:tab w:val="right" w:leader="dot" w:pos="8107"/>
        <w:tab w:val="right" w:pos="8640"/>
      </w:tabs>
      <w:spacing w:after="0" w:line="260" w:lineRule="exact"/>
      <w:ind w:left="274" w:right="749"/>
      <w:jc w:val="both"/>
    </w:pPr>
    <w:rPr>
      <w:rFonts w:ascii="Arial" w:eastAsia="Times New Roman" w:hAnsi="Arial" w:cs="Times New Roman"/>
      <w:kern w:val="0"/>
      <w:sz w:val="18"/>
      <w:szCs w:val="18"/>
      <w:lang w:val="es-ES" w:eastAsia="es-ES"/>
      <w14:ligatures w14:val="none"/>
    </w:rPr>
  </w:style>
  <w:style w:type="paragraph" w:customStyle="1" w:styleId="Secreta">
    <w:name w:val="Secreta"/>
    <w:basedOn w:val="Normal"/>
    <w:autoRedefine/>
    <w:rsid w:val="000379E1"/>
    <w:pPr>
      <w:tabs>
        <w:tab w:val="right" w:leader="dot" w:pos="8100"/>
        <w:tab w:val="right" w:pos="8640"/>
      </w:tabs>
      <w:spacing w:after="0" w:line="334" w:lineRule="exact"/>
      <w:ind w:left="274" w:right="749"/>
      <w:jc w:val="both"/>
    </w:pPr>
    <w:rPr>
      <w:rFonts w:ascii="Times New Roman" w:eastAsia="Times New Roman" w:hAnsi="Times New Roman" w:cs="Times New Roman"/>
      <w:b/>
      <w:kern w:val="0"/>
      <w:sz w:val="20"/>
      <w:szCs w:val="20"/>
      <w:u w:val="single"/>
      <w:lang w:val="es-ES_tradnl" w:eastAsia="es-ES"/>
      <w14:ligatures w14:val="none"/>
    </w:rPr>
  </w:style>
  <w:style w:type="table" w:customStyle="1" w:styleId="TableNormal">
    <w:name w:val="TableNormal"/>
    <w:rsid w:val="000379E1"/>
    <w:pPr>
      <w:spacing w:after="0" w:line="240" w:lineRule="auto"/>
      <w:jc w:val="both"/>
    </w:pPr>
    <w:rPr>
      <w:rFonts w:ascii="Arial" w:eastAsia="Arial" w:hAnsi="Arial" w:cs="Arial"/>
      <w:kern w:val="0"/>
      <w:sz w:val="22"/>
      <w:szCs w:val="22"/>
      <w:lang w:eastAsia="es-MX"/>
      <w14:ligatures w14:val="none"/>
    </w:rPr>
    <w:tblPr>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0379E1"/>
    <w:pPr>
      <w:spacing w:after="0" w:line="240" w:lineRule="auto"/>
      <w:jc w:val="both"/>
    </w:pPr>
    <w:rPr>
      <w:rFonts w:ascii="Arial" w:eastAsia="Arial" w:hAnsi="Arial" w:cs="Arial"/>
      <w:kern w:val="0"/>
      <w:sz w:val="20"/>
      <w:szCs w:val="20"/>
      <w:lang w:eastAsia="es-MX"/>
      <w14:ligatures w14:val="none"/>
    </w:rPr>
  </w:style>
  <w:style w:type="character" w:customStyle="1" w:styleId="TextonotapieCar">
    <w:name w:val="Texto nota pie Car"/>
    <w:basedOn w:val="Fuentedeprrafopredeter"/>
    <w:link w:val="Textonotapie"/>
    <w:uiPriority w:val="99"/>
    <w:semiHidden/>
    <w:rsid w:val="000379E1"/>
    <w:rPr>
      <w:rFonts w:ascii="Arial" w:eastAsia="Arial" w:hAnsi="Arial" w:cs="Arial"/>
      <w:kern w:val="0"/>
      <w:sz w:val="20"/>
      <w:szCs w:val="20"/>
      <w:lang w:eastAsia="es-MX"/>
      <w14:ligatures w14:val="none"/>
    </w:rPr>
  </w:style>
  <w:style w:type="character" w:styleId="Refdenotaalpie">
    <w:name w:val="footnote reference"/>
    <w:uiPriority w:val="99"/>
    <w:semiHidden/>
    <w:unhideWhenUsed/>
    <w:rsid w:val="000379E1"/>
    <w:rPr>
      <w:vertAlign w:val="superscript"/>
    </w:rPr>
  </w:style>
  <w:style w:type="character" w:styleId="Hipervnculo">
    <w:name w:val="Hyperlink"/>
    <w:uiPriority w:val="99"/>
    <w:unhideWhenUsed/>
    <w:rsid w:val="000379E1"/>
    <w:rPr>
      <w:color w:val="0000FF"/>
      <w:u w:val="single"/>
    </w:rPr>
  </w:style>
  <w:style w:type="table" w:customStyle="1" w:styleId="TableNormal0">
    <w:name w:val="Table Normal"/>
    <w:uiPriority w:val="2"/>
    <w:unhideWhenUsed/>
    <w:qFormat/>
    <w:rsid w:val="000379E1"/>
    <w:pPr>
      <w:widowControl w:val="0"/>
      <w:autoSpaceDE w:val="0"/>
      <w:autoSpaceDN w:val="0"/>
      <w:spacing w:after="0" w:line="240" w:lineRule="auto"/>
      <w:jc w:val="both"/>
    </w:pPr>
    <w:rPr>
      <w:rFonts w:ascii="Calibri" w:eastAsia="Calibri" w:hAnsi="Calibri" w:cs="Times New Roman"/>
      <w:kern w:val="0"/>
      <w:sz w:val="22"/>
      <w:szCs w:val="22"/>
      <w:lang w:val="en-US" w:eastAsia="es-MX"/>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79E1"/>
    <w:pPr>
      <w:widowControl w:val="0"/>
      <w:autoSpaceDE w:val="0"/>
      <w:autoSpaceDN w:val="0"/>
      <w:spacing w:after="0" w:line="260" w:lineRule="exact"/>
      <w:jc w:val="both"/>
    </w:pPr>
    <w:rPr>
      <w:rFonts w:ascii="Arial" w:eastAsia="Arial" w:hAnsi="Arial" w:cs="Arial"/>
      <w:kern w:val="0"/>
      <w:sz w:val="22"/>
      <w:szCs w:val="22"/>
      <w:lang w:val="es-ES" w:eastAsia="es-ES" w:bidi="es-ES"/>
      <w14:ligatures w14:val="none"/>
    </w:rPr>
  </w:style>
  <w:style w:type="paragraph" w:customStyle="1" w:styleId="Default">
    <w:name w:val="Default"/>
    <w:uiPriority w:val="99"/>
    <w:rsid w:val="000379E1"/>
    <w:pPr>
      <w:autoSpaceDE w:val="0"/>
      <w:autoSpaceDN w:val="0"/>
      <w:adjustRightInd w:val="0"/>
      <w:spacing w:after="0" w:line="240" w:lineRule="auto"/>
      <w:jc w:val="both"/>
    </w:pPr>
    <w:rPr>
      <w:rFonts w:ascii="Arial" w:eastAsia="Calibri" w:hAnsi="Arial" w:cs="Arial"/>
      <w:color w:val="000000"/>
      <w:kern w:val="0"/>
      <w:lang w:eastAsia="es-MX"/>
      <w14:ligatures w14:val="none"/>
    </w:rPr>
  </w:style>
  <w:style w:type="paragraph" w:styleId="Textoindependiente2">
    <w:name w:val="Body Text 2"/>
    <w:basedOn w:val="Normal"/>
    <w:link w:val="Textoindependiente2Car"/>
    <w:uiPriority w:val="99"/>
    <w:unhideWhenUsed/>
    <w:rsid w:val="000379E1"/>
    <w:pPr>
      <w:spacing w:after="120" w:line="480" w:lineRule="auto"/>
      <w:jc w:val="both"/>
    </w:pPr>
    <w:rPr>
      <w:rFonts w:ascii="Calibri" w:eastAsia="Calibri" w:hAnsi="Calibri" w:cs="Times New Roman"/>
      <w:kern w:val="0"/>
      <w:sz w:val="22"/>
      <w:szCs w:val="22"/>
      <w14:ligatures w14:val="none"/>
    </w:rPr>
  </w:style>
  <w:style w:type="character" w:customStyle="1" w:styleId="Textoindependiente2Car">
    <w:name w:val="Texto independiente 2 Car"/>
    <w:basedOn w:val="Fuentedeprrafopredeter"/>
    <w:link w:val="Textoindependiente2"/>
    <w:uiPriority w:val="99"/>
    <w:rsid w:val="000379E1"/>
    <w:rPr>
      <w:rFonts w:ascii="Calibri" w:eastAsia="Calibri" w:hAnsi="Calibri" w:cs="Times New Roman"/>
      <w:kern w:val="0"/>
      <w:sz w:val="22"/>
      <w:szCs w:val="22"/>
      <w14:ligatures w14:val="none"/>
    </w:rPr>
  </w:style>
  <w:style w:type="paragraph" w:styleId="NormalWeb">
    <w:name w:val="Normal (Web)"/>
    <w:basedOn w:val="Normal"/>
    <w:uiPriority w:val="99"/>
    <w:unhideWhenUsed/>
    <w:rsid w:val="000379E1"/>
    <w:pPr>
      <w:spacing w:before="100" w:beforeAutospacing="1" w:after="100" w:afterAutospacing="1" w:line="240" w:lineRule="auto"/>
      <w:jc w:val="both"/>
    </w:pPr>
    <w:rPr>
      <w:rFonts w:ascii="Times New Roman" w:eastAsia="Times New Roman" w:hAnsi="Times New Roman" w:cs="Times New Roman"/>
      <w:kern w:val="0"/>
      <w:lang w:eastAsia="es-MX"/>
      <w14:ligatures w14:val="none"/>
    </w:rPr>
  </w:style>
  <w:style w:type="paragraph" w:customStyle="1" w:styleId="CuerpoA">
    <w:name w:val="Cuerpo A"/>
    <w:uiPriority w:val="99"/>
    <w:rsid w:val="000379E1"/>
    <w:pPr>
      <w:pBdr>
        <w:top w:val="nil"/>
        <w:left w:val="nil"/>
        <w:bottom w:val="nil"/>
        <w:right w:val="nil"/>
        <w:between w:val="nil"/>
        <w:bar w:val="nil"/>
      </w:pBdr>
      <w:spacing w:after="200" w:line="276" w:lineRule="auto"/>
      <w:jc w:val="both"/>
    </w:pPr>
    <w:rPr>
      <w:rFonts w:ascii="Calibri" w:eastAsia="Calibri" w:hAnsi="Calibri" w:cs="Calibri"/>
      <w:color w:val="000000"/>
      <w:kern w:val="0"/>
      <w:sz w:val="22"/>
      <w:szCs w:val="22"/>
      <w:u w:color="000000"/>
      <w:bdr w:val="nil"/>
      <w:lang w:val="es-ES_tradnl" w:eastAsia="es-MX"/>
      <w14:ligatures w14:val="none"/>
    </w:rPr>
  </w:style>
  <w:style w:type="paragraph" w:customStyle="1" w:styleId="CuerpoB">
    <w:name w:val="Cuerpo B"/>
    <w:uiPriority w:val="99"/>
    <w:rsid w:val="000379E1"/>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kern w:val="0"/>
      <w:u w:color="000000"/>
      <w:bdr w:val="nil"/>
      <w:lang w:val="es-ES_tradnl" w:eastAsia="es-MX"/>
      <w14:ligatures w14:val="none"/>
    </w:rPr>
  </w:style>
  <w:style w:type="paragraph" w:customStyle="1" w:styleId="Cuerpo">
    <w:name w:val="Cuerpo"/>
    <w:uiPriority w:val="99"/>
    <w:rsid w:val="000379E1"/>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kern w:val="0"/>
      <w:u w:color="000000"/>
      <w:bdr w:val="nil"/>
      <w:lang w:val="es-ES_tradnl" w:eastAsia="es-MX"/>
      <w14:ligatures w14:val="none"/>
    </w:rPr>
  </w:style>
  <w:style w:type="table" w:styleId="Sombreadoclaro-nfasis3">
    <w:name w:val="Light Shading Accent 3"/>
    <w:basedOn w:val="Tablanormal"/>
    <w:uiPriority w:val="60"/>
    <w:rsid w:val="000379E1"/>
    <w:pPr>
      <w:spacing w:after="0" w:line="240" w:lineRule="auto"/>
      <w:jc w:val="both"/>
    </w:pPr>
    <w:rPr>
      <w:rFonts w:ascii="Calibri" w:eastAsia="Calibri" w:hAnsi="Calibri" w:cs="Times New Roman"/>
      <w:color w:val="7B7B7B"/>
      <w:kern w:val="0"/>
      <w:sz w:val="20"/>
      <w:szCs w:val="20"/>
      <w:lang w:eastAsia="es-MX"/>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0379E1"/>
  </w:style>
  <w:style w:type="character" w:customStyle="1" w:styleId="A4">
    <w:name w:val="A4"/>
    <w:uiPriority w:val="99"/>
    <w:rsid w:val="000379E1"/>
    <w:rPr>
      <w:rFonts w:cs="Rotis Sans Serif Std Light"/>
      <w:color w:val="000000"/>
      <w:sz w:val="26"/>
      <w:szCs w:val="26"/>
    </w:rPr>
  </w:style>
  <w:style w:type="character" w:styleId="Refdecomentario">
    <w:name w:val="annotation reference"/>
    <w:uiPriority w:val="99"/>
    <w:semiHidden/>
    <w:unhideWhenUsed/>
    <w:rsid w:val="000379E1"/>
    <w:rPr>
      <w:sz w:val="16"/>
      <w:szCs w:val="16"/>
    </w:rPr>
  </w:style>
  <w:style w:type="paragraph" w:styleId="Textocomentario">
    <w:name w:val="annotation text"/>
    <w:basedOn w:val="Normal"/>
    <w:link w:val="TextocomentarioCar"/>
    <w:uiPriority w:val="99"/>
    <w:semiHidden/>
    <w:unhideWhenUsed/>
    <w:rsid w:val="000379E1"/>
    <w:pPr>
      <w:spacing w:after="0" w:line="240" w:lineRule="auto"/>
      <w:jc w:val="both"/>
    </w:pPr>
    <w:rPr>
      <w:rFonts w:ascii="Arial" w:eastAsia="Times New Roman" w:hAnsi="Arial" w:cs="Times New Roman"/>
      <w:kern w:val="0"/>
      <w:sz w:val="20"/>
      <w:szCs w:val="20"/>
      <w:lang w:eastAsia="es-MX"/>
      <w14:ligatures w14:val="none"/>
    </w:rPr>
  </w:style>
  <w:style w:type="character" w:customStyle="1" w:styleId="TextocomentarioCar">
    <w:name w:val="Texto comentario Car"/>
    <w:basedOn w:val="Fuentedeprrafopredeter"/>
    <w:link w:val="Textocomentario"/>
    <w:uiPriority w:val="99"/>
    <w:semiHidden/>
    <w:rsid w:val="000379E1"/>
    <w:rPr>
      <w:rFonts w:ascii="Arial" w:eastAsia="Times New Roman" w:hAnsi="Arial"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0379E1"/>
    <w:rPr>
      <w:b/>
      <w:bCs/>
    </w:rPr>
  </w:style>
  <w:style w:type="character" w:customStyle="1" w:styleId="AsuntodelcomentarioCar">
    <w:name w:val="Asunto del comentario Car"/>
    <w:basedOn w:val="TextocomentarioCar"/>
    <w:link w:val="Asuntodelcomentario"/>
    <w:uiPriority w:val="99"/>
    <w:semiHidden/>
    <w:rsid w:val="000379E1"/>
    <w:rPr>
      <w:rFonts w:ascii="Arial" w:eastAsia="Times New Roman" w:hAnsi="Arial" w:cs="Times New Roman"/>
      <w:b/>
      <w:bCs/>
      <w:kern w:val="0"/>
      <w:sz w:val="20"/>
      <w:szCs w:val="20"/>
      <w:lang w:eastAsia="es-MX"/>
      <w14:ligatures w14:val="none"/>
    </w:rPr>
  </w:style>
  <w:style w:type="paragraph" w:styleId="Revisin">
    <w:name w:val="Revision"/>
    <w:hidden/>
    <w:uiPriority w:val="99"/>
    <w:semiHidden/>
    <w:rsid w:val="000379E1"/>
    <w:pPr>
      <w:spacing w:after="0" w:line="240" w:lineRule="auto"/>
      <w:jc w:val="both"/>
    </w:pPr>
    <w:rPr>
      <w:rFonts w:ascii="Calibri" w:eastAsia="Times New Roman" w:hAnsi="Calibri" w:cs="Times New Roman"/>
      <w:kern w:val="0"/>
      <w:sz w:val="22"/>
      <w:szCs w:val="22"/>
      <w:lang w:eastAsia="es-MX"/>
      <w14:ligatures w14:val="none"/>
    </w:rPr>
  </w:style>
  <w:style w:type="paragraph" w:customStyle="1" w:styleId="titulo-nota">
    <w:name w:val="titulo-nota"/>
    <w:basedOn w:val="Normal"/>
    <w:uiPriority w:val="99"/>
    <w:rsid w:val="000379E1"/>
    <w:pPr>
      <w:spacing w:before="100" w:beforeAutospacing="1" w:after="100" w:afterAutospacing="1" w:line="240" w:lineRule="auto"/>
      <w:jc w:val="both"/>
    </w:pPr>
    <w:rPr>
      <w:rFonts w:ascii="Times New Roman" w:eastAsia="Times New Roman" w:hAnsi="Times New Roman" w:cs="Times New Roman"/>
      <w:kern w:val="0"/>
      <w:lang w:eastAsia="es-MX"/>
      <w14:ligatures w14:val="none"/>
    </w:rPr>
  </w:style>
  <w:style w:type="paragraph" w:customStyle="1" w:styleId="resumen-nota">
    <w:name w:val="resumen-nota"/>
    <w:basedOn w:val="Normal"/>
    <w:uiPriority w:val="99"/>
    <w:rsid w:val="000379E1"/>
    <w:pPr>
      <w:spacing w:before="100" w:beforeAutospacing="1" w:after="100" w:afterAutospacing="1" w:line="240" w:lineRule="auto"/>
      <w:jc w:val="both"/>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0379E1"/>
  </w:style>
  <w:style w:type="character" w:styleId="Textoennegrita">
    <w:name w:val="Strong"/>
    <w:uiPriority w:val="22"/>
    <w:qFormat/>
    <w:rsid w:val="000379E1"/>
    <w:rPr>
      <w:b/>
      <w:bCs/>
    </w:rPr>
  </w:style>
  <w:style w:type="character" w:styleId="nfasis">
    <w:name w:val="Emphasis"/>
    <w:uiPriority w:val="20"/>
    <w:qFormat/>
    <w:rsid w:val="000379E1"/>
    <w:rPr>
      <w:i/>
      <w:iCs/>
    </w:rPr>
  </w:style>
  <w:style w:type="paragraph" w:customStyle="1" w:styleId="Pa7">
    <w:name w:val="Pa7"/>
    <w:basedOn w:val="Default"/>
    <w:next w:val="Default"/>
    <w:uiPriority w:val="99"/>
    <w:rsid w:val="000379E1"/>
    <w:pPr>
      <w:spacing w:line="261" w:lineRule="atLeast"/>
    </w:pPr>
    <w:rPr>
      <w:rFonts w:ascii="Rotis Sans Serif Std Light" w:eastAsia="Times New Roman" w:hAnsi="Rotis Sans Serif Std Light" w:cs="Times New Roman"/>
      <w:color w:val="auto"/>
    </w:rPr>
  </w:style>
  <w:style w:type="paragraph" w:customStyle="1" w:styleId="Pa25">
    <w:name w:val="Pa25"/>
    <w:basedOn w:val="Default"/>
    <w:next w:val="Default"/>
    <w:uiPriority w:val="99"/>
    <w:rsid w:val="000379E1"/>
    <w:pPr>
      <w:spacing w:line="321" w:lineRule="atLeast"/>
    </w:pPr>
    <w:rPr>
      <w:rFonts w:ascii="Rotis Sans Serif Std Light" w:eastAsia="Times New Roman" w:hAnsi="Rotis Sans Serif Std Light" w:cs="Times New Roman"/>
      <w:color w:val="auto"/>
    </w:rPr>
  </w:style>
  <w:style w:type="character" w:customStyle="1" w:styleId="cb-author">
    <w:name w:val="cb-author"/>
    <w:basedOn w:val="Fuentedeprrafopredeter"/>
    <w:rsid w:val="000379E1"/>
  </w:style>
  <w:style w:type="character" w:customStyle="1" w:styleId="cb-date">
    <w:name w:val="cb-date"/>
    <w:basedOn w:val="Fuentedeprrafopredeter"/>
    <w:rsid w:val="000379E1"/>
  </w:style>
  <w:style w:type="table" w:customStyle="1" w:styleId="Tablaconcuadrcula1">
    <w:name w:val="Tabla con cuadrícula1"/>
    <w:basedOn w:val="Tablanormal"/>
    <w:next w:val="Tablaconcuadrcula"/>
    <w:uiPriority w:val="59"/>
    <w:rsid w:val="000379E1"/>
    <w:pPr>
      <w:spacing w:after="0" w:line="240" w:lineRule="auto"/>
      <w:jc w:val="both"/>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
    <w:name w:val="Sombreado claro - Énfasis 31"/>
    <w:basedOn w:val="Tablanormal"/>
    <w:next w:val="Sombreadoclaro-nfasis3"/>
    <w:uiPriority w:val="60"/>
    <w:rsid w:val="000379E1"/>
    <w:pPr>
      <w:spacing w:after="0" w:line="240" w:lineRule="auto"/>
      <w:jc w:val="both"/>
    </w:pPr>
    <w:rPr>
      <w:rFonts w:ascii="Calibri" w:eastAsia="Calibri" w:hAnsi="Calibri" w:cs="Times New Roman"/>
      <w:color w:val="7B7B7B"/>
      <w:kern w:val="0"/>
      <w:sz w:val="20"/>
      <w:szCs w:val="20"/>
      <w:lang w:eastAsia="es-MX"/>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customStyle="1" w:styleId="btn-pdf">
    <w:name w:val="btn-pdf"/>
    <w:basedOn w:val="Fuentedeprrafopredeter"/>
    <w:rsid w:val="000379E1"/>
  </w:style>
  <w:style w:type="table" w:customStyle="1" w:styleId="Tabladecuadrcula1clara-nfasis31">
    <w:name w:val="Tabla de cuadrícula 1 clara - Énfasis 31"/>
    <w:basedOn w:val="Tablanormal"/>
    <w:uiPriority w:val="46"/>
    <w:rsid w:val="000379E1"/>
    <w:pPr>
      <w:spacing w:after="0" w:line="240" w:lineRule="auto"/>
      <w:jc w:val="both"/>
    </w:pPr>
    <w:rPr>
      <w:rFonts w:ascii="Calibri" w:eastAsia="Times New Roman" w:hAnsi="Calibri" w:cs="Times New Roman"/>
      <w:kern w:val="0"/>
      <w:sz w:val="20"/>
      <w:szCs w:val="20"/>
      <w:lang w:eastAsia="es-MX"/>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normal51">
    <w:name w:val="Tabla normal 51"/>
    <w:basedOn w:val="Tablanormal"/>
    <w:uiPriority w:val="45"/>
    <w:rsid w:val="000379E1"/>
    <w:pPr>
      <w:spacing w:after="0" w:line="240" w:lineRule="auto"/>
      <w:jc w:val="both"/>
    </w:pPr>
    <w:rPr>
      <w:rFonts w:ascii="Calibri" w:eastAsia="Times New Roman" w:hAnsi="Calibri" w:cs="Times New Roman"/>
      <w:kern w:val="0"/>
      <w:sz w:val="20"/>
      <w:szCs w:val="20"/>
      <w:lang w:eastAsia="es-MX"/>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tulo31">
    <w:name w:val="Título 31"/>
    <w:basedOn w:val="Normal"/>
    <w:next w:val="Normal"/>
    <w:uiPriority w:val="9"/>
    <w:semiHidden/>
    <w:unhideWhenUsed/>
    <w:qFormat/>
    <w:rsid w:val="000379E1"/>
    <w:pPr>
      <w:keepNext/>
      <w:keepLines/>
      <w:spacing w:before="40" w:after="0" w:line="360" w:lineRule="auto"/>
      <w:jc w:val="both"/>
      <w:outlineLvl w:val="2"/>
    </w:pPr>
    <w:rPr>
      <w:rFonts w:ascii="Calibri Light" w:eastAsia="Times New Roman" w:hAnsi="Calibri Light" w:cs="Times New Roman"/>
      <w:color w:val="1F4D78"/>
      <w:kern w:val="0"/>
      <w:lang w:val="es-ES"/>
      <w14:ligatures w14:val="none"/>
    </w:rPr>
  </w:style>
  <w:style w:type="numbering" w:customStyle="1" w:styleId="Sinlista1">
    <w:name w:val="Sin lista1"/>
    <w:next w:val="Sinlista"/>
    <w:uiPriority w:val="99"/>
    <w:semiHidden/>
    <w:unhideWhenUsed/>
    <w:rsid w:val="000379E1"/>
  </w:style>
  <w:style w:type="character" w:customStyle="1" w:styleId="Hipervnculovisitado1">
    <w:name w:val="Hipervínculo visitado1"/>
    <w:uiPriority w:val="99"/>
    <w:semiHidden/>
    <w:unhideWhenUsed/>
    <w:rsid w:val="000379E1"/>
    <w:rPr>
      <w:color w:val="954F72"/>
      <w:u w:val="single"/>
    </w:rPr>
  </w:style>
  <w:style w:type="paragraph" w:customStyle="1" w:styleId="msonormal0">
    <w:name w:val="msonormal"/>
    <w:basedOn w:val="Normal"/>
    <w:uiPriority w:val="99"/>
    <w:rsid w:val="000379E1"/>
    <w:pPr>
      <w:spacing w:before="100" w:beforeAutospacing="1" w:after="100" w:afterAutospacing="1" w:line="360" w:lineRule="auto"/>
      <w:jc w:val="both"/>
    </w:pPr>
    <w:rPr>
      <w:rFonts w:ascii="Times New Roman" w:eastAsia="Times New Roman" w:hAnsi="Times New Roman" w:cs="Times New Roman"/>
      <w:kern w:val="0"/>
      <w:lang w:val="es-ES" w:eastAsia="es-ES"/>
      <w14:ligatures w14:val="none"/>
    </w:rPr>
  </w:style>
  <w:style w:type="paragraph" w:styleId="TDC1">
    <w:name w:val="toc 1"/>
    <w:basedOn w:val="Normal"/>
    <w:next w:val="Normal"/>
    <w:autoRedefine/>
    <w:uiPriority w:val="39"/>
    <w:unhideWhenUsed/>
    <w:rsid w:val="000379E1"/>
    <w:pPr>
      <w:spacing w:before="120" w:after="100" w:line="360" w:lineRule="auto"/>
      <w:jc w:val="both"/>
    </w:pPr>
    <w:rPr>
      <w:rFonts w:ascii="Arial" w:eastAsia="Calibri" w:hAnsi="Arial" w:cs="Times New Roman"/>
      <w:kern w:val="0"/>
      <w:szCs w:val="22"/>
      <w:lang w:val="es-ES"/>
      <w14:ligatures w14:val="none"/>
    </w:rPr>
  </w:style>
  <w:style w:type="paragraph" w:styleId="TDC2">
    <w:name w:val="toc 2"/>
    <w:basedOn w:val="Normal"/>
    <w:next w:val="Normal"/>
    <w:autoRedefine/>
    <w:uiPriority w:val="39"/>
    <w:unhideWhenUsed/>
    <w:rsid w:val="000379E1"/>
    <w:pPr>
      <w:spacing w:after="100" w:line="256" w:lineRule="auto"/>
      <w:ind w:left="220"/>
      <w:jc w:val="both"/>
    </w:pPr>
    <w:rPr>
      <w:rFonts w:ascii="Calibri" w:eastAsia="Times New Roman" w:hAnsi="Calibri" w:cs="Times New Roman"/>
      <w:kern w:val="0"/>
      <w:szCs w:val="22"/>
      <w:lang w:eastAsia="es-MX"/>
      <w14:ligatures w14:val="none"/>
    </w:rPr>
  </w:style>
  <w:style w:type="paragraph" w:styleId="TDC3">
    <w:name w:val="toc 3"/>
    <w:basedOn w:val="Normal"/>
    <w:next w:val="Normal"/>
    <w:autoRedefine/>
    <w:uiPriority w:val="39"/>
    <w:unhideWhenUsed/>
    <w:rsid w:val="000379E1"/>
    <w:pPr>
      <w:spacing w:after="100" w:line="256" w:lineRule="auto"/>
      <w:ind w:left="440"/>
      <w:jc w:val="both"/>
    </w:pPr>
    <w:rPr>
      <w:rFonts w:ascii="Calibri" w:eastAsia="Times New Roman" w:hAnsi="Calibri" w:cs="Times New Roman"/>
      <w:kern w:val="0"/>
      <w:szCs w:val="22"/>
      <w:lang w:eastAsia="es-MX"/>
      <w14:ligatures w14:val="none"/>
    </w:rPr>
  </w:style>
  <w:style w:type="paragraph" w:customStyle="1" w:styleId="TtuloTDC1">
    <w:name w:val="Título TDC1"/>
    <w:next w:val="Normal"/>
    <w:uiPriority w:val="39"/>
    <w:semiHidden/>
    <w:unhideWhenUsed/>
    <w:qFormat/>
    <w:rsid w:val="000379E1"/>
    <w:pPr>
      <w:spacing w:after="0" w:line="256" w:lineRule="auto"/>
      <w:jc w:val="both"/>
    </w:pPr>
    <w:rPr>
      <w:rFonts w:ascii="Calibri Light" w:eastAsia="Times New Roman" w:hAnsi="Calibri Light" w:cs="Times New Roman"/>
      <w:color w:val="2E74B5"/>
      <w:kern w:val="0"/>
      <w:sz w:val="22"/>
      <w:szCs w:val="22"/>
      <w:lang w:eastAsia="es-MX"/>
      <w14:ligatures w14:val="none"/>
    </w:rPr>
  </w:style>
  <w:style w:type="table" w:customStyle="1" w:styleId="Tablaconcuadrcula2">
    <w:name w:val="Tabla con cuadrícula2"/>
    <w:basedOn w:val="Tablanormal"/>
    <w:next w:val="Tablaconcuadrcula"/>
    <w:uiPriority w:val="39"/>
    <w:rsid w:val="000379E1"/>
    <w:pPr>
      <w:spacing w:after="0" w:line="240" w:lineRule="auto"/>
      <w:jc w:val="both"/>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uiPriority w:val="9"/>
    <w:semiHidden/>
    <w:rsid w:val="000379E1"/>
    <w:rPr>
      <w:rFonts w:ascii="Calibri Light" w:eastAsia="Times New Roman" w:hAnsi="Calibri Light" w:cs="Times New Roman"/>
      <w:color w:val="1F4D78"/>
      <w:sz w:val="24"/>
      <w:szCs w:val="24"/>
    </w:rPr>
  </w:style>
  <w:style w:type="character" w:styleId="Hipervnculovisitado">
    <w:name w:val="FollowedHyperlink"/>
    <w:uiPriority w:val="99"/>
    <w:semiHidden/>
    <w:unhideWhenUsed/>
    <w:rsid w:val="000379E1"/>
    <w:rPr>
      <w:color w:val="954F72"/>
      <w:u w:val="single"/>
    </w:rPr>
  </w:style>
  <w:style w:type="paragraph" w:styleId="TtuloTDC">
    <w:name w:val="TOC Heading"/>
    <w:next w:val="Normal"/>
    <w:uiPriority w:val="39"/>
    <w:unhideWhenUsed/>
    <w:qFormat/>
    <w:rsid w:val="000379E1"/>
    <w:pPr>
      <w:spacing w:after="0" w:line="259" w:lineRule="auto"/>
      <w:jc w:val="both"/>
    </w:pPr>
    <w:rPr>
      <w:rFonts w:ascii="Calibri Light" w:eastAsia="Times New Roman" w:hAnsi="Calibri Light" w:cs="Times New Roman"/>
      <w:color w:val="2E74B5"/>
      <w:kern w:val="0"/>
      <w:sz w:val="22"/>
      <w:szCs w:val="22"/>
      <w:lang w:eastAsia="es-MX"/>
      <w14:ligatures w14:val="none"/>
    </w:rPr>
  </w:style>
  <w:style w:type="paragraph" w:styleId="TDC4">
    <w:name w:val="toc 4"/>
    <w:basedOn w:val="Normal"/>
    <w:next w:val="Normal"/>
    <w:autoRedefine/>
    <w:uiPriority w:val="39"/>
    <w:unhideWhenUsed/>
    <w:rsid w:val="000379E1"/>
    <w:pPr>
      <w:spacing w:after="100" w:line="259" w:lineRule="auto"/>
      <w:ind w:left="660"/>
      <w:jc w:val="both"/>
    </w:pPr>
    <w:rPr>
      <w:rFonts w:ascii="Calibri" w:eastAsia="Times New Roman" w:hAnsi="Calibri" w:cs="Times New Roman"/>
      <w:kern w:val="0"/>
      <w:sz w:val="22"/>
      <w:szCs w:val="22"/>
      <w:lang w:eastAsia="es-MX"/>
      <w14:ligatures w14:val="none"/>
    </w:rPr>
  </w:style>
  <w:style w:type="paragraph" w:styleId="TDC5">
    <w:name w:val="toc 5"/>
    <w:basedOn w:val="Normal"/>
    <w:next w:val="Normal"/>
    <w:autoRedefine/>
    <w:uiPriority w:val="39"/>
    <w:unhideWhenUsed/>
    <w:rsid w:val="000379E1"/>
    <w:pPr>
      <w:spacing w:after="100" w:line="259" w:lineRule="auto"/>
      <w:ind w:left="880"/>
      <w:jc w:val="both"/>
    </w:pPr>
    <w:rPr>
      <w:rFonts w:ascii="Calibri" w:eastAsia="Times New Roman" w:hAnsi="Calibri" w:cs="Times New Roman"/>
      <w:kern w:val="0"/>
      <w:sz w:val="22"/>
      <w:szCs w:val="22"/>
      <w:lang w:eastAsia="es-MX"/>
      <w14:ligatures w14:val="none"/>
    </w:rPr>
  </w:style>
  <w:style w:type="paragraph" w:styleId="TDC6">
    <w:name w:val="toc 6"/>
    <w:basedOn w:val="Normal"/>
    <w:next w:val="Normal"/>
    <w:autoRedefine/>
    <w:uiPriority w:val="39"/>
    <w:unhideWhenUsed/>
    <w:rsid w:val="000379E1"/>
    <w:pPr>
      <w:spacing w:after="100" w:line="259" w:lineRule="auto"/>
      <w:ind w:left="1100"/>
      <w:jc w:val="both"/>
    </w:pPr>
    <w:rPr>
      <w:rFonts w:ascii="Calibri" w:eastAsia="Times New Roman" w:hAnsi="Calibri" w:cs="Times New Roman"/>
      <w:kern w:val="0"/>
      <w:sz w:val="22"/>
      <w:szCs w:val="22"/>
      <w:lang w:eastAsia="es-MX"/>
      <w14:ligatures w14:val="none"/>
    </w:rPr>
  </w:style>
  <w:style w:type="paragraph" w:styleId="TDC7">
    <w:name w:val="toc 7"/>
    <w:basedOn w:val="Normal"/>
    <w:next w:val="Normal"/>
    <w:autoRedefine/>
    <w:uiPriority w:val="39"/>
    <w:unhideWhenUsed/>
    <w:rsid w:val="000379E1"/>
    <w:pPr>
      <w:spacing w:after="100" w:line="259" w:lineRule="auto"/>
      <w:ind w:left="1320"/>
      <w:jc w:val="both"/>
    </w:pPr>
    <w:rPr>
      <w:rFonts w:ascii="Calibri" w:eastAsia="Times New Roman" w:hAnsi="Calibri" w:cs="Times New Roman"/>
      <w:kern w:val="0"/>
      <w:sz w:val="22"/>
      <w:szCs w:val="22"/>
      <w:lang w:eastAsia="es-MX"/>
      <w14:ligatures w14:val="none"/>
    </w:rPr>
  </w:style>
  <w:style w:type="paragraph" w:styleId="TDC8">
    <w:name w:val="toc 8"/>
    <w:basedOn w:val="Normal"/>
    <w:next w:val="Normal"/>
    <w:autoRedefine/>
    <w:uiPriority w:val="39"/>
    <w:unhideWhenUsed/>
    <w:rsid w:val="000379E1"/>
    <w:pPr>
      <w:spacing w:after="100" w:line="259" w:lineRule="auto"/>
      <w:ind w:left="1540"/>
      <w:jc w:val="both"/>
    </w:pPr>
    <w:rPr>
      <w:rFonts w:ascii="Calibri" w:eastAsia="Times New Roman" w:hAnsi="Calibri" w:cs="Times New Roman"/>
      <w:kern w:val="0"/>
      <w:sz w:val="22"/>
      <w:szCs w:val="22"/>
      <w:lang w:eastAsia="es-MX"/>
      <w14:ligatures w14:val="none"/>
    </w:rPr>
  </w:style>
  <w:style w:type="paragraph" w:styleId="TDC9">
    <w:name w:val="toc 9"/>
    <w:basedOn w:val="Normal"/>
    <w:next w:val="Normal"/>
    <w:autoRedefine/>
    <w:uiPriority w:val="39"/>
    <w:unhideWhenUsed/>
    <w:rsid w:val="000379E1"/>
    <w:pPr>
      <w:spacing w:after="100" w:line="259" w:lineRule="auto"/>
      <w:ind w:left="1760"/>
      <w:jc w:val="both"/>
    </w:pPr>
    <w:rPr>
      <w:rFonts w:ascii="Calibri" w:eastAsia="Times New Roman" w:hAnsi="Calibri" w:cs="Times New Roman"/>
      <w:kern w:val="0"/>
      <w:sz w:val="22"/>
      <w:szCs w:val="22"/>
      <w:lang w:eastAsia="es-MX"/>
      <w14:ligatures w14:val="none"/>
    </w:rPr>
  </w:style>
  <w:style w:type="paragraph" w:customStyle="1" w:styleId="xl63">
    <w:name w:val="xl63"/>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kern w:val="0"/>
      <w:lang w:eastAsia="es-MX"/>
      <w14:ligatures w14:val="none"/>
    </w:rPr>
  </w:style>
  <w:style w:type="paragraph" w:customStyle="1" w:styleId="xl64">
    <w:name w:val="xl64"/>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18"/>
      <w:szCs w:val="18"/>
      <w:lang w:eastAsia="es-MX"/>
      <w14:ligatures w14:val="none"/>
    </w:rPr>
  </w:style>
  <w:style w:type="paragraph" w:customStyle="1" w:styleId="xl65">
    <w:name w:val="xl65"/>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18"/>
      <w:szCs w:val="18"/>
      <w:lang w:eastAsia="es-MX"/>
      <w14:ligatures w14:val="none"/>
    </w:rPr>
  </w:style>
  <w:style w:type="paragraph" w:customStyle="1" w:styleId="xl66">
    <w:name w:val="xl66"/>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kern w:val="0"/>
      <w:sz w:val="18"/>
      <w:szCs w:val="18"/>
      <w:lang w:eastAsia="es-MX"/>
      <w14:ligatures w14:val="none"/>
    </w:rPr>
  </w:style>
  <w:style w:type="paragraph" w:customStyle="1" w:styleId="xl67">
    <w:name w:val="xl67"/>
    <w:basedOn w:val="Normal"/>
    <w:uiPriority w:val="99"/>
    <w:rsid w:val="000379E1"/>
    <w:pPr>
      <w:spacing w:before="100" w:beforeAutospacing="1" w:after="100" w:afterAutospacing="1" w:line="240" w:lineRule="auto"/>
      <w:jc w:val="both"/>
    </w:pPr>
    <w:rPr>
      <w:rFonts w:ascii="Times New Roman" w:eastAsia="Times New Roman" w:hAnsi="Times New Roman" w:cs="Times New Roman"/>
      <w:kern w:val="0"/>
      <w:lang w:eastAsia="es-MX"/>
      <w14:ligatures w14:val="none"/>
    </w:rPr>
  </w:style>
  <w:style w:type="paragraph" w:customStyle="1" w:styleId="xl68">
    <w:name w:val="xl68"/>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lang w:eastAsia="es-MX"/>
      <w14:ligatures w14:val="none"/>
    </w:rPr>
  </w:style>
  <w:style w:type="paragraph" w:customStyle="1" w:styleId="xl69">
    <w:name w:val="xl69"/>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kern w:val="0"/>
      <w:lang w:eastAsia="es-MX"/>
      <w14:ligatures w14:val="none"/>
    </w:rPr>
  </w:style>
  <w:style w:type="paragraph" w:customStyle="1" w:styleId="xl70">
    <w:name w:val="xl70"/>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kern w:val="0"/>
      <w:sz w:val="18"/>
      <w:szCs w:val="18"/>
      <w:lang w:eastAsia="es-MX"/>
      <w14:ligatures w14:val="none"/>
    </w:rPr>
  </w:style>
  <w:style w:type="paragraph" w:customStyle="1" w:styleId="xl71">
    <w:name w:val="xl71"/>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es-MX"/>
      <w14:ligatures w14:val="none"/>
    </w:rPr>
  </w:style>
  <w:style w:type="paragraph" w:customStyle="1" w:styleId="xl72">
    <w:name w:val="xl72"/>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s-MX"/>
      <w14:ligatures w14:val="none"/>
    </w:rPr>
  </w:style>
  <w:style w:type="paragraph" w:customStyle="1" w:styleId="xl73">
    <w:name w:val="xl73"/>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s-MX"/>
      <w14:ligatures w14:val="none"/>
    </w:rPr>
  </w:style>
  <w:style w:type="paragraph" w:customStyle="1" w:styleId="xl74">
    <w:name w:val="xl74"/>
    <w:basedOn w:val="Normal"/>
    <w:uiPriority w:val="99"/>
    <w:rsid w:val="000379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es-MX"/>
      <w14:ligatures w14:val="none"/>
    </w:rPr>
  </w:style>
  <w:style w:type="paragraph" w:customStyle="1" w:styleId="xl75">
    <w:name w:val="xl75"/>
    <w:basedOn w:val="Normal"/>
    <w:uiPriority w:val="99"/>
    <w:rsid w:val="000379E1"/>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kern w:val="0"/>
      <w:sz w:val="18"/>
      <w:szCs w:val="18"/>
      <w:lang w:eastAsia="es-MX"/>
      <w14:ligatures w14:val="none"/>
    </w:rPr>
  </w:style>
  <w:style w:type="paragraph" w:customStyle="1" w:styleId="xl76">
    <w:name w:val="xl76"/>
    <w:basedOn w:val="Normal"/>
    <w:uiPriority w:val="99"/>
    <w:rsid w:val="000379E1"/>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b/>
      <w:bCs/>
      <w:color w:val="000000"/>
      <w:kern w:val="0"/>
      <w:sz w:val="18"/>
      <w:szCs w:val="18"/>
      <w:lang w:eastAsia="es-MX"/>
      <w14:ligatures w14:val="none"/>
    </w:rPr>
  </w:style>
  <w:style w:type="table" w:styleId="Cuadrculamedia3-nfasis3">
    <w:name w:val="Medium Grid 3 Accent 3"/>
    <w:basedOn w:val="Tablanormal"/>
    <w:uiPriority w:val="69"/>
    <w:rsid w:val="000379E1"/>
    <w:pPr>
      <w:spacing w:after="0" w:line="240" w:lineRule="auto"/>
      <w:jc w:val="both"/>
    </w:pPr>
    <w:rPr>
      <w:rFonts w:ascii="Calibri" w:eastAsia="Calibri" w:hAnsi="Calibri" w:cs="Times New Roman"/>
      <w:kern w:val="0"/>
      <w:sz w:val="20"/>
      <w:szCs w:val="20"/>
      <w:lang w:eastAsia="es-E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paragraph" w:customStyle="1" w:styleId="xl77">
    <w:name w:val="xl77"/>
    <w:basedOn w:val="Normal"/>
    <w:uiPriority w:val="99"/>
    <w:rsid w:val="000379E1"/>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20"/>
      <w:szCs w:val="20"/>
      <w:lang w:eastAsia="es-MX"/>
      <w14:ligatures w14:val="none"/>
    </w:rPr>
  </w:style>
  <w:style w:type="paragraph" w:customStyle="1" w:styleId="xl78">
    <w:name w:val="xl78"/>
    <w:basedOn w:val="Normal"/>
    <w:uiPriority w:val="99"/>
    <w:rsid w:val="000379E1"/>
    <w:pPr>
      <w:pBdr>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kern w:val="0"/>
      <w:sz w:val="20"/>
      <w:szCs w:val="20"/>
      <w:lang w:eastAsia="es-MX"/>
      <w14:ligatures w14:val="none"/>
    </w:rPr>
  </w:style>
  <w:style w:type="paragraph" w:customStyle="1" w:styleId="xl79">
    <w:name w:val="xl79"/>
    <w:basedOn w:val="Normal"/>
    <w:uiPriority w:val="99"/>
    <w:rsid w:val="000379E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MX"/>
      <w14:ligatures w14:val="none"/>
    </w:rPr>
  </w:style>
  <w:style w:type="paragraph" w:customStyle="1" w:styleId="xl80">
    <w:name w:val="xl80"/>
    <w:basedOn w:val="Normal"/>
    <w:uiPriority w:val="99"/>
    <w:rsid w:val="000379E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MX"/>
      <w14:ligatures w14:val="none"/>
    </w:rPr>
  </w:style>
  <w:style w:type="paragraph" w:customStyle="1" w:styleId="xl81">
    <w:name w:val="xl81"/>
    <w:basedOn w:val="Normal"/>
    <w:uiPriority w:val="99"/>
    <w:rsid w:val="000379E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kern w:val="0"/>
      <w:sz w:val="20"/>
      <w:szCs w:val="20"/>
      <w:lang w:eastAsia="es-MX"/>
      <w14:ligatures w14:val="none"/>
    </w:rPr>
  </w:style>
  <w:style w:type="paragraph" w:customStyle="1" w:styleId="xl82">
    <w:name w:val="xl82"/>
    <w:basedOn w:val="Normal"/>
    <w:uiPriority w:val="99"/>
    <w:rsid w:val="000379E1"/>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s-MX"/>
      <w14:ligatures w14:val="none"/>
    </w:rPr>
  </w:style>
  <w:style w:type="paragraph" w:customStyle="1" w:styleId="n0">
    <w:name w:val="n0"/>
    <w:basedOn w:val="Normal"/>
    <w:uiPriority w:val="99"/>
    <w:rsid w:val="000379E1"/>
    <w:pPr>
      <w:keepLines/>
      <w:spacing w:before="240" w:after="0" w:line="240" w:lineRule="auto"/>
      <w:ind w:left="709" w:right="-351" w:hanging="709"/>
      <w:jc w:val="both"/>
    </w:pPr>
    <w:rPr>
      <w:rFonts w:ascii="Arial" w:eastAsia="Times New Roman" w:hAnsi="Arial" w:cs="Arial"/>
      <w:color w:val="800080"/>
      <w:kern w:val="0"/>
      <w:lang w:val="es-ES_tradnl" w:eastAsia="es-ES"/>
      <w14:ligatures w14:val="none"/>
    </w:rPr>
  </w:style>
  <w:style w:type="table" w:customStyle="1" w:styleId="Tabladelista6concolores-nfasis31">
    <w:name w:val="Tabla de lista 6 con colores - Énfasis 31"/>
    <w:basedOn w:val="Tablanormal"/>
    <w:uiPriority w:val="51"/>
    <w:rsid w:val="000379E1"/>
    <w:pPr>
      <w:spacing w:after="0" w:line="240" w:lineRule="auto"/>
      <w:jc w:val="both"/>
    </w:pPr>
    <w:rPr>
      <w:rFonts w:ascii="Calibri" w:eastAsia="Calibri" w:hAnsi="Calibri" w:cs="Calibri"/>
      <w:color w:val="7B7B7B"/>
      <w:kern w:val="0"/>
      <w:sz w:val="22"/>
      <w:szCs w:val="22"/>
      <w:lang w:eastAsia="es-MX"/>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1">
    <w:name w:val="Mención sin resolver1"/>
    <w:uiPriority w:val="99"/>
    <w:semiHidden/>
    <w:unhideWhenUsed/>
    <w:rsid w:val="000379E1"/>
    <w:rPr>
      <w:color w:val="605E5C"/>
      <w:shd w:val="clear" w:color="auto" w:fill="E1DFDD"/>
    </w:rPr>
  </w:style>
  <w:style w:type="character" w:customStyle="1" w:styleId="Mencinsinresolver2">
    <w:name w:val="Mención sin resolver2"/>
    <w:uiPriority w:val="99"/>
    <w:semiHidden/>
    <w:unhideWhenUsed/>
    <w:rsid w:val="000379E1"/>
    <w:rPr>
      <w:color w:val="605E5C"/>
      <w:shd w:val="clear" w:color="auto" w:fill="E1DFDD"/>
    </w:rPr>
  </w:style>
  <w:style w:type="paragraph" w:customStyle="1" w:styleId="xl195">
    <w:name w:val="xl195"/>
    <w:basedOn w:val="Normal"/>
    <w:uiPriority w:val="99"/>
    <w:rsid w:val="000379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0"/>
      <w:szCs w:val="10"/>
      <w:lang w:eastAsia="es-MX"/>
      <w14:ligatures w14:val="none"/>
    </w:rPr>
  </w:style>
  <w:style w:type="paragraph" w:customStyle="1" w:styleId="xl196">
    <w:name w:val="xl196"/>
    <w:basedOn w:val="Normal"/>
    <w:uiPriority w:val="99"/>
    <w:rsid w:val="000379E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2"/>
      <w:szCs w:val="12"/>
      <w:lang w:eastAsia="es-MX"/>
      <w14:ligatures w14:val="none"/>
    </w:rPr>
  </w:style>
  <w:style w:type="paragraph" w:customStyle="1" w:styleId="xl197">
    <w:name w:val="xl197"/>
    <w:basedOn w:val="Normal"/>
    <w:uiPriority w:val="99"/>
    <w:rsid w:val="000379E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2"/>
      <w:szCs w:val="12"/>
      <w:lang w:eastAsia="es-MX"/>
      <w14:ligatures w14:val="none"/>
    </w:rPr>
  </w:style>
  <w:style w:type="paragraph" w:customStyle="1" w:styleId="xl198">
    <w:name w:val="xl198"/>
    <w:basedOn w:val="Normal"/>
    <w:uiPriority w:val="99"/>
    <w:rsid w:val="000379E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kern w:val="0"/>
      <w:sz w:val="12"/>
      <w:szCs w:val="12"/>
      <w:lang w:eastAsia="es-MX"/>
      <w14:ligatures w14:val="none"/>
    </w:rPr>
  </w:style>
  <w:style w:type="paragraph" w:customStyle="1" w:styleId="xl199">
    <w:name w:val="xl199"/>
    <w:basedOn w:val="Normal"/>
    <w:uiPriority w:val="99"/>
    <w:rsid w:val="000379E1"/>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kern w:val="0"/>
      <w:sz w:val="12"/>
      <w:szCs w:val="12"/>
      <w:lang w:eastAsia="es-MX"/>
      <w14:ligatures w14:val="none"/>
    </w:rPr>
  </w:style>
  <w:style w:type="paragraph" w:customStyle="1" w:styleId="xl200">
    <w:name w:val="xl200"/>
    <w:basedOn w:val="Normal"/>
    <w:uiPriority w:val="99"/>
    <w:rsid w:val="000379E1"/>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kern w:val="0"/>
      <w:sz w:val="12"/>
      <w:szCs w:val="12"/>
      <w:lang w:eastAsia="es-MX"/>
      <w14:ligatures w14:val="none"/>
    </w:rPr>
  </w:style>
  <w:style w:type="paragraph" w:customStyle="1" w:styleId="xl201">
    <w:name w:val="xl201"/>
    <w:basedOn w:val="Normal"/>
    <w:uiPriority w:val="99"/>
    <w:rsid w:val="000379E1"/>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kern w:val="0"/>
      <w:sz w:val="12"/>
      <w:szCs w:val="12"/>
      <w:lang w:eastAsia="es-MX"/>
      <w14:ligatures w14:val="none"/>
    </w:rPr>
  </w:style>
  <w:style w:type="character" w:customStyle="1" w:styleId="Mencinsinresolver3">
    <w:name w:val="Mención sin resolver3"/>
    <w:uiPriority w:val="99"/>
    <w:semiHidden/>
    <w:unhideWhenUsed/>
    <w:rsid w:val="000379E1"/>
    <w:rPr>
      <w:color w:val="605E5C"/>
      <w:shd w:val="clear" w:color="auto" w:fill="E1DFDD"/>
    </w:rPr>
  </w:style>
  <w:style w:type="character" w:customStyle="1" w:styleId="SubttuloCar1">
    <w:name w:val="Subtítulo Car1"/>
    <w:basedOn w:val="Fuentedeprrafopredeter"/>
    <w:uiPriority w:val="11"/>
    <w:rsid w:val="000379E1"/>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436">
      <w:bodyDiv w:val="1"/>
      <w:marLeft w:val="0"/>
      <w:marRight w:val="0"/>
      <w:marTop w:val="0"/>
      <w:marBottom w:val="0"/>
      <w:divBdr>
        <w:top w:val="none" w:sz="0" w:space="0" w:color="auto"/>
        <w:left w:val="none" w:sz="0" w:space="0" w:color="auto"/>
        <w:bottom w:val="none" w:sz="0" w:space="0" w:color="auto"/>
        <w:right w:val="none" w:sz="0" w:space="0" w:color="auto"/>
      </w:divBdr>
    </w:div>
    <w:div w:id="57023735">
      <w:bodyDiv w:val="1"/>
      <w:marLeft w:val="0"/>
      <w:marRight w:val="0"/>
      <w:marTop w:val="0"/>
      <w:marBottom w:val="0"/>
      <w:divBdr>
        <w:top w:val="none" w:sz="0" w:space="0" w:color="auto"/>
        <w:left w:val="none" w:sz="0" w:space="0" w:color="auto"/>
        <w:bottom w:val="none" w:sz="0" w:space="0" w:color="auto"/>
        <w:right w:val="none" w:sz="0" w:space="0" w:color="auto"/>
      </w:divBdr>
    </w:div>
    <w:div w:id="8756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6333</Words>
  <Characters>34835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OMAR SATURNO HERNANDEZ</dc:creator>
  <cp:keywords/>
  <dc:description/>
  <cp:lastModifiedBy>Dirección de Presupuesto Secretaría de Planeación, Finanzas y Administración</cp:lastModifiedBy>
  <cp:revision>3</cp:revision>
  <cp:lastPrinted>2025-12-18T16:01:00Z</cp:lastPrinted>
  <dcterms:created xsi:type="dcterms:W3CDTF">2026-01-16T17:37:00Z</dcterms:created>
  <dcterms:modified xsi:type="dcterms:W3CDTF">2026-01-16T17:38:00Z</dcterms:modified>
</cp:coreProperties>
</file>